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4984" w:type="pct"/>
        <w:tblLayout w:type="fixed"/>
        <w:tblLook w:val="04A0" w:firstRow="1" w:lastRow="0" w:firstColumn="1" w:lastColumn="0" w:noHBand="0" w:noVBand="1"/>
      </w:tblPr>
      <w:tblGrid>
        <w:gridCol w:w="459"/>
        <w:gridCol w:w="519"/>
        <w:gridCol w:w="2074"/>
        <w:gridCol w:w="108"/>
        <w:gridCol w:w="88"/>
        <w:gridCol w:w="16"/>
        <w:gridCol w:w="1031"/>
        <w:gridCol w:w="227"/>
        <w:gridCol w:w="247"/>
        <w:gridCol w:w="321"/>
        <w:gridCol w:w="993"/>
        <w:gridCol w:w="455"/>
        <w:gridCol w:w="379"/>
        <w:gridCol w:w="16"/>
        <w:gridCol w:w="820"/>
        <w:gridCol w:w="576"/>
        <w:gridCol w:w="307"/>
        <w:gridCol w:w="1069"/>
        <w:gridCol w:w="267"/>
      </w:tblGrid>
      <w:tr w:rsidR="00A3199F" w:rsidRPr="009154DD" w14:paraId="6803659A" w14:textId="77777777" w:rsidTr="007A3B33">
        <w:trPr>
          <w:trHeight w:val="340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52B1BC6C" w14:textId="179A2838" w:rsidR="00A3199F" w:rsidRPr="00F66106" w:rsidRDefault="00D353C3" w:rsidP="00C47D8E">
            <w:pPr>
              <w:spacing w:after="200" w:line="276" w:lineRule="auto"/>
              <w:jc w:val="center"/>
              <w:rPr>
                <w:rFonts w:cs="Arial"/>
                <w:sz w:val="18"/>
                <w:szCs w:val="14"/>
              </w:rPr>
            </w:pPr>
            <w:r w:rsidRPr="00D353C3">
              <w:rPr>
                <w:sz w:val="18"/>
                <w:szCs w:val="28"/>
              </w:rPr>
              <w:t>AG</w:t>
            </w:r>
          </w:p>
        </w:tc>
        <w:tc>
          <w:tcPr>
            <w:tcW w:w="1354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6105D9" w14:textId="70A82BA4" w:rsidR="00CB3E6E" w:rsidRPr="004E10B5" w:rsidRDefault="00A3199F" w:rsidP="00D3030A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Change Request no.:</w:t>
            </w:r>
          </w:p>
          <w:p w14:paraId="310AA061" w14:textId="77777777" w:rsidR="00A3199F" w:rsidRPr="004E10B5" w:rsidRDefault="00A3199F" w:rsidP="00D3030A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94" w:type="pct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B78745" w14:textId="63D56660" w:rsidR="00A3199F" w:rsidRPr="009154DD" w:rsidRDefault="00A3199F" w:rsidP="00D3030A">
            <w:pPr>
              <w:pBdr>
                <w:bottom w:val="single" w:sz="4" w:space="1" w:color="auto"/>
              </w:pBdr>
              <w:spacing w:line="276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bookmarkEnd w:id="0"/>
        <w:tc>
          <w:tcPr>
            <w:tcW w:w="1722" w:type="pct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CD60B2" w14:textId="39C648DE" w:rsidR="00A3199F" w:rsidRPr="009154DD" w:rsidRDefault="00A3199F" w:rsidP="00D3030A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A3199F" w14:paraId="426ECC96" w14:textId="77777777" w:rsidTr="007A3B33">
        <w:trPr>
          <w:trHeight w:val="227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55DB616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54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1F4E78" w14:textId="77777777" w:rsidR="00A3199F" w:rsidRPr="004E10B5" w:rsidRDefault="00A3199F" w:rsidP="00D3030A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16" w:type="pct"/>
            <w:gridSpan w:val="15"/>
            <w:tcBorders>
              <w:top w:val="nil"/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1241AF" w14:textId="10FBD310" w:rsidR="00A3199F" w:rsidRPr="001A10F1" w:rsidRDefault="001A10F1" w:rsidP="00D3030A">
            <w:pPr>
              <w:rPr>
                <w:rFonts w:cs="Arial"/>
                <w:bCs/>
                <w:i/>
                <w:sz w:val="16"/>
                <w:szCs w:val="18"/>
                <w:u w:val="single"/>
              </w:rPr>
            </w:pPr>
            <w:r>
              <w:rPr>
                <w:rFonts w:cs="Arial"/>
                <w:i/>
                <w:sz w:val="16"/>
                <w:u w:val="single"/>
              </w:rPr>
              <w:t>To be completed by qualification office</w:t>
            </w:r>
          </w:p>
        </w:tc>
      </w:tr>
      <w:tr w:rsidR="00A3199F" w:rsidRPr="008478E8" w14:paraId="7D849CAB" w14:textId="77777777" w:rsidTr="00134436">
        <w:trPr>
          <w:trHeight w:val="284"/>
        </w:trPr>
        <w:tc>
          <w:tcPr>
            <w:tcW w:w="230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FAB738E" w14:textId="00090A30" w:rsidR="00A3199F" w:rsidRPr="006117C4" w:rsidRDefault="00134436" w:rsidP="00134436">
            <w:pPr>
              <w:tabs>
                <w:tab w:val="left" w:pos="176"/>
              </w:tabs>
              <w:spacing w:before="40" w:after="40"/>
              <w:ind w:left="113" w:right="113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7CD8FD" w14:textId="19A38754" w:rsidR="00A3199F" w:rsidRPr="008478E8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</w:rPr>
              <w:t xml:space="preserve">Interchangeability (form / fit / </w:t>
            </w:r>
            <w:r w:rsidR="0012238F">
              <w:rPr>
                <w:rFonts w:cs="Arial"/>
                <w:sz w:val="18"/>
              </w:rPr>
              <w:t>function</w:t>
            </w:r>
            <w:r w:rsidR="0012238F">
              <w:rPr>
                <w:rFonts w:cs="Arial"/>
                <w:color w:val="000000" w:themeColor="text1"/>
                <w:sz w:val="18"/>
              </w:rPr>
              <w:t>) YES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bookmarkEnd w:id="1"/>
          </w:p>
          <w:p w14:paraId="539D49E9" w14:textId="2AAB384B" w:rsidR="00A3199F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</w:rPr>
              <w:t xml:space="preserve">Interchangeability (form / fit / </w:t>
            </w:r>
            <w:r w:rsidR="0012238F">
              <w:rPr>
                <w:rFonts w:cs="Arial"/>
                <w:sz w:val="18"/>
              </w:rPr>
              <w:t>function</w:t>
            </w:r>
            <w:r w:rsidR="0012238F">
              <w:rPr>
                <w:rFonts w:cs="Arial"/>
                <w:color w:val="000000" w:themeColor="text1"/>
                <w:sz w:val="18"/>
              </w:rPr>
              <w:t>) NO</w:t>
            </w:r>
            <w:r w:rsidR="008741F7" w:rsidRPr="0012238F"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54294DFA" w14:textId="43BC161F" w:rsidR="00A3199F" w:rsidRPr="00072A64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r>
              <w:rPr>
                <w:rFonts w:cs="Arial"/>
                <w:color w:val="000000" w:themeColor="text1"/>
              </w:rPr>
              <w:t xml:space="preserve"> </w:t>
            </w:r>
          </w:p>
          <w:p w14:paraId="4FA163F5" w14:textId="566354F8" w:rsidR="00A3199F" w:rsidRPr="008478E8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  <w:u w:val="single"/>
              </w:rPr>
              <w:t>No</w:t>
            </w:r>
            <w:r>
              <w:rPr>
                <w:rFonts w:cs="Arial"/>
                <w:sz w:val="18"/>
              </w:rPr>
              <w:t xml:space="preserve"> 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 w:rsidR="008741F7"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</w:tr>
      <w:tr w:rsidR="00A3199F" w:rsidRPr="001E7268" w14:paraId="45D8FE9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37B5730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0DCCAB13" w14:textId="77777777" w:rsidR="00A3199F" w:rsidRPr="00570703" w:rsidRDefault="00A3199F" w:rsidP="00D3030A">
            <w:pPr>
              <w:rPr>
                <w:rFonts w:cs="Arial"/>
                <w:i/>
                <w:sz w:val="14"/>
                <w:szCs w:val="18"/>
              </w:rPr>
            </w:pPr>
            <w:r w:rsidRPr="00570703">
              <w:rPr>
                <w:rFonts w:cs="Arial"/>
                <w:b/>
                <w:sz w:val="16"/>
              </w:rPr>
              <w:t xml:space="preserve">Type of change: </w:t>
            </w:r>
            <w:r w:rsidRPr="00570703">
              <w:rPr>
                <w:rFonts w:cs="Arial"/>
                <w:b/>
                <w:sz w:val="16"/>
              </w:rPr>
              <w:br/>
            </w:r>
            <w:r w:rsidRPr="00570703">
              <w:rPr>
                <w:rFonts w:cs="Arial"/>
                <w:i/>
                <w:sz w:val="14"/>
              </w:rPr>
              <w:t>Check box as appropriate</w:t>
            </w: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FCBBB2F" w14:textId="14ED7A51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Pr="00570703">
              <w:rPr>
                <w:rFonts w:cs="Arial"/>
                <w:sz w:val="16"/>
                <w:szCs w:val="16"/>
              </w:rPr>
              <w:t xml:space="preserve"> </w:t>
            </w:r>
            <w:r w:rsidR="00F32FD2" w:rsidRPr="00570703">
              <w:rPr>
                <w:rFonts w:cs="Arial"/>
                <w:sz w:val="16"/>
                <w:szCs w:val="16"/>
              </w:rPr>
              <w:t>Relocation</w:t>
            </w:r>
            <w:r w:rsidRPr="00570703">
              <w:rPr>
                <w:rFonts w:cs="Arial"/>
                <w:sz w:val="16"/>
              </w:rPr>
              <w:t xml:space="preserve"> of production</w:t>
            </w:r>
          </w:p>
        </w:tc>
      </w:tr>
      <w:tr w:rsidR="00A3199F" w14:paraId="0B484F58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30AD000A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7E75725" w14:textId="77777777" w:rsidR="00A3199F" w:rsidRPr="00570703" w:rsidRDefault="00A3199F" w:rsidP="00D3030A">
            <w:pPr>
              <w:rPr>
                <w:rFonts w:cs="Arial"/>
                <w:b/>
                <w:sz w:val="16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1072CA4" w14:textId="05C37006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6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1F2B78" w:rsidRPr="00570703">
              <w:rPr>
                <w:rFonts w:cs="Arial"/>
                <w:sz w:val="18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in component specification required (engineering change)</w:t>
            </w:r>
          </w:p>
        </w:tc>
      </w:tr>
      <w:tr w:rsidR="00A3199F" w:rsidRPr="001E7268" w14:paraId="005475B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018AC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A06A6F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201864" w14:textId="281D37F7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  <w:szCs w:val="18"/>
              </w:rPr>
            </w:r>
            <w:r w:rsidRPr="00570703">
              <w:rPr>
                <w:rFonts w:cs="Arial"/>
                <w:sz w:val="18"/>
                <w:szCs w:val="18"/>
              </w:rPr>
              <w:fldChar w:fldCharType="separate"/>
            </w:r>
            <w:r w:rsidRPr="00570703">
              <w:rPr>
                <w:rFonts w:cs="Arial"/>
                <w:sz w:val="18"/>
                <w:szCs w:val="18"/>
              </w:rPr>
              <w:t>☐</w:t>
            </w:r>
            <w:r w:rsidRPr="00570703">
              <w:rPr>
                <w:rFonts w:cs="Arial"/>
                <w:sz w:val="18"/>
                <w:szCs w:val="18"/>
              </w:rPr>
              <w:fldChar w:fldCharType="end"/>
            </w:r>
            <w:r w:rsidR="001F2B78" w:rsidRPr="00570703">
              <w:rPr>
                <w:rFonts w:cs="Arial"/>
                <w:sz w:val="16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requested by sub-supplier</w:t>
            </w:r>
          </w:p>
        </w:tc>
      </w:tr>
      <w:tr w:rsidR="00A3199F" w:rsidRPr="001E7268" w14:paraId="5EC551AE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4335C3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981349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2886B9" w14:textId="0D94FF92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  <w:szCs w:val="18"/>
              </w:rPr>
            </w:r>
            <w:r w:rsidR="00D27189">
              <w:rPr>
                <w:rFonts w:cs="Arial"/>
                <w:sz w:val="18"/>
                <w:szCs w:val="18"/>
              </w:rPr>
              <w:fldChar w:fldCharType="separate"/>
            </w:r>
            <w:r w:rsidRPr="00570703">
              <w:rPr>
                <w:rFonts w:cs="Arial"/>
                <w:sz w:val="18"/>
                <w:szCs w:val="18"/>
              </w:rPr>
              <w:fldChar w:fldCharType="end"/>
            </w:r>
            <w:r w:rsidR="001F2B78" w:rsidRPr="00570703">
              <w:rPr>
                <w:rFonts w:cs="Arial"/>
                <w:sz w:val="16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to test procedure/equipment</w:t>
            </w:r>
          </w:p>
        </w:tc>
      </w:tr>
      <w:tr w:rsidR="00A3199F" w:rsidRPr="001E7268" w14:paraId="5C20F06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2DB69C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6761B3C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FFB71F" w14:textId="4FA52515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1F2B78" w:rsidRPr="00570703">
              <w:rPr>
                <w:rFonts w:cs="Arial"/>
                <w:sz w:val="18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to production methods, processes* or material (also of sub-supplier)</w:t>
            </w:r>
          </w:p>
        </w:tc>
      </w:tr>
      <w:tr w:rsidR="00A3199F" w:rsidRPr="001E7268" w14:paraId="05146D54" w14:textId="77777777" w:rsidTr="007A3B33">
        <w:trPr>
          <w:trHeight w:val="273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6B4B9C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E48C165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3003F4" w14:textId="56099FD5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i/>
                <w:sz w:val="14"/>
              </w:rPr>
              <w:tab/>
              <w:t xml:space="preserve"> *incl. replacement of or changes to molds, tools,</w:t>
            </w:r>
            <w:r w:rsidR="007A3B33">
              <w:rPr>
                <w:rFonts w:cs="Arial"/>
                <w:i/>
                <w:sz w:val="14"/>
              </w:rPr>
              <w:t xml:space="preserve"> </w:t>
            </w:r>
            <w:r w:rsidRPr="00570703">
              <w:rPr>
                <w:rFonts w:cs="Arial"/>
                <w:i/>
                <w:sz w:val="14"/>
              </w:rPr>
              <w:t>jigs or fixtures</w:t>
            </w:r>
          </w:p>
        </w:tc>
      </w:tr>
      <w:tr w:rsidR="00A3199F" w:rsidRPr="009154DD" w14:paraId="48267373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BB2E02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84DC0DD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37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EC9475" w14:textId="11E20839" w:rsidR="00A3199F" w:rsidRPr="00570703" w:rsidRDefault="00A3199F" w:rsidP="00F046B0">
            <w:pPr>
              <w:tabs>
                <w:tab w:val="left" w:pos="-202"/>
              </w:tabs>
              <w:ind w:left="223" w:hanging="223"/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7A3B33" w:rsidRPr="007A3B33">
              <w:rPr>
                <w:rFonts w:cs="Arial"/>
                <w:sz w:val="16"/>
                <w:szCs w:val="16"/>
              </w:rPr>
              <w:t xml:space="preserve">Miscellaneous </w:t>
            </w:r>
          </w:p>
        </w:tc>
        <w:tc>
          <w:tcPr>
            <w:tcW w:w="2599" w:type="pct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0832DC" w14:textId="77777777" w:rsidR="00A3199F" w:rsidRPr="009154DD" w:rsidRDefault="00A3199F" w:rsidP="00F046B0">
            <w:pPr>
              <w:pBdr>
                <w:bottom w:val="single" w:sz="4" w:space="0" w:color="auto"/>
              </w:pBdr>
              <w:tabs>
                <w:tab w:val="left" w:pos="460"/>
              </w:tabs>
              <w:ind w:left="223" w:hanging="22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93DA31" w14:textId="77777777" w:rsidR="00A3199F" w:rsidRPr="009154DD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</w:p>
        </w:tc>
      </w:tr>
      <w:tr w:rsidR="00A3199F" w:rsidRPr="008478E8" w14:paraId="4ED663DA" w14:textId="77777777" w:rsidTr="007A3B33">
        <w:trPr>
          <w:trHeight w:val="340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627E0F7" w14:textId="031BD315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1406" w:type="pct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E2392" w14:textId="77777777" w:rsidR="00A3199F" w:rsidRPr="004E10B5" w:rsidRDefault="00A3199F" w:rsidP="00D3030A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Supplier:</w:t>
            </w:r>
          </w:p>
        </w:tc>
        <w:tc>
          <w:tcPr>
            <w:tcW w:w="1831" w:type="pct"/>
            <w:gridSpan w:val="7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76896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08" w:type="pct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6D42673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 no.</w:t>
            </w:r>
          </w:p>
        </w:tc>
        <w:tc>
          <w:tcPr>
            <w:tcW w:w="825" w:type="pct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D3C917" w14:textId="77777777" w:rsidR="00A3199F" w:rsidRPr="008478E8" w:rsidRDefault="00A3199F" w:rsidP="00D3030A">
            <w:pPr>
              <w:spacing w:line="276" w:lineRule="auto"/>
              <w:ind w:left="184" w:hanging="184"/>
              <w:rPr>
                <w:rFonts w:cs="Arial"/>
                <w:b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3EE27C97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C17CA3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735E8" w14:textId="420A2A57" w:rsidR="00A3199F" w:rsidRPr="004E10B5" w:rsidRDefault="00F32FD2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Zip Code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BE411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3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A9316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Location: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533" w:type="pct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8EC00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Street: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10146631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D2765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38887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 contact:</w:t>
            </w:r>
          </w:p>
        </w:tc>
        <w:tc>
          <w:tcPr>
            <w:tcW w:w="183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98C7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19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63EA0E0" w14:textId="4DE776BF" w:rsidR="00A3199F" w:rsidRPr="008478E8" w:rsidRDefault="00F32FD2" w:rsidP="00D3030A">
            <w:pPr>
              <w:spacing w:line="276" w:lineRule="auto"/>
              <w:ind w:right="-163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>Phone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1114" w:type="pct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BAE7D94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102B4252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9A12DF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CE6C6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E-Mail address:</w:t>
            </w:r>
          </w:p>
        </w:tc>
        <w:tc>
          <w:tcPr>
            <w:tcW w:w="183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DDFA9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E369B1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Date: 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5A884A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522EA167" w14:textId="77777777" w:rsidTr="000F6F99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69C09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double" w:sz="12" w:space="0" w:color="auto"/>
              <w:right w:val="single" w:sz="2" w:space="0" w:color="auto"/>
            </w:tcBorders>
            <w:vAlign w:val="center"/>
          </w:tcPr>
          <w:p w14:paraId="0B271DD3" w14:textId="44EA94C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Point of contact at </w:t>
            </w:r>
            <w:bookmarkStart w:id="2" w:name="_Hlk69819597"/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  <w:bookmarkEnd w:id="2"/>
            <w:r w:rsidR="00436E5C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3364" w:type="pct"/>
            <w:gridSpan w:val="13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6AFD295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4E10B5" w14:paraId="68AB5385" w14:textId="77777777" w:rsidTr="007A3B33">
        <w:trPr>
          <w:trHeight w:val="284"/>
        </w:trPr>
        <w:tc>
          <w:tcPr>
            <w:tcW w:w="230" w:type="pct"/>
            <w:vMerge w:val="restart"/>
            <w:tcBorders>
              <w:top w:val="doub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bottom"/>
          </w:tcPr>
          <w:p w14:paraId="28AB7AEF" w14:textId="16B06E72" w:rsidR="00A3199F" w:rsidRPr="00F66106" w:rsidRDefault="001611DD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  <w:p w14:paraId="61F2CF3F" w14:textId="7A6FC902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260" w:type="pct"/>
            <w:tcBorders>
              <w:top w:val="doub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59421" w14:textId="77777777" w:rsidR="00A3199F" w:rsidRPr="00285FA1" w:rsidRDefault="00A3199F" w:rsidP="00D3030A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138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09392" w14:textId="5139478F" w:rsidR="00A3199F" w:rsidRPr="00C2592D" w:rsidRDefault="00D353C3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proofErr w:type="spellEnd"/>
            <w:r w:rsidR="00261668">
              <w:rPr>
                <w:rFonts w:cs="Arial"/>
                <w:b/>
                <w:sz w:val="18"/>
              </w:rPr>
              <w:t xml:space="preserve"> </w:t>
            </w:r>
            <w:r w:rsidR="00A3199F">
              <w:rPr>
                <w:rFonts w:cs="Arial"/>
                <w:b/>
                <w:sz w:val="18"/>
              </w:rPr>
              <w:t>Mat. no. concerned:</w:t>
            </w:r>
          </w:p>
        </w:tc>
        <w:tc>
          <w:tcPr>
            <w:tcW w:w="924" w:type="pct"/>
            <w:gridSpan w:val="5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A4338" w14:textId="67BB0329" w:rsidR="00A3199F" w:rsidRPr="004E10B5" w:rsidRDefault="00D353C3" w:rsidP="00D3030A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proofErr w:type="spellEnd"/>
            <w:r w:rsidR="00261668">
              <w:rPr>
                <w:rFonts w:cs="Arial"/>
                <w:b/>
                <w:sz w:val="18"/>
              </w:rPr>
              <w:t xml:space="preserve"> </w:t>
            </w:r>
            <w:r w:rsidR="00A3199F">
              <w:rPr>
                <w:rFonts w:cs="Arial"/>
                <w:b/>
                <w:sz w:val="18"/>
              </w:rPr>
              <w:t>D</w:t>
            </w:r>
            <w:r w:rsidR="00F32FD2">
              <w:rPr>
                <w:rFonts w:cs="Arial"/>
                <w:b/>
                <w:sz w:val="18"/>
              </w:rPr>
              <w:t>escription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498" w:type="pct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1ACDB" w14:textId="77777777" w:rsidR="00A3199F" w:rsidRPr="004E10B5" w:rsidRDefault="00A3199F" w:rsidP="00D3030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Plant D/US/...</w:t>
            </w:r>
          </w:p>
        </w:tc>
        <w:tc>
          <w:tcPr>
            <w:tcW w:w="426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154F4" w14:textId="3AA946B5" w:rsidR="00A3199F" w:rsidRPr="004E10B5" w:rsidRDefault="00D353C3" w:rsidP="00D3030A">
            <w:pPr>
              <w:rPr>
                <w:rFonts w:cs="Arial"/>
                <w:b/>
                <w:sz w:val="18"/>
                <w:szCs w:val="18"/>
              </w:rPr>
            </w:pPr>
            <w:proofErr w:type="spellStart"/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proofErr w:type="spellEnd"/>
            <w:r w:rsidR="00261668">
              <w:rPr>
                <w:rFonts w:cs="Arial"/>
                <w:b/>
                <w:sz w:val="18"/>
              </w:rPr>
              <w:t xml:space="preserve"> -</w:t>
            </w:r>
            <w:r w:rsidR="00A3199F">
              <w:rPr>
                <w:rFonts w:cs="Arial"/>
                <w:b/>
                <w:sz w:val="18"/>
              </w:rPr>
              <w:t>Series</w:t>
            </w:r>
            <w:r w:rsidR="00261668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854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4F72C" w14:textId="77777777" w:rsidR="00A3199F" w:rsidRPr="00F32FD2" w:rsidRDefault="00A3199F" w:rsidP="00D3030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32FD2">
              <w:rPr>
                <w:rFonts w:cs="Arial"/>
                <w:b/>
                <w:sz w:val="16"/>
                <w:szCs w:val="16"/>
              </w:rPr>
              <w:t>Supplied quantity</w:t>
            </w:r>
          </w:p>
          <w:p w14:paraId="1EAB275B" w14:textId="77777777" w:rsidR="00A3199F" w:rsidRPr="004E10B5" w:rsidRDefault="00A3199F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32FD2">
              <w:rPr>
                <w:rFonts w:cs="Arial"/>
                <w:b/>
                <w:sz w:val="16"/>
                <w:szCs w:val="16"/>
              </w:rPr>
              <w:t>(in last 5 years):</w:t>
            </w:r>
          </w:p>
        </w:tc>
        <w:tc>
          <w:tcPr>
            <w:tcW w:w="670" w:type="pct"/>
            <w:gridSpan w:val="2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1195C4" w14:textId="18B4BE17" w:rsidR="00A3199F" w:rsidRPr="00F32FD2" w:rsidRDefault="00A3199F" w:rsidP="00D3030A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F32FD2">
              <w:rPr>
                <w:rFonts w:cs="Arial"/>
                <w:b/>
                <w:sz w:val="14"/>
                <w:szCs w:val="14"/>
              </w:rPr>
              <w:t xml:space="preserve">Planned </w:t>
            </w:r>
            <w:r w:rsidR="00F32FD2" w:rsidRPr="00F32FD2">
              <w:rPr>
                <w:rFonts w:cs="Arial"/>
                <w:b/>
                <w:sz w:val="14"/>
                <w:szCs w:val="14"/>
              </w:rPr>
              <w:t>implementation</w:t>
            </w:r>
            <w:r w:rsidRPr="00F32FD2">
              <w:rPr>
                <w:rFonts w:cs="Arial"/>
                <w:b/>
                <w:sz w:val="14"/>
                <w:szCs w:val="14"/>
              </w:rPr>
              <w:t>:</w:t>
            </w:r>
          </w:p>
        </w:tc>
      </w:tr>
      <w:tr w:rsidR="00A3199F" w:rsidRPr="004E10B5" w14:paraId="67F3037B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FB014E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F6205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1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0542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A0DA7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A883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7DFC6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08147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AC4C2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57EAE340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0D97B2B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719A1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2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7F1CD1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143E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70E25" w14:textId="77777777" w:rsidR="00A3199F" w:rsidRPr="00283234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</w:rPr>
            </w:r>
            <w:r>
              <w:rPr>
                <w:rFonts w:cs="Arial"/>
                <w:b/>
                <w:sz w:val="18"/>
              </w:rPr>
              <w:fldChar w:fldCharType="separate"/>
            </w:r>
            <w:r>
              <w:rPr>
                <w:rFonts w:cs="Arial"/>
                <w:b/>
                <w:sz w:val="18"/>
              </w:rPr>
              <w:t>     </w:t>
            </w:r>
            <w:r>
              <w:rPr>
                <w:rFonts w:cs="Arial"/>
                <w:b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68CBD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20CB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3DE0E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4B6757B1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1CF1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7DBDD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3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A7644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7E564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8339B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0619A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D35C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15BFA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069E52C2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69C073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D30E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AE88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7B3F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F459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CD92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31185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63F44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3857A030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D99A9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C82F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5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873EF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43F2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7EF9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F830A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31B4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C979EF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49C0F212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4A92D87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3238" w:type="pct"/>
            <w:gridSpan w:val="12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nil"/>
            </w:tcBorders>
            <w:vAlign w:val="center"/>
          </w:tcPr>
          <w:p w14:paraId="39445096" w14:textId="3ABD128B" w:rsidR="00A3199F" w:rsidRDefault="00A3199F" w:rsidP="00D3030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i/>
                <w:sz w:val="16"/>
              </w:rPr>
              <w:t xml:space="preserve">If there are more than 5 material numbers, please add an </w:t>
            </w:r>
            <w:r>
              <w:rPr>
                <w:rFonts w:cs="Arial"/>
                <w:b/>
                <w:i/>
                <w:sz w:val="16"/>
                <w:u w:val="single"/>
              </w:rPr>
              <w:t>Excel List</w:t>
            </w:r>
            <w:r w:rsidR="003A7F97">
              <w:rPr>
                <w:rFonts w:cs="Arial"/>
                <w:b/>
                <w:i/>
                <w:sz w:val="16"/>
                <w:u w:val="single"/>
              </w:rPr>
              <w:t>.</w:t>
            </w:r>
          </w:p>
        </w:tc>
        <w:tc>
          <w:tcPr>
            <w:tcW w:w="1533" w:type="pct"/>
            <w:gridSpan w:val="6"/>
            <w:tcBorders>
              <w:top w:val="single" w:sz="2" w:space="0" w:color="auto"/>
              <w:left w:val="nil"/>
              <w:bottom w:val="double" w:sz="12" w:space="0" w:color="auto"/>
              <w:right w:val="single" w:sz="12" w:space="0" w:color="auto"/>
            </w:tcBorders>
            <w:vAlign w:val="center"/>
          </w:tcPr>
          <w:p w14:paraId="0CD45B58" w14:textId="4E0D11A2" w:rsidR="00A3199F" w:rsidRDefault="00A3199F" w:rsidP="00D3030A">
            <w:pPr>
              <w:tabs>
                <w:tab w:val="left" w:pos="2585"/>
              </w:tabs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Excel list </w:t>
            </w:r>
            <w:proofErr w:type="gramStart"/>
            <w:r>
              <w:rPr>
                <w:rFonts w:cs="Arial"/>
                <w:sz w:val="18"/>
              </w:rPr>
              <w:t>attached?</w:t>
            </w:r>
            <w:proofErr w:type="gramEnd"/>
            <w:r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fldChar w:fldCharType="end"/>
            </w:r>
            <w:r w:rsidR="00603961">
              <w:rPr>
                <w:rFonts w:cs="Arial"/>
                <w:sz w:val="18"/>
              </w:rPr>
              <w:t>Yes</w:t>
            </w:r>
            <w:r>
              <w:rPr>
                <w:rFonts w:cs="Arial"/>
                <w:sz w:val="18"/>
              </w:rPr>
              <w:t xml:space="preserve"> </w:t>
            </w:r>
            <w:r w:rsidR="003A7F97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7F97">
              <w:rPr>
                <w:rFonts w:cs="Arial"/>
                <w:sz w:val="18"/>
              </w:rPr>
              <w:instrText xml:space="preserve"> FORMCHECKBOX </w:instrText>
            </w:r>
            <w:r w:rsidR="00D27189">
              <w:rPr>
                <w:rFonts w:cs="Arial"/>
                <w:sz w:val="18"/>
              </w:rPr>
            </w:r>
            <w:r w:rsidR="00D27189">
              <w:rPr>
                <w:rFonts w:cs="Arial"/>
                <w:sz w:val="18"/>
              </w:rPr>
              <w:fldChar w:fldCharType="separate"/>
            </w:r>
            <w:r w:rsidR="003A7F97">
              <w:rPr>
                <w:rFonts w:cs="Arial"/>
                <w:sz w:val="18"/>
              </w:rPr>
              <w:fldChar w:fldCharType="end"/>
            </w:r>
            <w:r>
              <w:rPr>
                <w:rFonts w:cs="Arial"/>
                <w:sz w:val="18"/>
              </w:rPr>
              <w:t>No</w:t>
            </w:r>
          </w:p>
        </w:tc>
      </w:tr>
      <w:tr w:rsidR="00A3199F" w:rsidRPr="00B44159" w14:paraId="1FD376D1" w14:textId="77777777" w:rsidTr="002534DB">
        <w:trPr>
          <w:trHeight w:val="284"/>
        </w:trPr>
        <w:tc>
          <w:tcPr>
            <w:tcW w:w="230" w:type="pct"/>
            <w:vMerge w:val="restart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A1371BC" w14:textId="789A22A3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F00EE" w14:textId="77777777" w:rsidR="00A3199F" w:rsidRPr="00B44159" w:rsidRDefault="00A3199F" w:rsidP="00D3030A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z w:val="18"/>
              </w:rPr>
              <w:t>Details of change</w:t>
            </w:r>
            <w:r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sz w:val="16"/>
              </w:rPr>
              <w:t>(attach pictures and/or presentation as appropriate</w:t>
            </w:r>
            <w:r>
              <w:rPr>
                <w:rFonts w:cs="Arial"/>
                <w:sz w:val="16"/>
              </w:rPr>
              <w:t>)</w:t>
            </w:r>
          </w:p>
        </w:tc>
      </w:tr>
      <w:tr w:rsidR="00A3199F" w:rsidRPr="00CC196C" w14:paraId="3063681D" w14:textId="77777777" w:rsidTr="007A3B33">
        <w:trPr>
          <w:trHeight w:val="1030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E81E6E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4D203" w14:textId="77777777" w:rsidR="00A3199F" w:rsidRPr="003B1B5A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Problem description / reason / proposed solution?</w:t>
            </w:r>
          </w:p>
          <w:p w14:paraId="0A79949C" w14:textId="77777777" w:rsidR="00A3199F" w:rsidRPr="003B1B5A" w:rsidRDefault="00A3199F" w:rsidP="00D3030A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</w:rPr>
              <w:t xml:space="preserve">(Provide before/after description of change + implementation proposal) </w:t>
            </w:r>
          </w:p>
        </w:tc>
        <w:tc>
          <w:tcPr>
            <w:tcW w:w="2610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46DE24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  <w:p w14:paraId="3AC4F122" w14:textId="77777777" w:rsidR="00A3199F" w:rsidRPr="00CC196C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</w:p>
        </w:tc>
      </w:tr>
      <w:tr w:rsidR="00A3199F" w14:paraId="726F7BF1" w14:textId="77777777" w:rsidTr="007A3B33">
        <w:trPr>
          <w:trHeight w:val="539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9DF44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23105" w14:textId="77777777" w:rsidR="00A3199F" w:rsidRPr="003B1B5A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t>Cost of the change to the supplier</w:t>
            </w:r>
          </w:p>
          <w:p w14:paraId="2D0F812E" w14:textId="77777777" w:rsidR="00A3199F" w:rsidRPr="00D353C3" w:rsidRDefault="00A3199F" w:rsidP="00D3030A">
            <w:pPr>
              <w:rPr>
                <w:rFonts w:cs="Arial"/>
                <w:bCs/>
                <w:sz w:val="16"/>
                <w:szCs w:val="16"/>
                <w:lang w:val="fr-FR"/>
              </w:rPr>
            </w:pPr>
            <w:r w:rsidRPr="00D353C3">
              <w:rPr>
                <w:rFonts w:cs="Arial"/>
                <w:sz w:val="16"/>
                <w:lang w:val="fr-FR"/>
              </w:rPr>
              <w:t>(</w:t>
            </w:r>
            <w:proofErr w:type="gramStart"/>
            <w:r w:rsidRPr="00D353C3">
              <w:rPr>
                <w:rFonts w:cs="Arial"/>
                <w:sz w:val="16"/>
                <w:lang w:val="fr-FR"/>
              </w:rPr>
              <w:t>e.g.</w:t>
            </w:r>
            <w:proofErr w:type="gramEnd"/>
            <w:r w:rsidRPr="00D353C3">
              <w:rPr>
                <w:rFonts w:cs="Arial"/>
                <w:sz w:val="16"/>
                <w:lang w:val="fr-FR"/>
              </w:rPr>
              <w:t xml:space="preserve"> model changes, </w:t>
            </w:r>
            <w:proofErr w:type="spellStart"/>
            <w:r w:rsidRPr="00D353C3">
              <w:rPr>
                <w:rFonts w:cs="Arial"/>
                <w:sz w:val="16"/>
                <w:lang w:val="fr-FR"/>
              </w:rPr>
              <w:t>implementation</w:t>
            </w:r>
            <w:proofErr w:type="spellEnd"/>
            <w:r w:rsidRPr="00D353C3">
              <w:rPr>
                <w:rFonts w:cs="Arial"/>
                <w:sz w:val="16"/>
                <w:lang w:val="fr-FR"/>
              </w:rPr>
              <w:t xml:space="preserve"> effort,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B9EFF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3462F221" w14:textId="77777777" w:rsidTr="007A3B33">
        <w:trPr>
          <w:trHeight w:val="403"/>
        </w:trPr>
        <w:tc>
          <w:tcPr>
            <w:tcW w:w="23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9F2CE8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2EAD6C2" w14:textId="3926CAFA" w:rsidR="00A3199F" w:rsidRPr="003B1B5A" w:rsidRDefault="00A3199F" w:rsidP="00D3030A">
            <w:pPr>
              <w:rPr>
                <w:rFonts w:ascii="Calibri" w:hAnsi="Calibri"/>
                <w:b/>
              </w:rPr>
            </w:pPr>
            <w:r>
              <w:rPr>
                <w:rFonts w:cs="Arial"/>
                <w:sz w:val="18"/>
              </w:rPr>
              <w:t xml:space="preserve">Impact on cost for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  <w:r w:rsidR="00D353C3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t>(price reduction?)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D9AA7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DB474B" w14:paraId="07C9879A" w14:textId="77777777" w:rsidTr="002534DB">
        <w:trPr>
          <w:trHeight w:val="278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A15DD62" w14:textId="0171F32A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  <w:p w14:paraId="2D3545CF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528783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7D71CE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52EFA066" w14:textId="5B258C1F" w:rsidR="00A3199F" w:rsidRPr="00F66106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93CAD" w14:textId="77777777" w:rsidR="00A3199F" w:rsidRPr="00DB474B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6"/>
              </w:rPr>
              <w:t>Assessment of risk</w:t>
            </w:r>
          </w:p>
        </w:tc>
      </w:tr>
      <w:tr w:rsidR="00A3199F" w:rsidRPr="004E10B5" w14:paraId="6EED5DC5" w14:textId="77777777" w:rsidTr="00AD74A7">
        <w:trPr>
          <w:trHeight w:val="582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963CEC0" w14:textId="77777777" w:rsidR="00A3199F" w:rsidRPr="008C2B95" w:rsidRDefault="00A3199F" w:rsidP="00D3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61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F713E" w14:textId="77777777" w:rsidR="00A3199F" w:rsidRPr="001978D0" w:rsidRDefault="00A3199F" w:rsidP="00D3030A">
            <w:pPr>
              <w:rPr>
                <w:rFonts w:cs="Arial"/>
                <w:i/>
                <w:sz w:val="12"/>
              </w:rPr>
            </w:pPr>
            <w:r>
              <w:rPr>
                <w:rFonts w:cs="Arial"/>
                <w:sz w:val="18"/>
              </w:rPr>
              <w:t>Description/impact of risk:</w:t>
            </w:r>
            <w:r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i/>
                <w:sz w:val="12"/>
              </w:rPr>
              <w:t xml:space="preserve">(e.g. inadequate process stability) </w:t>
            </w:r>
          </w:p>
        </w:tc>
        <w:tc>
          <w:tcPr>
            <w:tcW w:w="2610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A83B07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7D9C7ED0" w14:textId="77777777" w:rsidTr="007A3B33">
        <w:trPr>
          <w:trHeight w:val="566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33353CA" w14:textId="77777777" w:rsidR="00A3199F" w:rsidRPr="008C2B95" w:rsidRDefault="00A3199F" w:rsidP="00D3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2244BA" w14:textId="77777777" w:rsidR="00A3199F" w:rsidRPr="00E71896" w:rsidRDefault="00A3199F" w:rsidP="00D3030A">
            <w:pPr>
              <w:rPr>
                <w:rFonts w:cs="Arial"/>
                <w:sz w:val="16"/>
              </w:rPr>
            </w:pPr>
            <w:r>
              <w:rPr>
                <w:rFonts w:cs="Arial"/>
                <w:sz w:val="18"/>
              </w:rPr>
              <w:t>Degree of risk (low/average/high):</w:t>
            </w:r>
            <w:r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i/>
                <w:sz w:val="16"/>
              </w:rPr>
              <w:t>(</w:t>
            </w:r>
            <w:r>
              <w:rPr>
                <w:rFonts w:cs="Arial"/>
                <w:i/>
                <w:sz w:val="12"/>
              </w:rPr>
              <w:t>e.g. small because same machine and process is used)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34CF7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0005A8BD" w14:textId="77777777" w:rsidTr="00AD74A7">
        <w:trPr>
          <w:trHeight w:val="665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B9F5A8" w14:textId="77777777" w:rsidR="00A3199F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12373A" w14:textId="77777777" w:rsidR="00A3199F" w:rsidRPr="00E71896" w:rsidRDefault="00A3199F" w:rsidP="00D3030A">
            <w:pPr>
              <w:rPr>
                <w:rFonts w:cs="Arial"/>
                <w:i/>
                <w:sz w:val="18"/>
              </w:rPr>
            </w:pPr>
            <w:r>
              <w:rPr>
                <w:rFonts w:cs="Arial"/>
                <w:sz w:val="18"/>
              </w:rPr>
              <w:t xml:space="preserve">Suggestions for prevention / qualification of change made by supplier? </w:t>
            </w:r>
            <w:r>
              <w:rPr>
                <w:rFonts w:cs="Arial"/>
                <w:i/>
                <w:sz w:val="12"/>
              </w:rPr>
              <w:t>(e.g.proof of feasibility with sample inspection; component example)</w:t>
            </w:r>
          </w:p>
        </w:tc>
        <w:tc>
          <w:tcPr>
            <w:tcW w:w="261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D7606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588D497E" w14:textId="77777777" w:rsidTr="007A3B33">
        <w:trPr>
          <w:trHeight w:val="33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2704FE" w14:textId="77777777" w:rsidR="00A3199F" w:rsidRPr="00D031A8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7762B" w14:textId="77777777" w:rsidR="00A3199F" w:rsidRPr="00D031A8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Urgency: </w:t>
            </w:r>
            <w:r>
              <w:rPr>
                <w:rFonts w:cs="Arial"/>
                <w:sz w:val="16"/>
              </w:rPr>
              <w:t>(low/medium/high)</w:t>
            </w:r>
          </w:p>
        </w:tc>
        <w:tc>
          <w:tcPr>
            <w:tcW w:w="2610" w:type="pct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7D14A2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6FD55754" w14:textId="77777777" w:rsidTr="007A3B33">
        <w:trPr>
          <w:trHeight w:val="779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F493AEB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62288" w14:textId="22BE63B3" w:rsidR="00A3199F" w:rsidRPr="00E71896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How will quality and further delivery be assured until </w:t>
            </w:r>
            <w:r w:rsidR="00436E5C">
              <w:rPr>
                <w:rFonts w:cs="Arial"/>
                <w:sz w:val="18"/>
              </w:rPr>
              <w:t>the client</w:t>
            </w:r>
            <w:r>
              <w:rPr>
                <w:rFonts w:cs="Arial"/>
                <w:sz w:val="18"/>
              </w:rPr>
              <w:t xml:space="preserve"> accepts/rejects the change request? </w:t>
            </w:r>
            <w:r>
              <w:rPr>
                <w:rFonts w:cs="Arial"/>
                <w:i/>
                <w:sz w:val="12"/>
              </w:rPr>
              <w:t>(stockpiling,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7C174" w14:textId="77777777" w:rsidR="00A3199F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575C6EA6" w14:textId="77777777" w:rsidTr="007A3B33">
        <w:trPr>
          <w:trHeight w:val="45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68429B3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09F5A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How will the traceability of the change be assured? </w:t>
            </w:r>
            <w:r>
              <w:rPr>
                <w:rFonts w:cs="Arial"/>
                <w:i/>
                <w:sz w:val="14"/>
              </w:rPr>
              <w:t>(e.g. serial number, delivery batch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2E2C0C" w14:textId="77777777" w:rsidR="00A3199F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0FD47178" w14:textId="77777777" w:rsidTr="007A3B33">
        <w:trPr>
          <w:trHeight w:val="467"/>
        </w:trPr>
        <w:tc>
          <w:tcPr>
            <w:tcW w:w="230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0DA92E" w14:textId="77777777" w:rsidR="00A3199F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1FF923" w14:textId="77777777" w:rsidR="00A3199F" w:rsidRPr="004E10B5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What is the back-up/alternative to this change?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A5B318" w14:textId="1D505F85" w:rsidR="00A3199F" w:rsidRP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2D34751C" w14:textId="77777777" w:rsidTr="002534DB">
        <w:trPr>
          <w:cantSplit/>
          <w:trHeight w:val="1134"/>
        </w:trPr>
        <w:tc>
          <w:tcPr>
            <w:tcW w:w="23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70EC3C22" w14:textId="4DB4DBDD" w:rsidR="00A3199F" w:rsidRDefault="00091145" w:rsidP="002534DB">
            <w:pPr>
              <w:ind w:left="113" w:right="113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MTU</w:t>
            </w:r>
          </w:p>
        </w:tc>
        <w:tc>
          <w:tcPr>
            <w:tcW w:w="4770" w:type="pct"/>
            <w:gridSpan w:val="1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A447C" w14:textId="087A98E7" w:rsidR="00A3199F" w:rsidRPr="008478E8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</w:rPr>
              <w:t>Interchangeability (form / fit / function</w:t>
            </w:r>
            <w:r>
              <w:rPr>
                <w:rFonts w:cs="Arial"/>
                <w:color w:val="000000" w:themeColor="text1"/>
                <w:sz w:val="18"/>
              </w:rPr>
              <w:t>) YES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11B23672" w14:textId="77777777" w:rsidR="00A3199F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</w:rPr>
              <w:t>Interchangeability (form / fit / function</w:t>
            </w:r>
            <w:r>
              <w:rPr>
                <w:rFonts w:cs="Arial"/>
                <w:color w:val="000000" w:themeColor="text1"/>
                <w:sz w:val="18"/>
              </w:rPr>
              <w:t xml:space="preserve">) </w:t>
            </w:r>
            <w:r>
              <w:rPr>
                <w:rFonts w:cs="Arial"/>
                <w:color w:val="000000" w:themeColor="text1"/>
                <w:sz w:val="18"/>
                <w:u w:val="single"/>
              </w:rPr>
              <w:t>NO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7CDF6E61" w14:textId="35416331" w:rsidR="00A3199F" w:rsidRPr="00072A64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r>
              <w:rPr>
                <w:rFonts w:cs="Arial"/>
                <w:color w:val="000000" w:themeColor="text1"/>
              </w:rPr>
              <w:t xml:space="preserve"> </w:t>
            </w:r>
            <w:r w:rsidR="00BF09A9">
              <w:rPr>
                <w:rFonts w:cs="Arial"/>
                <w:color w:val="000000" w:themeColor="text1"/>
              </w:rPr>
              <w:t xml:space="preserve">    </w:t>
            </w:r>
            <w:r>
              <w:rPr>
                <w:rFonts w:cs="Arial"/>
                <w:sz w:val="18"/>
              </w:rPr>
              <w:t xml:space="preserve">If yes, FiRe / QD / QL no.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  <w:p w14:paraId="2663D9D2" w14:textId="77777777" w:rsidR="00A3199F" w:rsidRDefault="00A3199F" w:rsidP="00A3199F">
            <w:pPr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  <w:u w:val="single"/>
              </w:rPr>
              <w:t>No</w:t>
            </w:r>
            <w:r>
              <w:rPr>
                <w:rFonts w:cs="Arial"/>
                <w:sz w:val="18"/>
              </w:rPr>
              <w:t xml:space="preserve"> 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4F1A83DE" w14:textId="77777777" w:rsidR="001A10F1" w:rsidRDefault="001A10F1" w:rsidP="00A3199F">
            <w:pPr>
              <w:rPr>
                <w:rFonts w:cs="Arial"/>
                <w:color w:val="000000" w:themeColor="text1"/>
                <w:szCs w:val="14"/>
              </w:rPr>
            </w:pPr>
          </w:p>
          <w:p w14:paraId="7484FEEB" w14:textId="762495BE" w:rsidR="001A10F1" w:rsidRPr="004E10B5" w:rsidRDefault="001A10F1" w:rsidP="00A3199F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i/>
                <w:sz w:val="16"/>
                <w:u w:val="single"/>
              </w:rPr>
              <w:t>To be completed by component owner</w:t>
            </w:r>
          </w:p>
        </w:tc>
      </w:tr>
    </w:tbl>
    <w:p w14:paraId="6411C296" w14:textId="4D326EC3" w:rsidR="004239B4" w:rsidRDefault="004239B4" w:rsidP="004822F7"/>
    <w:p w14:paraId="0CE3A67C" w14:textId="1476A2F7" w:rsidR="00A3199F" w:rsidRDefault="00A3199F" w:rsidP="004822F7"/>
    <w:p w14:paraId="26568EE3" w14:textId="77777777" w:rsidR="00A3199F" w:rsidRDefault="00A3199F" w:rsidP="004822F7"/>
    <w:tbl>
      <w:tblPr>
        <w:tblStyle w:val="Tabellenraster"/>
        <w:tblW w:w="1006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528"/>
        <w:gridCol w:w="1643"/>
        <w:gridCol w:w="1643"/>
        <w:gridCol w:w="1644"/>
        <w:gridCol w:w="1643"/>
        <w:gridCol w:w="1964"/>
      </w:tblGrid>
      <w:tr w:rsidR="004822F7" w:rsidRPr="004E10B5" w14:paraId="24F67D7F" w14:textId="77777777" w:rsidTr="004822F7">
        <w:trPr>
          <w:trHeight w:val="278"/>
        </w:trPr>
        <w:tc>
          <w:tcPr>
            <w:tcW w:w="10065" w:type="dxa"/>
            <w:gridSpan w:val="6"/>
            <w:shd w:val="clear" w:color="auto" w:fill="F2F2F2" w:themeFill="background1" w:themeFillShade="F2"/>
            <w:vAlign w:val="center"/>
          </w:tcPr>
          <w:p w14:paraId="1862E4F6" w14:textId="2B799F5D" w:rsidR="004822F7" w:rsidRPr="00C66F25" w:rsidRDefault="004822F7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To be completed by </w:t>
            </w:r>
            <w:r w:rsidR="00436E5C">
              <w:rPr>
                <w:rFonts w:cs="Arial"/>
                <w:b/>
                <w:sz w:val="18"/>
              </w:rPr>
              <w:t xml:space="preserve">the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</w:p>
        </w:tc>
      </w:tr>
      <w:tr w:rsidR="004822F7" w:rsidRPr="0052424E" w14:paraId="69B6A71A" w14:textId="77777777" w:rsidTr="004822F7">
        <w:trPr>
          <w:trHeight w:val="340"/>
        </w:trPr>
        <w:tc>
          <w:tcPr>
            <w:tcW w:w="1528" w:type="dxa"/>
            <w:vMerge w:val="restart"/>
            <w:shd w:val="clear" w:color="auto" w:fill="F2F2F2" w:themeFill="background1" w:themeFillShade="F2"/>
            <w:vAlign w:val="center"/>
          </w:tcPr>
          <w:p w14:paraId="1F393998" w14:textId="1765E28A" w:rsidR="004822F7" w:rsidRPr="0052424E" w:rsidRDefault="004822F7" w:rsidP="00D3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Qualification / Validation: </w:t>
            </w:r>
            <w:r>
              <w:rPr>
                <w:rFonts w:cs="Arial"/>
                <w:i/>
                <w:sz w:val="16"/>
              </w:rPr>
              <w:t>(See below for explanations)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7163487E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8E10688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3BC45384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75C4CD0F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9FBBE0D" w14:textId="77777777" w:rsidR="004822F7" w:rsidRPr="0052424E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D27189">
              <w:rPr>
                <w:rFonts w:cs="Arial"/>
                <w:color w:val="000000" w:themeColor="text1"/>
              </w:rPr>
            </w:r>
            <w:r w:rsidR="00D27189"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</w:tr>
      <w:tr w:rsidR="004822F7" w:rsidRPr="004E10B5" w14:paraId="39661BD2" w14:textId="77777777" w:rsidTr="004822F7">
        <w:trPr>
          <w:trHeight w:val="284"/>
        </w:trPr>
        <w:tc>
          <w:tcPr>
            <w:tcW w:w="1528" w:type="dxa"/>
            <w:vMerge/>
            <w:shd w:val="clear" w:color="auto" w:fill="F2F2F2" w:themeFill="background1" w:themeFillShade="F2"/>
          </w:tcPr>
          <w:p w14:paraId="1F357AFF" w14:textId="77777777" w:rsidR="004822F7" w:rsidRPr="004E10B5" w:rsidRDefault="004822F7" w:rsidP="00D3030A">
            <w:pPr>
              <w:rPr>
                <w:rFonts w:cs="Arial"/>
                <w:sz w:val="18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1BC475A" w14:textId="6F8B2C72" w:rsidR="004822F7" w:rsidRPr="004E10B5" w:rsidRDefault="004822F7" w:rsidP="00D3030A">
            <w:pPr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Change request re</w:t>
            </w:r>
            <w:r w:rsidR="00091145">
              <w:rPr>
                <w:rFonts w:cs="Arial"/>
                <w:sz w:val="18"/>
              </w:rPr>
              <w:t>jected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F0A22D0" w14:textId="3098A392" w:rsidR="004822F7" w:rsidRPr="00E71896" w:rsidRDefault="004822F7" w:rsidP="00D3030A">
            <w:pPr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Sample inspection with</w:t>
            </w:r>
            <w:r w:rsidR="00091145">
              <w:rPr>
                <w:rFonts w:cs="Arial"/>
                <w:sz w:val="18"/>
              </w:rPr>
              <w:t xml:space="preserve"> cover sheet</w:t>
            </w:r>
            <w:r>
              <w:rPr>
                <w:rFonts w:cs="Arial"/>
                <w:sz w:val="18"/>
              </w:rPr>
              <w:br/>
              <w:t xml:space="preserve"> </w:t>
            </w:r>
            <w:r>
              <w:rPr>
                <w:rFonts w:cs="Arial"/>
                <w:b/>
                <w:sz w:val="18"/>
                <w:u w:val="single"/>
              </w:rPr>
              <w:t>without</w:t>
            </w:r>
            <w:r>
              <w:rPr>
                <w:rFonts w:cs="Arial"/>
                <w:sz w:val="18"/>
              </w:rPr>
              <w:t xml:space="preserve"> component </w:t>
            </w:r>
            <w:r>
              <w:rPr>
                <w:rFonts w:cs="Arial"/>
                <w:sz w:val="16"/>
              </w:rPr>
              <w:t>(for information only)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12E6343F" w14:textId="379E4EE1" w:rsidR="004822F7" w:rsidRPr="00E71896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Sample inspection with </w:t>
            </w:r>
            <w:r w:rsidR="00091145">
              <w:rPr>
                <w:rFonts w:cs="Arial"/>
                <w:sz w:val="18"/>
              </w:rPr>
              <w:t>cover sheet</w:t>
            </w:r>
            <w:r>
              <w:rPr>
                <w:rFonts w:cs="Arial"/>
                <w:sz w:val="18"/>
              </w:rPr>
              <w:t xml:space="preserve"> and test results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246F0E95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Complete initial sample inspection as per MTQ 5003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538F3EB9" w14:textId="78D94759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Complete initial sample inspection as per MTQ 5003 + further qualifications specified by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</w:p>
        </w:tc>
      </w:tr>
      <w:tr w:rsidR="004822F7" w:rsidRPr="004E10B5" w14:paraId="5C4EED8B" w14:textId="77777777" w:rsidTr="004822F7">
        <w:trPr>
          <w:trHeight w:val="794"/>
        </w:trPr>
        <w:tc>
          <w:tcPr>
            <w:tcW w:w="1528" w:type="dxa"/>
            <w:shd w:val="clear" w:color="auto" w:fill="F2F2F2" w:themeFill="background1" w:themeFillShade="F2"/>
            <w:vAlign w:val="center"/>
          </w:tcPr>
          <w:p w14:paraId="1D460E40" w14:textId="77777777" w:rsidR="004822F7" w:rsidRPr="004E10B5" w:rsidRDefault="004822F7" w:rsidP="00D3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Note: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239D6141" w14:textId="77777777" w:rsidR="004822F7" w:rsidRPr="004E10B5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7A8B056" w14:textId="77777777" w:rsidR="004822F7" w:rsidRPr="004E10B5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D81B626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435A0A8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8610023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14:paraId="5AFBDB7D" w14:textId="77777777" w:rsidR="004822F7" w:rsidRPr="0063160D" w:rsidRDefault="004822F7" w:rsidP="004822F7">
      <w:pPr>
        <w:rPr>
          <w:sz w:val="10"/>
          <w:szCs w:val="10"/>
        </w:rPr>
      </w:pPr>
    </w:p>
    <w:tbl>
      <w:tblPr>
        <w:tblStyle w:val="Tabellenraster"/>
        <w:tblW w:w="8110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8"/>
        <w:gridCol w:w="1601"/>
        <w:gridCol w:w="1643"/>
        <w:gridCol w:w="1644"/>
        <w:gridCol w:w="1644"/>
      </w:tblGrid>
      <w:tr w:rsidR="00AB0C1B" w:rsidRPr="004E10B5" w14:paraId="64C1D553" w14:textId="77777777" w:rsidTr="00091145">
        <w:trPr>
          <w:trHeight w:val="284"/>
        </w:trPr>
        <w:tc>
          <w:tcPr>
            <w:tcW w:w="157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203D21" w14:textId="0D1EE2CA" w:rsidR="00AB0C1B" w:rsidRDefault="00091145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MTU </w:t>
            </w:r>
            <w:r w:rsidR="00AB0C1B">
              <w:rPr>
                <w:rFonts w:cs="Arial"/>
                <w:sz w:val="18"/>
              </w:rPr>
              <w:t>distribution:</w:t>
            </w:r>
            <w:r w:rsidR="00AB0C1B">
              <w:rPr>
                <w:rFonts w:cs="Arial"/>
                <w:sz w:val="18"/>
              </w:rPr>
              <w:br/>
            </w:r>
            <w:r w:rsidR="00AB0C1B" w:rsidRPr="00091145">
              <w:rPr>
                <w:rFonts w:cs="Arial"/>
                <w:sz w:val="16"/>
                <w:szCs w:val="16"/>
              </w:rPr>
              <w:t>(if no spec. change)</w:t>
            </w:r>
          </w:p>
        </w:tc>
        <w:tc>
          <w:tcPr>
            <w:tcW w:w="160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D5D1FC" w14:textId="664E34CD" w:rsidR="00AB0C1B" w:rsidRPr="00B7364F" w:rsidRDefault="00D353C3" w:rsidP="00AB0C1B">
            <w:pPr>
              <w:jc w:val="center"/>
              <w:rPr>
                <w:rFonts w:cs="Arial"/>
                <w:sz w:val="18"/>
                <w:szCs w:val="18"/>
                <w:vertAlign w:val="superscript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Purchasing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AG Purchasing</w:t>
            </w:r>
            <w:r>
              <w:rPr>
                <w:rFonts w:cs="Arial"/>
                <w:sz w:val="18"/>
              </w:rPr>
              <w:fldChar w:fldCharType="end"/>
            </w:r>
            <w:r w:rsidR="008D7244">
              <w:rPr>
                <w:rFonts w:cs="Arial"/>
                <w:sz w:val="18"/>
                <w:vertAlign w:val="superscript"/>
              </w:rPr>
              <w:t>1</w:t>
            </w:r>
          </w:p>
        </w:tc>
        <w:tc>
          <w:tcPr>
            <w:tcW w:w="16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E596D4" w14:textId="55F8459C" w:rsidR="00AB0C1B" w:rsidRPr="00091145" w:rsidRDefault="00D353C3" w:rsidP="00AB0C1B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D353C3">
              <w:rPr>
                <w:sz w:val="16"/>
              </w:rPr>
              <w:t>AG</w:t>
            </w:r>
            <w:r w:rsidRPr="00D353C3">
              <w:rPr>
                <w:rFonts w:cs="Arial"/>
                <w:sz w:val="14"/>
                <w:szCs w:val="14"/>
              </w:rPr>
              <w:t xml:space="preserve"> </w:t>
            </w:r>
            <w:r w:rsidR="008D7244" w:rsidRPr="00091145">
              <w:rPr>
                <w:rFonts w:cs="Arial"/>
                <w:sz w:val="16"/>
                <w:szCs w:val="16"/>
              </w:rPr>
              <w:t>qualification of series</w:t>
            </w:r>
            <w:r w:rsidR="00091145" w:rsidRPr="00091145">
              <w:rPr>
                <w:rFonts w:cs="Arial"/>
                <w:sz w:val="16"/>
                <w:szCs w:val="16"/>
              </w:rPr>
              <w:t xml:space="preserve"> production approved</w:t>
            </w:r>
            <w:r w:rsidR="008D7244" w:rsidRPr="00091145">
              <w:rPr>
                <w:rFonts w:cs="Arial"/>
                <w:sz w:val="16"/>
                <w:szCs w:val="16"/>
              </w:rPr>
              <w:t xml:space="preserve"> components</w:t>
            </w:r>
            <w:r w:rsidR="008D7244" w:rsidRPr="00091145"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4F1D8" w14:textId="3CE10C25" w:rsidR="00AB0C1B" w:rsidRPr="00D353C3" w:rsidRDefault="00D353C3" w:rsidP="00AB0C1B">
            <w:pPr>
              <w:jc w:val="center"/>
              <w:rPr>
                <w:rFonts w:cs="Arial"/>
                <w:bCs/>
                <w:sz w:val="18"/>
                <w:szCs w:val="18"/>
                <w:highlight w:val="yellow"/>
                <w:lang w:val="de-DE"/>
              </w:rPr>
            </w:pPr>
            <w:r w:rsidRPr="00D353C3">
              <w:rPr>
                <w:b/>
                <w:bCs/>
                <w:sz w:val="18"/>
                <w:szCs w:val="28"/>
                <w:lang w:val="de-DE"/>
              </w:rPr>
              <w:t>AG</w:t>
            </w:r>
            <w:r w:rsidRPr="00D353C3">
              <w:rPr>
                <w:rFonts w:cs="Arial"/>
                <w:sz w:val="18"/>
                <w:lang w:val="de-DE"/>
              </w:rPr>
              <w:t xml:space="preserve"> </w:t>
            </w:r>
            <w:proofErr w:type="spellStart"/>
            <w:r w:rsidR="008D7244" w:rsidRPr="00D353C3">
              <w:rPr>
                <w:rFonts w:cs="Arial"/>
                <w:sz w:val="18"/>
                <w:lang w:val="de-DE"/>
              </w:rPr>
              <w:t>Component</w:t>
            </w:r>
            <w:proofErr w:type="spellEnd"/>
            <w:r w:rsidR="008D7244" w:rsidRPr="00D353C3">
              <w:rPr>
                <w:rFonts w:cs="Arial"/>
                <w:sz w:val="18"/>
                <w:lang w:val="de-DE"/>
              </w:rPr>
              <w:t xml:space="preserve"> Manager in R&amp;D</w:t>
            </w:r>
            <w:r w:rsidR="008D7244" w:rsidRPr="00D353C3">
              <w:rPr>
                <w:rFonts w:cs="Arial"/>
                <w:sz w:val="18"/>
                <w:vertAlign w:val="superscript"/>
                <w:lang w:val="de-DE"/>
              </w:rPr>
              <w:t>3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D7F43E" w14:textId="5794B849" w:rsidR="00AB0C1B" w:rsidRDefault="00D27189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Purchasing (communication to supplier)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AG Purchasing (communication to supplier)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B0C1B" w:rsidRPr="004E10B5" w14:paraId="09C4C9DA" w14:textId="77777777" w:rsidTr="00091145">
        <w:trPr>
          <w:trHeight w:val="284"/>
        </w:trPr>
        <w:tc>
          <w:tcPr>
            <w:tcW w:w="157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21B315" w14:textId="77777777" w:rsidR="00AB0C1B" w:rsidRPr="004E10B5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Date:</w:t>
            </w:r>
          </w:p>
        </w:tc>
        <w:tc>
          <w:tcPr>
            <w:tcW w:w="1601" w:type="dxa"/>
            <w:shd w:val="clear" w:color="auto" w:fill="F2F2F2" w:themeFill="background1" w:themeFillShade="F2"/>
            <w:vAlign w:val="center"/>
          </w:tcPr>
          <w:p w14:paraId="56E015FA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DB800A4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EABCFAC" w14:textId="39C1456C" w:rsidR="00AB0C1B" w:rsidRDefault="00AB0C1B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6FD9833" w14:textId="5644E489" w:rsidR="00AB0C1B" w:rsidRPr="00A571E7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B0C1B" w:rsidRPr="004E10B5" w14:paraId="3825C5B4" w14:textId="77777777" w:rsidTr="00091145">
        <w:trPr>
          <w:trHeight w:val="284"/>
        </w:trPr>
        <w:tc>
          <w:tcPr>
            <w:tcW w:w="157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806432" w14:textId="77777777" w:rsidR="00AB0C1B" w:rsidRPr="004E10B5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Name:</w:t>
            </w:r>
          </w:p>
        </w:tc>
        <w:tc>
          <w:tcPr>
            <w:tcW w:w="1601" w:type="dxa"/>
            <w:shd w:val="clear" w:color="auto" w:fill="F2F2F2" w:themeFill="background1" w:themeFillShade="F2"/>
            <w:vAlign w:val="center"/>
          </w:tcPr>
          <w:p w14:paraId="2190AE41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4679B028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1354D5A" w14:textId="46911E45" w:rsidR="00AB0C1B" w:rsidRPr="0041203F" w:rsidRDefault="00AB0C1B" w:rsidP="00AB0C1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567BF61" w14:textId="225FAD74" w:rsidR="00AB0C1B" w:rsidRPr="0041203F" w:rsidRDefault="00AB0C1B" w:rsidP="00AB0C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</w:rPr>
            </w:r>
            <w:r>
              <w:rPr>
                <w:rFonts w:cs="Arial"/>
                <w:b/>
                <w:sz w:val="18"/>
              </w:rPr>
              <w:fldChar w:fldCharType="separate"/>
            </w:r>
            <w:r>
              <w:rPr>
                <w:rFonts w:cs="Arial"/>
                <w:b/>
                <w:sz w:val="18"/>
              </w:rPr>
              <w:t>     </w:t>
            </w:r>
            <w:r>
              <w:rPr>
                <w:rFonts w:cs="Arial"/>
                <w:b/>
                <w:sz w:val="18"/>
              </w:rPr>
              <w:fldChar w:fldCharType="end"/>
            </w:r>
          </w:p>
        </w:tc>
      </w:tr>
      <w:tr w:rsidR="00AB0C1B" w:rsidRPr="004E10B5" w14:paraId="6163B6FD" w14:textId="77777777" w:rsidTr="00091145">
        <w:trPr>
          <w:trHeight w:val="284"/>
        </w:trPr>
        <w:tc>
          <w:tcPr>
            <w:tcW w:w="157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1E5F96" w14:textId="77777777" w:rsidR="00AB0C1B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Org. Unit:</w:t>
            </w:r>
          </w:p>
        </w:tc>
        <w:tc>
          <w:tcPr>
            <w:tcW w:w="16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45C51F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A828FB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64B82" w14:textId="48431555" w:rsidR="00AB0C1B" w:rsidRPr="004E10B5" w:rsidRDefault="00AB0C1B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38DC2F" w14:textId="21FBF30F" w:rsidR="00AB0C1B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14:paraId="496FDF6D" w14:textId="77777777" w:rsidR="004822F7" w:rsidRDefault="004822F7" w:rsidP="004822F7"/>
    <w:p w14:paraId="63DB386E" w14:textId="77777777" w:rsidR="000A7769" w:rsidRDefault="000A7769" w:rsidP="004822F7">
      <w:pPr>
        <w:sectPr w:rsidR="000A7769" w:rsidSect="004822F7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</w:p>
    <w:p w14:paraId="6C10BA03" w14:textId="09831D8A" w:rsidR="000A7769" w:rsidRPr="00210078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 xml:space="preserve">1 Data checked for completeness and plausibility, and </w:t>
      </w:r>
      <w:r>
        <w:rPr>
          <w:rFonts w:cs="Arial"/>
          <w:b/>
          <w:sz w:val="18"/>
          <w:u w:val="single"/>
          <w:vertAlign w:val="superscript"/>
        </w:rPr>
        <w:t>no</w:t>
      </w:r>
      <w:r>
        <w:rPr>
          <w:rFonts w:cs="Arial"/>
          <w:b/>
          <w:sz w:val="18"/>
          <w:vertAlign w:val="superscript"/>
        </w:rPr>
        <w:t xml:space="preserve"> spec. change required</w:t>
      </w:r>
    </w:p>
    <w:p w14:paraId="2C755A31" w14:textId="33AEA617" w:rsidR="00B7364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>2 Scope of qualification plausible, numbers for qualification created.</w:t>
      </w:r>
    </w:p>
    <w:p w14:paraId="24A51AA6" w14:textId="3B04E1D6" w:rsidR="00B7364F" w:rsidRPr="00B7364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>3 Check conducted on whether field problems or other quality problems exist</w:t>
      </w:r>
    </w:p>
    <w:p w14:paraId="405A5740" w14:textId="64D212D5" w:rsidR="00B7364F" w:rsidRDefault="00B7364F" w:rsidP="000A7769">
      <w:pPr>
        <w:rPr>
          <w:rFonts w:cs="Arial"/>
          <w:b/>
          <w:bCs/>
          <w:sz w:val="18"/>
          <w:szCs w:val="18"/>
        </w:rPr>
      </w:pPr>
    </w:p>
    <w:p w14:paraId="6A295463" w14:textId="77777777" w:rsidR="00B7364F" w:rsidRDefault="00B7364F" w:rsidP="000A7769">
      <w:pPr>
        <w:rPr>
          <w:rFonts w:cs="Arial"/>
          <w:b/>
          <w:bCs/>
          <w:sz w:val="18"/>
          <w:szCs w:val="18"/>
        </w:rPr>
      </w:pPr>
    </w:p>
    <w:p w14:paraId="58BCEE10" w14:textId="77777777" w:rsidR="000A7769" w:rsidRPr="00891EE9" w:rsidRDefault="000A7769" w:rsidP="000A7769">
      <w:pPr>
        <w:rPr>
          <w:rFonts w:cs="Arial"/>
          <w:b/>
          <w:bCs/>
          <w:smallCaps/>
          <w:sz w:val="20"/>
          <w:u w:val="single"/>
        </w:rPr>
      </w:pPr>
      <w:r>
        <w:rPr>
          <w:rFonts w:cs="Arial"/>
          <w:b/>
          <w:smallCaps/>
          <w:sz w:val="20"/>
          <w:u w:val="single"/>
        </w:rPr>
        <w:t>Important information on change request</w:t>
      </w:r>
    </w:p>
    <w:p w14:paraId="6305C815" w14:textId="77777777" w:rsidR="000A7769" w:rsidRPr="000869EE" w:rsidRDefault="000A7769" w:rsidP="000A7769">
      <w:pPr>
        <w:rPr>
          <w:rFonts w:cs="Arial"/>
          <w:b/>
          <w:bCs/>
          <w:i/>
          <w:smallCaps/>
          <w:sz w:val="12"/>
          <w:u w:val="single"/>
        </w:rPr>
      </w:pPr>
    </w:p>
    <w:p w14:paraId="6FD9B986" w14:textId="7BB794E1" w:rsidR="000A7769" w:rsidRPr="003C109E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</w:t>
      </w:r>
      <w:r>
        <w:rPr>
          <w:rFonts w:cs="Arial"/>
          <w:sz w:val="16"/>
          <w:u w:val="single"/>
        </w:rPr>
        <w:t>fully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  <w:u w:val="single"/>
        </w:rPr>
        <w:t>completed</w:t>
      </w:r>
      <w:r>
        <w:rPr>
          <w:rFonts w:cs="Arial"/>
          <w:sz w:val="16"/>
        </w:rPr>
        <w:t xml:space="preserve"> application must be sent to </w:t>
      </w:r>
      <w:hyperlink r:id="rId14" w:history="1">
        <w:r>
          <w:rPr>
            <w:rFonts w:cs="Arial"/>
            <w:sz w:val="16"/>
          </w:rPr>
          <w:t>the</w:t>
        </w:r>
      </w:hyperlink>
      <w:r>
        <w:rPr>
          <w:rFonts w:cs="Arial"/>
          <w:sz w:val="16"/>
        </w:rPr>
        <w:t xml:space="preserve"> </w:t>
      </w:r>
      <w:r w:rsidR="00D353C3" w:rsidRPr="00D353C3">
        <w:rPr>
          <w:rFonts w:cs="Arial"/>
          <w:sz w:val="16"/>
        </w:rPr>
        <w:t xml:space="preserve">AG </w:t>
      </w:r>
      <w:r w:rsidR="00455FEC">
        <w:rPr>
          <w:rFonts w:cs="Arial"/>
          <w:sz w:val="16"/>
        </w:rPr>
        <w:t>-</w:t>
      </w:r>
      <w:r>
        <w:rPr>
          <w:rFonts w:cs="Arial"/>
          <w:sz w:val="16"/>
        </w:rPr>
        <w:t>buyer responsible for the component.</w:t>
      </w:r>
    </w:p>
    <w:p w14:paraId="0EAF391A" w14:textId="77777777" w:rsidR="000A7769" w:rsidRPr="003C109E" w:rsidRDefault="000A7769" w:rsidP="000A7769">
      <w:pPr>
        <w:spacing w:before="120" w:after="120"/>
        <w:rPr>
          <w:rFonts w:cs="Arial"/>
          <w:sz w:val="16"/>
          <w:szCs w:val="20"/>
        </w:rPr>
      </w:pPr>
      <w:r>
        <w:rPr>
          <w:rFonts w:cs="Arial"/>
          <w:sz w:val="16"/>
        </w:rPr>
        <w:t xml:space="preserve">The requests are subject to quality assurance standard MTQ 5003 </w:t>
      </w:r>
      <w:r>
        <w:rPr>
          <w:rFonts w:cs="Arial"/>
          <w:i/>
          <w:sz w:val="12"/>
        </w:rPr>
        <w:t>(link below).</w:t>
      </w:r>
    </w:p>
    <w:p w14:paraId="732E51D1" w14:textId="0ABC0630" w:rsidR="000A7769" w:rsidRPr="003C109E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If </w:t>
      </w:r>
      <w:r w:rsidR="00BB4F3F">
        <w:rPr>
          <w:rFonts w:cs="Arial"/>
          <w:sz w:val="16"/>
        </w:rPr>
        <w:t xml:space="preserve">the </w:t>
      </w:r>
      <w:r>
        <w:rPr>
          <w:rFonts w:cs="Arial"/>
          <w:sz w:val="16"/>
        </w:rPr>
        <w:t xml:space="preserve">“Change in component specification” checkbox </w:t>
      </w:r>
      <w:r w:rsidR="00091145">
        <w:rPr>
          <w:rFonts w:cs="Arial"/>
          <w:sz w:val="16"/>
        </w:rPr>
        <w:t xml:space="preserve">is </w:t>
      </w:r>
      <w:r w:rsidR="00BB4F3F">
        <w:rPr>
          <w:rFonts w:cs="Arial"/>
          <w:sz w:val="16"/>
        </w:rPr>
        <w:t>selected</w:t>
      </w:r>
      <w:r>
        <w:rPr>
          <w:rFonts w:cs="Arial"/>
          <w:sz w:val="16"/>
        </w:rPr>
        <w:t xml:space="preserve">, </w:t>
      </w:r>
      <w:r w:rsidR="00BB4F3F">
        <w:rPr>
          <w:rFonts w:cs="Arial"/>
          <w:sz w:val="16"/>
        </w:rPr>
        <w:t>an</w:t>
      </w:r>
      <w:r>
        <w:rPr>
          <w:rFonts w:cs="Arial"/>
          <w:sz w:val="16"/>
        </w:rPr>
        <w:t xml:space="preserve"> </w:t>
      </w:r>
      <w:r w:rsidR="00BB4F3F">
        <w:rPr>
          <w:rFonts w:cs="Arial"/>
          <w:sz w:val="16"/>
        </w:rPr>
        <w:t xml:space="preserve">internal </w:t>
      </w:r>
      <w:r>
        <w:rPr>
          <w:rFonts w:cs="Arial"/>
          <w:sz w:val="16"/>
        </w:rPr>
        <w:t xml:space="preserve">CR </w:t>
      </w:r>
      <w:r w:rsidR="00BB4F3F">
        <w:rPr>
          <w:rFonts w:cs="Arial"/>
          <w:sz w:val="16"/>
        </w:rPr>
        <w:t>will</w:t>
      </w:r>
      <w:r>
        <w:rPr>
          <w:rFonts w:cs="Arial"/>
          <w:sz w:val="16"/>
        </w:rPr>
        <w:t xml:space="preserve"> be</w:t>
      </w:r>
      <w:r w:rsidR="00BB4F3F">
        <w:rPr>
          <w:rFonts w:cs="Arial"/>
          <w:sz w:val="16"/>
        </w:rPr>
        <w:t xml:space="preserve"> created</w:t>
      </w:r>
      <w:r>
        <w:rPr>
          <w:rFonts w:cs="Arial"/>
          <w:sz w:val="16"/>
        </w:rPr>
        <w:t xml:space="preserve"> by</w:t>
      </w:r>
      <w:r w:rsidR="00BB4F3F">
        <w:rPr>
          <w:rFonts w:cs="Arial"/>
          <w:sz w:val="16"/>
        </w:rPr>
        <w:t xml:space="preserve"> </w:t>
      </w:r>
      <w:r w:rsidR="00D353C3" w:rsidRPr="00D353C3">
        <w:rPr>
          <w:rFonts w:cs="Arial"/>
          <w:sz w:val="16"/>
        </w:rPr>
        <w:t xml:space="preserve">AG </w:t>
      </w:r>
      <w:r>
        <w:rPr>
          <w:rFonts w:cs="Arial"/>
          <w:sz w:val="16"/>
        </w:rPr>
        <w:t xml:space="preserve">Purchasing (engineering change request) </w:t>
      </w:r>
      <w:r w:rsidR="00BB4F3F">
        <w:rPr>
          <w:rFonts w:cs="Arial"/>
          <w:sz w:val="16"/>
        </w:rPr>
        <w:t>attached to this document</w:t>
      </w:r>
      <w:r>
        <w:rPr>
          <w:rFonts w:cs="Arial"/>
          <w:sz w:val="16"/>
        </w:rPr>
        <w:t>.</w:t>
      </w:r>
    </w:p>
    <w:p w14:paraId="5305A1AE" w14:textId="77777777" w:rsidR="000A7769" w:rsidRPr="00CC196C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The change request must be sent as a Word document (no signature required).</w:t>
      </w:r>
    </w:p>
    <w:p w14:paraId="1A1879A3" w14:textId="08AD1D39" w:rsidR="000A7769" w:rsidRPr="00CC196C" w:rsidRDefault="00455FEC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Client</w:t>
      </w:r>
      <w:r w:rsidR="008D7244">
        <w:rPr>
          <w:rFonts w:cs="Arial"/>
          <w:sz w:val="16"/>
        </w:rPr>
        <w:t xml:space="preserve"> reserves the right to charge processing and documentation costs in accordance with MTQ 5003.</w:t>
      </w:r>
    </w:p>
    <w:p w14:paraId="37FF2B7F" w14:textId="622748BD" w:rsidR="000A7769" w:rsidRDefault="000A7769" w:rsidP="000A7769">
      <w:pPr>
        <w:spacing w:before="120" w:after="120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Download link to </w:t>
      </w:r>
      <w:r w:rsidR="00455FEC">
        <w:rPr>
          <w:rFonts w:cs="Arial"/>
          <w:b/>
          <w:sz w:val="16"/>
        </w:rPr>
        <w:t>Client</w:t>
      </w:r>
      <w:r>
        <w:rPr>
          <w:rFonts w:cs="Arial"/>
          <w:b/>
          <w:sz w:val="16"/>
        </w:rPr>
        <w:t xml:space="preserve"> documents &amp; forms:</w:t>
      </w:r>
      <w:r w:rsidR="00BF09A9" w:rsidRPr="00CC196C">
        <w:rPr>
          <w:rFonts w:cs="Arial"/>
          <w:b/>
          <w:bCs/>
          <w:sz w:val="16"/>
          <w:szCs w:val="20"/>
        </w:rPr>
        <w:t xml:space="preserve"> </w:t>
      </w:r>
      <w:hyperlink r:id="rId15" w:history="1">
        <w:r w:rsidR="00B86611" w:rsidRPr="00B86611">
          <w:rPr>
            <w:rStyle w:val="Hyperlink"/>
            <w:rFonts w:cs="Arial"/>
            <w:b/>
            <w:bCs/>
            <w:sz w:val="16"/>
            <w:szCs w:val="20"/>
          </w:rPr>
          <w:t>www.mtu-solutions.com/eu/en/contact/purchasing/supplier-downloads.html</w:t>
        </w:r>
      </w:hyperlink>
    </w:p>
    <w:p w14:paraId="181E65CF" w14:textId="6134864C" w:rsidR="00D71BE2" w:rsidRDefault="00D71BE2" w:rsidP="000A7769">
      <w:pPr>
        <w:spacing w:before="120" w:after="120"/>
        <w:rPr>
          <w:rFonts w:cs="Arial"/>
          <w:b/>
          <w:bCs/>
          <w:sz w:val="16"/>
          <w:szCs w:val="20"/>
        </w:rPr>
      </w:pPr>
    </w:p>
    <w:p w14:paraId="3710F21E" w14:textId="202540F1" w:rsidR="00D71BE2" w:rsidRDefault="00D71BE2" w:rsidP="000A7769">
      <w:pPr>
        <w:spacing w:before="120" w:after="120"/>
        <w:rPr>
          <w:rFonts w:cs="Arial"/>
          <w:b/>
          <w:bCs/>
          <w:sz w:val="16"/>
          <w:szCs w:val="20"/>
        </w:rPr>
      </w:pPr>
    </w:p>
    <w:p w14:paraId="5039216F" w14:textId="77777777" w:rsidR="00D71BE2" w:rsidRPr="00CC196C" w:rsidRDefault="00D71BE2" w:rsidP="000A7769">
      <w:pPr>
        <w:spacing w:before="120" w:after="120"/>
        <w:rPr>
          <w:rFonts w:cs="Arial"/>
          <w:b/>
          <w:bCs/>
          <w:sz w:val="16"/>
          <w:szCs w:val="20"/>
        </w:rPr>
      </w:pPr>
    </w:p>
    <w:p w14:paraId="53347357" w14:textId="77777777" w:rsidR="000A7769" w:rsidRPr="00CC196C" w:rsidRDefault="000A7769" w:rsidP="000A7769">
      <w:pPr>
        <w:rPr>
          <w:rFonts w:cs="Arial"/>
          <w:bCs/>
          <w:sz w:val="16"/>
          <w:szCs w:val="20"/>
          <w:u w:val="single"/>
        </w:rPr>
      </w:pPr>
    </w:p>
    <w:p w14:paraId="1E39A008" w14:textId="61928A0F" w:rsidR="000A7769" w:rsidRPr="00CC196C" w:rsidRDefault="000A7769" w:rsidP="000A7769">
      <w:pPr>
        <w:rPr>
          <w:rFonts w:cs="Arial"/>
          <w:bCs/>
          <w:sz w:val="16"/>
          <w:szCs w:val="20"/>
          <w:u w:val="single"/>
        </w:rPr>
      </w:pPr>
      <w:r>
        <w:rPr>
          <w:rFonts w:cs="Arial"/>
          <w:sz w:val="16"/>
          <w:u w:val="single"/>
        </w:rPr>
        <w:t xml:space="preserve">Explanation of </w:t>
      </w:r>
      <w:r w:rsidR="00D353C3" w:rsidRPr="00D353C3">
        <w:rPr>
          <w:rFonts w:cs="Arial"/>
          <w:sz w:val="16"/>
          <w:u w:val="single"/>
        </w:rPr>
        <w:t xml:space="preserve">AG </w:t>
      </w:r>
      <w:r>
        <w:rPr>
          <w:rFonts w:cs="Arial"/>
          <w:sz w:val="16"/>
          <w:u w:val="single"/>
        </w:rPr>
        <w:t xml:space="preserve">qualification </w:t>
      </w:r>
      <w:r w:rsidR="003352A9">
        <w:rPr>
          <w:rFonts w:cs="Arial"/>
          <w:sz w:val="16"/>
          <w:u w:val="single"/>
        </w:rPr>
        <w:t>results</w:t>
      </w:r>
      <w:r>
        <w:rPr>
          <w:rFonts w:cs="Arial"/>
          <w:sz w:val="16"/>
          <w:u w:val="single"/>
        </w:rPr>
        <w:t>:</w:t>
      </w:r>
    </w:p>
    <w:p w14:paraId="23BD1B10" w14:textId="77777777" w:rsidR="000A7769" w:rsidRPr="000A7769" w:rsidRDefault="000A7769" w:rsidP="000A7769">
      <w:pPr>
        <w:rPr>
          <w:rFonts w:cs="Arial"/>
          <w:bCs/>
          <w:sz w:val="12"/>
          <w:szCs w:val="20"/>
          <w:u w:val="single"/>
        </w:rPr>
      </w:pPr>
    </w:p>
    <w:p w14:paraId="28C40B95" w14:textId="78CFA6D2" w:rsidR="000A7769" w:rsidRPr="00CC196C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>Change request rejected</w:t>
      </w:r>
      <w:r>
        <w:rPr>
          <w:rFonts w:cs="Arial"/>
          <w:sz w:val="16"/>
        </w:rPr>
        <w:br/>
        <w:t xml:space="preserve">Change </w:t>
      </w:r>
      <w:r w:rsidR="00BB4F3F">
        <w:rPr>
          <w:rFonts w:cs="Arial"/>
          <w:sz w:val="16"/>
        </w:rPr>
        <w:t>is not permitted</w:t>
      </w:r>
      <w:r>
        <w:rPr>
          <w:rFonts w:cs="Arial"/>
          <w:sz w:val="16"/>
        </w:rPr>
        <w:t xml:space="preserve">. Consultation </w:t>
      </w:r>
      <w:r w:rsidR="00BB4F3F">
        <w:rPr>
          <w:rFonts w:cs="Arial"/>
          <w:sz w:val="16"/>
        </w:rPr>
        <w:t>on further procedure must be held</w:t>
      </w:r>
      <w:r>
        <w:rPr>
          <w:rFonts w:cs="Arial"/>
          <w:sz w:val="16"/>
        </w:rPr>
        <w:t>.</w:t>
      </w:r>
      <w:r>
        <w:rPr>
          <w:rFonts w:cs="Arial"/>
          <w:sz w:val="16"/>
        </w:rPr>
        <w:br/>
      </w:r>
    </w:p>
    <w:p w14:paraId="03FD13A5" w14:textId="51D4F806" w:rsidR="000A7769" w:rsidRPr="00B86611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Sample inspection with </w:t>
      </w:r>
      <w:r w:rsidR="00BF09A9">
        <w:rPr>
          <w:rFonts w:cs="Arial"/>
          <w:b/>
          <w:sz w:val="16"/>
        </w:rPr>
        <w:t>cover sheet</w:t>
      </w:r>
      <w:r>
        <w:rPr>
          <w:rFonts w:cs="Arial"/>
          <w:b/>
          <w:sz w:val="16"/>
        </w:rPr>
        <w:t xml:space="preserve"> </w:t>
      </w:r>
      <w:r>
        <w:rPr>
          <w:rFonts w:cs="Arial"/>
          <w:b/>
          <w:sz w:val="16"/>
          <w:u w:val="single"/>
        </w:rPr>
        <w:t>without</w:t>
      </w:r>
      <w:r>
        <w:rPr>
          <w:rFonts w:cs="Arial"/>
          <w:b/>
          <w:sz w:val="16"/>
        </w:rPr>
        <w:t xml:space="preserve"> component (for information only)</w:t>
      </w:r>
      <w:r>
        <w:rPr>
          <w:rFonts w:cs="Arial"/>
          <w:sz w:val="16"/>
        </w:rPr>
        <w:t xml:space="preserve"> </w:t>
      </w:r>
      <w:r>
        <w:rPr>
          <w:rFonts w:cs="Arial"/>
          <w:i/>
          <w:sz w:val="12"/>
        </w:rPr>
        <w:t xml:space="preserve">-&gt; </w:t>
      </w:r>
      <w:r w:rsidR="00B86611">
        <w:rPr>
          <w:rFonts w:cs="Arial"/>
          <w:i/>
          <w:sz w:val="12"/>
        </w:rPr>
        <w:t>(f</w:t>
      </w:r>
      <w:r>
        <w:rPr>
          <w:rFonts w:cs="Arial"/>
          <w:i/>
          <w:sz w:val="12"/>
        </w:rPr>
        <w:t>or</w:t>
      </w:r>
      <w:r w:rsidR="00B86611">
        <w:rPr>
          <w:rFonts w:cs="Arial"/>
          <w:i/>
          <w:sz w:val="12"/>
        </w:rPr>
        <w:t xml:space="preserve"> </w:t>
      </w:r>
      <w:r w:rsidR="00BF09A9">
        <w:rPr>
          <w:rFonts w:cs="Arial"/>
          <w:i/>
          <w:sz w:val="12"/>
        </w:rPr>
        <w:t>cover sheet</w:t>
      </w:r>
      <w:r>
        <w:rPr>
          <w:rFonts w:cs="Arial"/>
          <w:i/>
          <w:sz w:val="12"/>
        </w:rPr>
        <w:t xml:space="preserve"> template, use link above)</w:t>
      </w:r>
      <w:r>
        <w:rPr>
          <w:rFonts w:cs="Arial"/>
          <w:sz w:val="16"/>
        </w:rPr>
        <w:br/>
      </w:r>
      <w:r w:rsidR="00B86611" w:rsidRPr="00B86611">
        <w:rPr>
          <w:rFonts w:cs="Arial"/>
          <w:b/>
          <w:bCs/>
          <w:sz w:val="16"/>
        </w:rPr>
        <w:t>Requirements</w:t>
      </w:r>
      <w:r w:rsidRPr="00B86611">
        <w:rPr>
          <w:rFonts w:cs="Arial"/>
          <w:b/>
          <w:bCs/>
          <w:sz w:val="16"/>
        </w:rPr>
        <w:t>:</w:t>
      </w:r>
    </w:p>
    <w:p w14:paraId="1EE7637B" w14:textId="0F44082C" w:rsidR="000A7769" w:rsidRPr="00CC196C" w:rsidRDefault="0027673D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27673D">
        <w:rPr>
          <w:rFonts w:cs="Arial"/>
          <w:bCs/>
          <w:sz w:val="16"/>
          <w:szCs w:val="20"/>
        </w:rPr>
        <w:t>The supplier shall ensure that the component specification is complied with unchanged.</w:t>
      </w:r>
    </w:p>
    <w:p w14:paraId="3F13FA80" w14:textId="79D5662C" w:rsidR="00D3030A" w:rsidRPr="00D3030A" w:rsidRDefault="000A7769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supplier must ensure that the change </w:t>
      </w:r>
      <w:r w:rsidR="005B4D9D">
        <w:rPr>
          <w:rFonts w:cs="Arial"/>
          <w:sz w:val="16"/>
        </w:rPr>
        <w:t>is in accordance with</w:t>
      </w:r>
      <w:r>
        <w:rPr>
          <w:rFonts w:cs="Arial"/>
          <w:sz w:val="16"/>
        </w:rPr>
        <w:t xml:space="preserve"> the Quality Assurance Agreement (QSV) – </w:t>
      </w:r>
    </w:p>
    <w:p w14:paraId="2DE0248D" w14:textId="525876CF" w:rsidR="000A7769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                  </w:t>
      </w:r>
      <w:r w:rsidR="000A7769" w:rsidRPr="00F21ECE">
        <w:rPr>
          <w:rFonts w:cs="Arial"/>
          <w:sz w:val="16"/>
        </w:rPr>
        <w:t xml:space="preserve">also </w:t>
      </w:r>
      <w:r w:rsidR="00BB4F3F">
        <w:rPr>
          <w:rFonts w:cs="Arial"/>
          <w:sz w:val="16"/>
        </w:rPr>
        <w:t>applicable for</w:t>
      </w:r>
      <w:r w:rsidR="000A7769" w:rsidRPr="00F21ECE">
        <w:rPr>
          <w:rFonts w:cs="Arial"/>
          <w:sz w:val="16"/>
        </w:rPr>
        <w:t xml:space="preserve"> any sub-suppliers</w:t>
      </w:r>
      <w:r w:rsidR="00701DE6">
        <w:rPr>
          <w:rFonts w:cs="Arial"/>
          <w:sz w:val="16"/>
        </w:rPr>
        <w:t>.</w:t>
      </w:r>
      <w:r w:rsidR="005D78A8" w:rsidRPr="00F21ECE">
        <w:rPr>
          <w:rFonts w:cs="Arial"/>
          <w:sz w:val="16"/>
        </w:rPr>
        <w:t xml:space="preserve"> </w:t>
      </w:r>
    </w:p>
    <w:p w14:paraId="7466D46E" w14:textId="5DFA1294" w:rsidR="00F21ECE" w:rsidRPr="00F21ECE" w:rsidRDefault="000A7769" w:rsidP="00F21ECE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change must be validated and approved by the supplier and </w:t>
      </w:r>
      <w:proofErr w:type="gramStart"/>
      <w:r>
        <w:rPr>
          <w:rFonts w:cs="Arial"/>
          <w:sz w:val="16"/>
        </w:rPr>
        <w:t>h</w:t>
      </w:r>
      <w:r w:rsidR="00701DE6">
        <w:rPr>
          <w:rFonts w:cs="Arial"/>
          <w:sz w:val="16"/>
        </w:rPr>
        <w:t>as to</w:t>
      </w:r>
      <w:proofErr w:type="gramEnd"/>
      <w:r w:rsidR="00701DE6">
        <w:rPr>
          <w:rFonts w:cs="Arial"/>
          <w:sz w:val="16"/>
        </w:rPr>
        <w:t xml:space="preserve"> be </w:t>
      </w:r>
      <w:r>
        <w:rPr>
          <w:rFonts w:cs="Arial"/>
          <w:sz w:val="16"/>
        </w:rPr>
        <w:t>document</w:t>
      </w:r>
      <w:r w:rsidR="00701DE6">
        <w:rPr>
          <w:rFonts w:cs="Arial"/>
          <w:sz w:val="16"/>
        </w:rPr>
        <w:t>ed</w:t>
      </w:r>
      <w:r>
        <w:rPr>
          <w:rFonts w:cs="Arial"/>
          <w:sz w:val="16"/>
        </w:rPr>
        <w:t xml:space="preserve">. </w:t>
      </w:r>
    </w:p>
    <w:p w14:paraId="0AE6F7EA" w14:textId="5303DB27" w:rsidR="000A7769" w:rsidRPr="00F21ECE" w:rsidRDefault="0027673D" w:rsidP="00F21ECE">
      <w:pPr>
        <w:pStyle w:val="Listenabsatz"/>
        <w:ind w:left="785"/>
        <w:rPr>
          <w:rFonts w:cs="Arial"/>
          <w:bCs/>
          <w:sz w:val="16"/>
          <w:szCs w:val="20"/>
        </w:rPr>
      </w:pPr>
      <w:r w:rsidRPr="00F21ECE">
        <w:rPr>
          <w:rFonts w:cs="Arial"/>
          <w:sz w:val="16"/>
        </w:rPr>
        <w:t xml:space="preserve">The documentation shall be made available to </w:t>
      </w:r>
      <w:r w:rsidR="00D353C3" w:rsidRPr="00D353C3">
        <w:rPr>
          <w:rFonts w:cs="Arial"/>
          <w:sz w:val="16"/>
        </w:rPr>
        <w:t xml:space="preserve">AG </w:t>
      </w:r>
      <w:r w:rsidRPr="00F21ECE">
        <w:rPr>
          <w:rFonts w:cs="Arial"/>
          <w:sz w:val="16"/>
        </w:rPr>
        <w:t>on request.</w:t>
      </w:r>
    </w:p>
    <w:p w14:paraId="69D9499A" w14:textId="04F21E8B" w:rsidR="0027673D" w:rsidRPr="0027673D" w:rsidRDefault="000A7769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27673D">
        <w:rPr>
          <w:rFonts w:cs="Arial"/>
          <w:color w:val="000000" w:themeColor="text1"/>
          <w:sz w:val="16"/>
        </w:rPr>
        <w:t xml:space="preserve">Notification </w:t>
      </w:r>
      <w:r w:rsidR="0027673D" w:rsidRPr="0027673D">
        <w:rPr>
          <w:rFonts w:cs="Arial"/>
          <w:color w:val="000000" w:themeColor="text1"/>
          <w:sz w:val="16"/>
        </w:rPr>
        <w:t xml:space="preserve">to </w:t>
      </w:r>
      <w:r w:rsidR="00D353C3" w:rsidRPr="00D353C3">
        <w:rPr>
          <w:rFonts w:cs="Arial"/>
          <w:color w:val="000000" w:themeColor="text1"/>
          <w:sz w:val="16"/>
        </w:rPr>
        <w:t xml:space="preserve">AG </w:t>
      </w:r>
      <w:r w:rsidRPr="0027673D">
        <w:rPr>
          <w:rFonts w:cs="Arial"/>
          <w:color w:val="000000" w:themeColor="text1"/>
          <w:sz w:val="16"/>
        </w:rPr>
        <w:t>when the change is implemented</w:t>
      </w:r>
      <w:r w:rsidR="00763143">
        <w:rPr>
          <w:rFonts w:cs="Arial"/>
          <w:color w:val="000000" w:themeColor="text1"/>
          <w:sz w:val="16"/>
        </w:rPr>
        <w:t>.</w:t>
      </w:r>
      <w:r w:rsidRPr="0027673D">
        <w:rPr>
          <w:rFonts w:cs="Arial"/>
          <w:color w:val="000000" w:themeColor="text1"/>
          <w:sz w:val="16"/>
        </w:rPr>
        <w:br/>
      </w:r>
      <w:r w:rsidR="0027673D" w:rsidRPr="0027673D">
        <w:rPr>
          <w:rFonts w:cs="Arial"/>
          <w:color w:val="000000" w:themeColor="text1"/>
          <w:sz w:val="16"/>
        </w:rPr>
        <w:t xml:space="preserve">Sampling via cover sheet (with max. 5 material numbers per cover sheet) without order/component via </w:t>
      </w:r>
    </w:p>
    <w:p w14:paraId="705E54B4" w14:textId="12DB2333" w:rsidR="000334FC" w:rsidRPr="000334FC" w:rsidRDefault="00570703" w:rsidP="00570703">
      <w:pPr>
        <w:pStyle w:val="Listenabsatz"/>
        <w:ind w:left="785"/>
        <w:rPr>
          <w:rFonts w:cs="Arial"/>
          <w:bCs/>
          <w:sz w:val="16"/>
          <w:szCs w:val="20"/>
        </w:rPr>
      </w:pPr>
      <w:r>
        <w:rPr>
          <w:rFonts w:cs="Arial"/>
          <w:color w:val="000000" w:themeColor="text1"/>
          <w:sz w:val="16"/>
        </w:rPr>
        <w:t xml:space="preserve">one </w:t>
      </w:r>
      <w:r w:rsidR="0027673D" w:rsidRPr="0027673D">
        <w:rPr>
          <w:rFonts w:cs="Arial"/>
          <w:color w:val="000000" w:themeColor="text1"/>
          <w:sz w:val="16"/>
        </w:rPr>
        <w:t>PDF document (per cover sheet) consisting of:</w:t>
      </w:r>
      <w:r w:rsidR="000A7769" w:rsidRPr="0027673D">
        <w:rPr>
          <w:rFonts w:cs="Arial"/>
          <w:color w:val="000000" w:themeColor="text1"/>
          <w:sz w:val="16"/>
        </w:rPr>
        <w:br/>
      </w:r>
      <w:r w:rsidR="00D353C3" w:rsidRPr="00D353C3">
        <w:rPr>
          <w:rFonts w:cs="Arial"/>
          <w:b/>
          <w:sz w:val="16"/>
          <w:szCs w:val="20"/>
        </w:rPr>
        <w:t xml:space="preserve">AG </w:t>
      </w:r>
      <w:r w:rsidR="000334FC" w:rsidRPr="000334FC">
        <w:rPr>
          <w:rFonts w:cs="Arial"/>
          <w:b/>
          <w:sz w:val="16"/>
          <w:szCs w:val="20"/>
        </w:rPr>
        <w:t>cover sheet, coordinated change request, other documents (optional).</w:t>
      </w:r>
      <w:r w:rsidR="000334FC" w:rsidRPr="000334FC">
        <w:rPr>
          <w:rFonts w:cs="Arial"/>
          <w:bCs/>
          <w:sz w:val="16"/>
          <w:szCs w:val="20"/>
        </w:rPr>
        <w:t xml:space="preserve"> </w:t>
      </w:r>
    </w:p>
    <w:p w14:paraId="3B281157" w14:textId="5594F503" w:rsid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</w:t>
      </w:r>
      <w:r w:rsidR="000334FC" w:rsidRPr="00F21ECE">
        <w:rPr>
          <w:rFonts w:cs="Arial"/>
          <w:bCs/>
          <w:sz w:val="16"/>
          <w:szCs w:val="20"/>
        </w:rPr>
        <w:t>The documents</w:t>
      </w:r>
      <w:r w:rsidR="005B4D9D">
        <w:rPr>
          <w:rFonts w:cs="Arial"/>
          <w:bCs/>
          <w:sz w:val="16"/>
          <w:szCs w:val="20"/>
        </w:rPr>
        <w:t xml:space="preserve"> should</w:t>
      </w:r>
      <w:r w:rsidR="000334FC" w:rsidRPr="00F21ECE">
        <w:rPr>
          <w:rFonts w:cs="Arial"/>
          <w:bCs/>
          <w:sz w:val="16"/>
          <w:szCs w:val="20"/>
        </w:rPr>
        <w:t xml:space="preserve"> be sent unsolicited </w:t>
      </w:r>
      <w:r w:rsidR="005B4D9D">
        <w:rPr>
          <w:rFonts w:cs="Arial"/>
          <w:bCs/>
          <w:sz w:val="16"/>
          <w:szCs w:val="20"/>
        </w:rPr>
        <w:t xml:space="preserve">via </w:t>
      </w:r>
      <w:r w:rsidR="000334FC" w:rsidRPr="00F21ECE">
        <w:rPr>
          <w:rFonts w:cs="Arial"/>
          <w:bCs/>
          <w:sz w:val="16"/>
          <w:szCs w:val="20"/>
        </w:rPr>
        <w:t xml:space="preserve">e-mail </w:t>
      </w:r>
      <w:r w:rsidR="005B4D9D">
        <w:rPr>
          <w:rFonts w:cs="Arial"/>
          <w:bCs/>
          <w:sz w:val="16"/>
          <w:szCs w:val="20"/>
        </w:rPr>
        <w:t xml:space="preserve">to the following </w:t>
      </w:r>
      <w:r w:rsidR="000334FC" w:rsidRPr="00F21ECE">
        <w:rPr>
          <w:rFonts w:cs="Arial"/>
          <w:bCs/>
          <w:sz w:val="16"/>
          <w:szCs w:val="20"/>
        </w:rPr>
        <w:t xml:space="preserve">address - </w:t>
      </w:r>
      <w:hyperlink r:id="rId16" w:history="1">
        <w:r w:rsidR="000334FC" w:rsidRPr="00F21ECE">
          <w:rPr>
            <w:rStyle w:val="Hyperlink"/>
            <w:rFonts w:cs="Arial"/>
            <w:bCs/>
            <w:sz w:val="16"/>
            <w:szCs w:val="20"/>
          </w:rPr>
          <w:t>Kundentheke-tpmw@ps.rolls-royce.com</w:t>
        </w:r>
      </w:hyperlink>
      <w:r w:rsidR="000334FC" w:rsidRPr="00F21ECE">
        <w:rPr>
          <w:rFonts w:cs="Arial"/>
          <w:bCs/>
          <w:sz w:val="16"/>
          <w:szCs w:val="20"/>
        </w:rPr>
        <w:t xml:space="preserve"> – </w:t>
      </w:r>
    </w:p>
    <w:p w14:paraId="59C17272" w14:textId="1AD41777" w:rsidR="000A7769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 </w:t>
      </w:r>
      <w:r w:rsidR="00D3030A" w:rsidRPr="00F21ECE">
        <w:rPr>
          <w:rFonts w:cs="Arial"/>
          <w:bCs/>
          <w:sz w:val="16"/>
          <w:szCs w:val="20"/>
        </w:rPr>
        <w:t>i</w:t>
      </w:r>
      <w:r w:rsidR="000334FC" w:rsidRPr="00F21ECE">
        <w:rPr>
          <w:rFonts w:cs="Arial"/>
          <w:bCs/>
          <w:sz w:val="16"/>
          <w:szCs w:val="20"/>
        </w:rPr>
        <w:t>n c</w:t>
      </w:r>
      <w:r w:rsidR="005B4D9D">
        <w:rPr>
          <w:rFonts w:cs="Arial"/>
          <w:bCs/>
          <w:sz w:val="16"/>
          <w:szCs w:val="20"/>
        </w:rPr>
        <w:t>opy</w:t>
      </w:r>
      <w:r w:rsidR="000334FC" w:rsidRPr="00F21ECE">
        <w:rPr>
          <w:rFonts w:cs="Arial"/>
          <w:bCs/>
          <w:sz w:val="16"/>
          <w:szCs w:val="20"/>
        </w:rPr>
        <w:t xml:space="preserve"> to the responsible buyer!</w:t>
      </w:r>
    </w:p>
    <w:p w14:paraId="39F51B3A" w14:textId="23E2152E" w:rsidR="00D3030A" w:rsidRDefault="00D353C3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D353C3">
        <w:rPr>
          <w:rFonts w:cs="Arial"/>
          <w:bCs/>
          <w:sz w:val="16"/>
          <w:szCs w:val="20"/>
        </w:rPr>
        <w:t xml:space="preserve">AG </w:t>
      </w:r>
      <w:r w:rsidR="005D78A8" w:rsidRPr="005D78A8">
        <w:rPr>
          <w:rFonts w:cs="Arial"/>
          <w:bCs/>
          <w:sz w:val="16"/>
          <w:szCs w:val="20"/>
        </w:rPr>
        <w:t>takes note of the change by sign</w:t>
      </w:r>
      <w:r w:rsidR="003352A9">
        <w:rPr>
          <w:rFonts w:cs="Arial"/>
          <w:bCs/>
          <w:sz w:val="16"/>
          <w:szCs w:val="20"/>
        </w:rPr>
        <w:t>ing</w:t>
      </w:r>
      <w:r w:rsidR="005D78A8" w:rsidRPr="005D78A8">
        <w:rPr>
          <w:rFonts w:cs="Arial"/>
          <w:bCs/>
          <w:sz w:val="16"/>
          <w:szCs w:val="20"/>
        </w:rPr>
        <w:t xml:space="preserve"> </w:t>
      </w:r>
      <w:r w:rsidR="003352A9">
        <w:rPr>
          <w:rFonts w:cs="Arial"/>
          <w:bCs/>
          <w:sz w:val="16"/>
          <w:szCs w:val="20"/>
        </w:rPr>
        <w:t xml:space="preserve">the </w:t>
      </w:r>
      <w:r w:rsidR="005D78A8" w:rsidRPr="005D78A8">
        <w:rPr>
          <w:rFonts w:cs="Arial"/>
          <w:bCs/>
          <w:sz w:val="16"/>
          <w:szCs w:val="20"/>
        </w:rPr>
        <w:t xml:space="preserve">cover sheet without component inspection and sends </w:t>
      </w:r>
    </w:p>
    <w:p w14:paraId="26C94BD3" w14:textId="33533990" w:rsidR="005D78A8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 </w:t>
      </w:r>
      <w:r w:rsidR="005D78A8" w:rsidRPr="00F21ECE">
        <w:rPr>
          <w:rFonts w:cs="Arial"/>
          <w:bCs/>
          <w:sz w:val="16"/>
          <w:szCs w:val="20"/>
        </w:rPr>
        <w:t xml:space="preserve">information to </w:t>
      </w:r>
      <w:r w:rsidR="00D3030A" w:rsidRPr="00F21ECE">
        <w:rPr>
          <w:rFonts w:cs="Arial"/>
          <w:bCs/>
          <w:sz w:val="16"/>
          <w:szCs w:val="20"/>
        </w:rPr>
        <w:t xml:space="preserve">the </w:t>
      </w:r>
      <w:r w:rsidR="005D78A8" w:rsidRPr="00F21ECE">
        <w:rPr>
          <w:rFonts w:cs="Arial"/>
          <w:bCs/>
          <w:sz w:val="16"/>
          <w:szCs w:val="20"/>
        </w:rPr>
        <w:t>supplier.</w:t>
      </w:r>
    </w:p>
    <w:p w14:paraId="1834BD73" w14:textId="77777777" w:rsidR="00D3030A" w:rsidRDefault="00D3030A" w:rsidP="00D3030A">
      <w:pPr>
        <w:pStyle w:val="Listenabsatz"/>
        <w:ind w:left="1440"/>
        <w:rPr>
          <w:rFonts w:cs="Arial"/>
          <w:bCs/>
          <w:sz w:val="16"/>
          <w:szCs w:val="20"/>
        </w:rPr>
      </w:pPr>
    </w:p>
    <w:p w14:paraId="6D506038" w14:textId="136EAECD" w:rsidR="00D3030A" w:rsidRPr="005D78A8" w:rsidRDefault="00D3030A" w:rsidP="00D3030A">
      <w:pPr>
        <w:pStyle w:val="Listenabsatz"/>
        <w:ind w:left="1440"/>
        <w:rPr>
          <w:rFonts w:cs="Arial"/>
          <w:bCs/>
          <w:sz w:val="16"/>
          <w:szCs w:val="20"/>
        </w:rPr>
        <w:sectPr w:rsidR="00D3030A" w:rsidRPr="005D78A8" w:rsidSect="000A7769">
          <w:type w:val="continuous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</w:p>
    <w:p w14:paraId="3F883842" w14:textId="372C4666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 xml:space="preserve">Sample inspection with Cover Sheet and </w:t>
      </w:r>
      <w:r w:rsidR="00D3030A">
        <w:rPr>
          <w:rFonts w:cs="Arial"/>
          <w:b/>
          <w:sz w:val="16"/>
        </w:rPr>
        <w:t>t</w:t>
      </w:r>
      <w:r>
        <w:rPr>
          <w:rFonts w:cs="Arial"/>
          <w:b/>
          <w:sz w:val="16"/>
        </w:rPr>
        <w:t xml:space="preserve">est </w:t>
      </w:r>
      <w:r w:rsidR="00D3030A">
        <w:rPr>
          <w:rFonts w:cs="Arial"/>
          <w:b/>
          <w:sz w:val="16"/>
        </w:rPr>
        <w:t>r</w:t>
      </w:r>
      <w:r>
        <w:rPr>
          <w:rFonts w:cs="Arial"/>
          <w:b/>
          <w:sz w:val="16"/>
        </w:rPr>
        <w:t xml:space="preserve">esults </w:t>
      </w:r>
      <w:r>
        <w:rPr>
          <w:rFonts w:cs="Arial"/>
          <w:i/>
          <w:sz w:val="12"/>
        </w:rPr>
        <w:t xml:space="preserve">-&gt; For Cover Sheet + </w:t>
      </w:r>
      <w:r w:rsidR="00D3030A">
        <w:rPr>
          <w:rFonts w:cs="Arial"/>
          <w:i/>
          <w:sz w:val="12"/>
        </w:rPr>
        <w:t>t</w:t>
      </w:r>
      <w:r>
        <w:rPr>
          <w:rFonts w:cs="Arial"/>
          <w:i/>
          <w:sz w:val="12"/>
        </w:rPr>
        <w:t xml:space="preserve">est </w:t>
      </w:r>
      <w:r w:rsidR="00D3030A">
        <w:rPr>
          <w:rFonts w:cs="Arial"/>
          <w:i/>
          <w:sz w:val="12"/>
        </w:rPr>
        <w:t>r</w:t>
      </w:r>
      <w:r>
        <w:rPr>
          <w:rFonts w:cs="Arial"/>
          <w:i/>
          <w:sz w:val="12"/>
        </w:rPr>
        <w:t xml:space="preserve">esults template </w:t>
      </w:r>
      <w:proofErr w:type="gramStart"/>
      <w:r>
        <w:rPr>
          <w:rFonts w:cs="Arial"/>
          <w:i/>
          <w:sz w:val="12"/>
        </w:rPr>
        <w:t>see</w:t>
      </w:r>
      <w:proofErr w:type="gramEnd"/>
      <w:r>
        <w:rPr>
          <w:rFonts w:cs="Arial"/>
          <w:i/>
          <w:sz w:val="12"/>
        </w:rPr>
        <w:t xml:space="preserve"> above link.</w:t>
      </w:r>
      <w:r>
        <w:rPr>
          <w:rFonts w:cs="Arial"/>
          <w:sz w:val="16"/>
        </w:rPr>
        <w:br/>
      </w:r>
      <w:r w:rsidR="00D3030A" w:rsidRPr="00D3030A">
        <w:rPr>
          <w:rFonts w:cs="Arial"/>
          <w:sz w:val="16"/>
        </w:rPr>
        <w:t>Unless otherwise specified, only the change is to be sampled.</w:t>
      </w:r>
      <w:r>
        <w:rPr>
          <w:rFonts w:cs="Arial"/>
          <w:sz w:val="16"/>
        </w:rPr>
        <w:br/>
      </w:r>
    </w:p>
    <w:p w14:paraId="67E315D0" w14:textId="26BAC42B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 xml:space="preserve">Complete initial sample inspection as per MTQ 5003 </w:t>
      </w:r>
      <w:r>
        <w:rPr>
          <w:rFonts w:cs="Arial"/>
          <w:i/>
          <w:sz w:val="12"/>
        </w:rPr>
        <w:t xml:space="preserve">-&gt; Cover Sheet + </w:t>
      </w:r>
      <w:r w:rsidR="00D3030A">
        <w:rPr>
          <w:rFonts w:cs="Arial"/>
          <w:i/>
          <w:sz w:val="12"/>
        </w:rPr>
        <w:t>t</w:t>
      </w:r>
      <w:r>
        <w:rPr>
          <w:rFonts w:cs="Arial"/>
          <w:i/>
          <w:sz w:val="12"/>
        </w:rPr>
        <w:t xml:space="preserve">est </w:t>
      </w:r>
      <w:r w:rsidR="00D3030A">
        <w:rPr>
          <w:rFonts w:cs="Arial"/>
          <w:i/>
          <w:sz w:val="12"/>
        </w:rPr>
        <w:t>r</w:t>
      </w:r>
      <w:r>
        <w:rPr>
          <w:rFonts w:cs="Arial"/>
          <w:i/>
          <w:sz w:val="12"/>
        </w:rPr>
        <w:t xml:space="preserve">esults + drawing with </w:t>
      </w:r>
      <w:r w:rsidR="00455FEC">
        <w:rPr>
          <w:rFonts w:cs="Arial"/>
          <w:i/>
          <w:sz w:val="12"/>
          <w:u w:val="single"/>
        </w:rPr>
        <w:t>client</w:t>
      </w:r>
      <w:r>
        <w:rPr>
          <w:rFonts w:cs="Arial"/>
          <w:i/>
          <w:sz w:val="12"/>
        </w:rPr>
        <w:t xml:space="preserve"> stamp etc. (see link above)</w:t>
      </w:r>
      <w:r>
        <w:rPr>
          <w:rFonts w:cs="Arial"/>
          <w:sz w:val="16"/>
        </w:rPr>
        <w:t>:</w:t>
      </w:r>
    </w:p>
    <w:p w14:paraId="0DC8C49A" w14:textId="77777777" w:rsidR="00805285" w:rsidRPr="00CC196C" w:rsidRDefault="00805285" w:rsidP="00805285">
      <w:pPr>
        <w:pStyle w:val="Listenabsatz"/>
        <w:ind w:left="426" w:right="-285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Unless otherwise specified, a complete initial sample inspection is to be carried out.</w:t>
      </w:r>
    </w:p>
    <w:p w14:paraId="6A2AFAF8" w14:textId="77777777" w:rsidR="00805285" w:rsidRPr="00CC196C" w:rsidRDefault="00805285" w:rsidP="00805285">
      <w:pPr>
        <w:pStyle w:val="Listenabsatz"/>
        <w:ind w:left="426" w:right="-285" w:hanging="284"/>
        <w:rPr>
          <w:rFonts w:cs="Arial"/>
          <w:bCs/>
          <w:sz w:val="16"/>
          <w:szCs w:val="20"/>
        </w:rPr>
      </w:pPr>
    </w:p>
    <w:p w14:paraId="0DEAF0B0" w14:textId="3728FB92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Complete initial sampling as per MTQ 5003 + further qualification by </w:t>
      </w:r>
      <w:r w:rsidR="00D353C3" w:rsidRPr="00D353C3">
        <w:rPr>
          <w:rFonts w:cs="Arial"/>
          <w:b/>
          <w:sz w:val="16"/>
        </w:rPr>
        <w:t>AG</w:t>
      </w:r>
      <w:r>
        <w:rPr>
          <w:rFonts w:cs="Arial"/>
          <w:sz w:val="16"/>
        </w:rPr>
        <w:br/>
        <w:t xml:space="preserve">See previous description and further qualification specified by </w:t>
      </w:r>
      <w:r w:rsidR="00455FEC">
        <w:rPr>
          <w:rFonts w:cs="Arial"/>
          <w:sz w:val="16"/>
        </w:rPr>
        <w:t xml:space="preserve">the </w:t>
      </w:r>
      <w:r w:rsidR="00D353C3" w:rsidRPr="00D353C3">
        <w:rPr>
          <w:rFonts w:cs="Arial"/>
          <w:sz w:val="16"/>
        </w:rPr>
        <w:t>AG</w:t>
      </w:r>
      <w:r>
        <w:rPr>
          <w:rFonts w:cs="Arial"/>
          <w:sz w:val="16"/>
        </w:rPr>
        <w:t>.</w:t>
      </w:r>
    </w:p>
    <w:p w14:paraId="09203555" w14:textId="77777777" w:rsidR="00805285" w:rsidRPr="00CC196C" w:rsidRDefault="00805285" w:rsidP="00805285">
      <w:pPr>
        <w:ind w:left="426" w:right="-285" w:hanging="284"/>
        <w:rPr>
          <w:rFonts w:cs="Arial"/>
          <w:b/>
          <w:bCs/>
          <w:sz w:val="16"/>
          <w:szCs w:val="20"/>
        </w:rPr>
      </w:pPr>
    </w:p>
    <w:p w14:paraId="33AAA37E" w14:textId="09447FAB" w:rsidR="00805285" w:rsidRPr="002A3F44" w:rsidRDefault="00805285" w:rsidP="00805285">
      <w:pPr>
        <w:ind w:right="-285"/>
        <w:rPr>
          <w:rFonts w:cs="Arial"/>
          <w:b/>
          <w:bCs/>
          <w:sz w:val="18"/>
          <w:szCs w:val="18"/>
        </w:rPr>
      </w:pPr>
      <w:r>
        <w:rPr>
          <w:rFonts w:cs="Arial"/>
          <w:b/>
          <w:sz w:val="16"/>
        </w:rPr>
        <w:t>Several material numbers: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</w:rPr>
        <w:br/>
        <w:t xml:space="preserve">Where more than one material number is involved, a </w:t>
      </w:r>
      <w:r>
        <w:rPr>
          <w:rFonts w:cs="Arial"/>
          <w:b/>
          <w:sz w:val="16"/>
        </w:rPr>
        <w:t>complete initial sample</w:t>
      </w:r>
      <w:r>
        <w:rPr>
          <w:rFonts w:cs="Arial"/>
          <w:sz w:val="16"/>
        </w:rPr>
        <w:t xml:space="preserve"> or </w:t>
      </w:r>
      <w:r>
        <w:rPr>
          <w:rFonts w:cs="Arial"/>
          <w:b/>
          <w:sz w:val="16"/>
        </w:rPr>
        <w:t>sampling of the change</w:t>
      </w:r>
      <w:r>
        <w:rPr>
          <w:rFonts w:cs="Arial"/>
          <w:sz w:val="16"/>
        </w:rPr>
        <w:t xml:space="preserve"> of </w:t>
      </w:r>
      <w:r>
        <w:rPr>
          <w:rFonts w:cs="Arial"/>
          <w:sz w:val="16"/>
          <w:u w:val="single"/>
        </w:rPr>
        <w:t>one</w:t>
      </w:r>
      <w:r>
        <w:rPr>
          <w:rFonts w:cs="Arial"/>
          <w:sz w:val="16"/>
        </w:rPr>
        <w:t xml:space="preserve"> specimen may be sufficient</w:t>
      </w:r>
      <w:r w:rsidR="00603961">
        <w:rPr>
          <w:rFonts w:cs="Arial"/>
          <w:sz w:val="16"/>
        </w:rPr>
        <w:t xml:space="preserve">.  </w:t>
      </w:r>
      <w:r w:rsidR="00D3030A" w:rsidRPr="00D3030A">
        <w:rPr>
          <w:rFonts w:cs="Arial"/>
          <w:sz w:val="16"/>
        </w:rPr>
        <w:t xml:space="preserve">If this is specified, this must be agreed with the </w:t>
      </w:r>
      <w:r w:rsidR="00D353C3" w:rsidRPr="00D353C3">
        <w:rPr>
          <w:rFonts w:cs="Arial"/>
          <w:sz w:val="16"/>
        </w:rPr>
        <w:t xml:space="preserve">AG </w:t>
      </w:r>
      <w:r w:rsidR="00D3030A" w:rsidRPr="00D3030A">
        <w:rPr>
          <w:rFonts w:cs="Arial"/>
          <w:sz w:val="16"/>
        </w:rPr>
        <w:t xml:space="preserve">purchasing </w:t>
      </w:r>
      <w:r w:rsidR="00F21ECE">
        <w:rPr>
          <w:rFonts w:cs="Arial"/>
          <w:sz w:val="16"/>
        </w:rPr>
        <w:t xml:space="preserve">department. </w:t>
      </w:r>
      <w:r>
        <w:rPr>
          <w:rFonts w:cs="Arial"/>
          <w:sz w:val="16"/>
        </w:rPr>
        <w:t>Once the initial sample has been released, the procedure for all other material numbers can be as per the above process "Sampling with Cover Sheet Without Component"</w:t>
      </w:r>
      <w:r w:rsidR="00603961">
        <w:rPr>
          <w:rFonts w:cs="Arial"/>
          <w:sz w:val="16"/>
        </w:rPr>
        <w:t>.</w:t>
      </w:r>
      <w:r>
        <w:rPr>
          <w:rFonts w:cs="Arial"/>
          <w:sz w:val="16"/>
        </w:rPr>
        <w:t xml:space="preserve"> </w:t>
      </w:r>
    </w:p>
    <w:p w14:paraId="344EF9A8" w14:textId="77777777" w:rsidR="004822F7" w:rsidRPr="004822F7" w:rsidRDefault="004822F7" w:rsidP="00805285">
      <w:pPr>
        <w:ind w:right="-285"/>
      </w:pPr>
    </w:p>
    <w:sectPr w:rsidR="004822F7" w:rsidRPr="004822F7" w:rsidSect="00805285">
      <w:type w:val="continuous"/>
      <w:pgSz w:w="11906" w:h="16838" w:code="9"/>
      <w:pgMar w:top="680" w:right="849" w:bottom="34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D6A7C" w14:textId="77777777" w:rsidR="00BE0903" w:rsidRDefault="00BE0903" w:rsidP="006B0113">
      <w:r>
        <w:separator/>
      </w:r>
    </w:p>
  </w:endnote>
  <w:endnote w:type="continuationSeparator" w:id="0">
    <w:p w14:paraId="06274465" w14:textId="77777777" w:rsidR="00BE0903" w:rsidRDefault="00BE0903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173229" w14:textId="77777777" w:rsidR="00D3030A" w:rsidRDefault="00D3030A"/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3"/>
      <w:gridCol w:w="2380"/>
    </w:tblGrid>
    <w:tr w:rsidR="00D3030A" w:rsidRPr="00ED716A" w14:paraId="6EEF58A3" w14:textId="77777777" w:rsidTr="00C714E8">
      <w:tc>
        <w:tcPr>
          <w:tcW w:w="7543" w:type="dxa"/>
          <w:shd w:val="clear" w:color="auto" w:fill="auto"/>
          <w:vAlign w:val="bottom"/>
        </w:tcPr>
        <w:p w14:paraId="1AEC1807" w14:textId="77777777" w:rsidR="00D3030A" w:rsidRDefault="00D3030A" w:rsidP="00C714E8">
          <w:pPr>
            <w:pStyle w:val="Fuzeile"/>
            <w:tabs>
              <w:tab w:val="clear" w:pos="9540"/>
              <w:tab w:val="right" w:pos="9781"/>
            </w:tabs>
          </w:pPr>
          <w:r>
            <w:t xml:space="preserve">Page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PAGE </w:instrText>
          </w:r>
          <w:r w:rsidRPr="003A0A2E">
            <w:rPr>
              <w:rStyle w:val="Seitenzahl"/>
            </w:rPr>
            <w:fldChar w:fldCharType="separate"/>
          </w:r>
          <w:r>
            <w:rPr>
              <w:rStyle w:val="Seitenzahl"/>
              <w:noProof/>
            </w:rPr>
            <w:t>1</w:t>
          </w:r>
          <w:r w:rsidRPr="003A0A2E">
            <w:rPr>
              <w:rStyle w:val="Seitenzahl"/>
            </w:rPr>
            <w:fldChar w:fldCharType="end"/>
          </w:r>
          <w:r>
            <w:t xml:space="preserve"> of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NUMPAGES </w:instrText>
          </w:r>
          <w:r w:rsidRPr="003A0A2E">
            <w:rPr>
              <w:rStyle w:val="Seitenzahl"/>
            </w:rPr>
            <w:fldChar w:fldCharType="separate"/>
          </w:r>
          <w:r>
            <w:rPr>
              <w:rStyle w:val="Seitenzahl"/>
              <w:noProof/>
            </w:rPr>
            <w:t>3</w:t>
          </w:r>
          <w:r w:rsidRPr="003A0A2E">
            <w:rPr>
              <w:rStyle w:val="Seitenzahl"/>
            </w:rPr>
            <w:fldChar w:fldCharType="end"/>
          </w:r>
        </w:p>
        <w:p w14:paraId="6E6282CE" w14:textId="77777777" w:rsidR="00D3030A" w:rsidRDefault="00D3030A" w:rsidP="00D3030A"/>
        <w:p w14:paraId="544116DD" w14:textId="41CFEB34" w:rsidR="00D3030A" w:rsidRPr="0069223E" w:rsidRDefault="00D3030A" w:rsidP="00805285">
          <w:pPr>
            <w:rPr>
              <w:rFonts w:ascii="RR Pioneer" w:hAnsi="RR Pioneer"/>
              <w:b/>
              <w:bCs/>
              <w:sz w:val="16"/>
              <w:szCs w:val="16"/>
            </w:rPr>
          </w:pPr>
          <w:r>
            <w:rPr>
              <w:sz w:val="16"/>
            </w:rPr>
            <w:t>B-7</w:t>
          </w:r>
          <w:r w:rsidR="00D732B4">
            <w:rPr>
              <w:sz w:val="16"/>
            </w:rPr>
            <w:t>40</w:t>
          </w:r>
          <w:r>
            <w:rPr>
              <w:sz w:val="16"/>
            </w:rPr>
            <w:t>-</w:t>
          </w:r>
          <w:r w:rsidR="00D353C3">
            <w:rPr>
              <w:sz w:val="16"/>
            </w:rPr>
            <w:t>210</w:t>
          </w:r>
          <w:r w:rsidR="00B13C57">
            <w:rPr>
              <w:sz w:val="16"/>
            </w:rPr>
            <w:t>6</w:t>
          </w:r>
        </w:p>
      </w:tc>
      <w:tc>
        <w:tcPr>
          <w:tcW w:w="2380" w:type="dxa"/>
          <w:shd w:val="clear" w:color="auto" w:fill="auto"/>
          <w:vAlign w:val="bottom"/>
        </w:tcPr>
        <w:p w14:paraId="60170A34" w14:textId="77777777" w:rsidR="00D3030A" w:rsidRPr="00ED716A" w:rsidRDefault="00D3030A" w:rsidP="00D3030A">
          <w:r>
            <w:rPr>
              <w:noProof/>
            </w:rPr>
            <w:drawing>
              <wp:inline distT="0" distB="0" distL="0" distR="0" wp14:anchorId="301CD3FE" wp14:editId="5CFD75B0">
                <wp:extent cx="1511300" cy="393700"/>
                <wp:effectExtent l="0" t="0" r="0" b="635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2846B2" w14:textId="77777777" w:rsidR="00D3030A" w:rsidRPr="00C714E8" w:rsidRDefault="00D3030A" w:rsidP="00C714E8">
    <w:pPr>
      <w:pStyle w:val="Fuzeile"/>
      <w:tabs>
        <w:tab w:val="clear" w:pos="4536"/>
        <w:tab w:val="clear" w:pos="9540"/>
        <w:tab w:val="right" w:pos="9923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7662E" w14:textId="77777777" w:rsidR="00D3030A" w:rsidRDefault="00D3030A" w:rsidP="003A0A2E">
    <w:pPr>
      <w:pStyle w:val="Fuzeile"/>
    </w:pPr>
    <w:r>
      <w:t>X-000-JJMM</w:t>
    </w:r>
    <w:r>
      <w:tab/>
    </w:r>
    <w:r>
      <w:tab/>
      <w:t xml:space="preserve">Page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>
      <w:rPr>
        <w:rStyle w:val="Seitenzahl"/>
        <w:noProof/>
      </w:rPr>
      <w:t>1</w:t>
    </w:r>
    <w:r w:rsidRPr="003A0A2E">
      <w:rPr>
        <w:rStyle w:val="Seitenzahl"/>
      </w:rPr>
      <w:fldChar w:fldCharType="end"/>
    </w:r>
    <w:r>
      <w:t xml:space="preserve"> of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>
      <w:rPr>
        <w:rStyle w:val="Seitenzahl"/>
        <w:noProof/>
      </w:rPr>
      <w:t>3</w:t>
    </w:r>
    <w:r w:rsidRPr="003A0A2E">
      <w:rPr>
        <w:rStyle w:val="Seitenzahl"/>
      </w:rPr>
      <w:fldChar w:fldCharType="end"/>
    </w:r>
  </w:p>
  <w:p w14:paraId="4D17B745" w14:textId="77777777" w:rsidR="00D3030A" w:rsidRDefault="00D3030A"/>
  <w:p w14:paraId="21DEB3A0" w14:textId="77777777" w:rsidR="00D3030A" w:rsidRDefault="00D303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0E3BE1" w14:textId="77777777" w:rsidR="00BE0903" w:rsidRDefault="00BE0903" w:rsidP="006B0113">
      <w:r>
        <w:separator/>
      </w:r>
    </w:p>
  </w:footnote>
  <w:footnote w:type="continuationSeparator" w:id="0">
    <w:p w14:paraId="0DF8155B" w14:textId="77777777" w:rsidR="00BE0903" w:rsidRDefault="00BE0903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D3030A" w:rsidRPr="00C646AD" w14:paraId="6194A08F" w14:textId="77777777" w:rsidTr="00805285">
      <w:tc>
        <w:tcPr>
          <w:tcW w:w="1134" w:type="dxa"/>
          <w:shd w:val="clear" w:color="auto" w:fill="auto"/>
        </w:tcPr>
        <w:p w14:paraId="54CC768D" w14:textId="77777777" w:rsidR="00D3030A" w:rsidRPr="00ED716A" w:rsidRDefault="00D3030A" w:rsidP="00D3030A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6B524873" wp14:editId="4EB246E8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shd w:val="clear" w:color="auto" w:fill="auto"/>
        </w:tcPr>
        <w:p w14:paraId="42ECD4DE" w14:textId="77777777" w:rsidR="00D3030A" w:rsidRPr="004822F7" w:rsidRDefault="00D3030A" w:rsidP="004822F7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>Change request from suppliers</w:t>
          </w:r>
        </w:p>
        <w:p w14:paraId="12AF13BB" w14:textId="1B49B419" w:rsidR="00D3030A" w:rsidRPr="0069223E" w:rsidRDefault="00D3030A" w:rsidP="004822F7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b/>
              <w:noProof/>
              <w:sz w:val="28"/>
            </w:rPr>
            <w:t>as per MTQ 5003</w:t>
          </w:r>
          <w:r>
            <w:rPr>
              <w:rFonts w:cs="Arial"/>
              <w:noProof/>
              <w:sz w:val="18"/>
            </w:rPr>
            <w:t xml:space="preserve"> </w:t>
          </w:r>
        </w:p>
      </w:tc>
    </w:tr>
  </w:tbl>
  <w:p w14:paraId="1DE06D8F" w14:textId="7B7DD1D9" w:rsidR="00D3030A" w:rsidRDefault="00D3030A" w:rsidP="00805285">
    <w:pPr>
      <w:pStyle w:val="Kopfzeile"/>
      <w:ind w:right="-285"/>
    </w:pPr>
    <w:r>
      <w:tab/>
      <w:t xml:space="preserve">                                                                        </w:t>
    </w:r>
    <w:r w:rsidR="00F40562">
      <w:t xml:space="preserve">                </w:t>
    </w:r>
    <w:r>
      <w:rPr>
        <w:sz w:val="16"/>
      </w:rPr>
      <w:t>(</w:t>
    </w:r>
    <w:r w:rsidR="00D353C3">
      <w:rPr>
        <w:sz w:val="16"/>
      </w:rPr>
      <w:t xml:space="preserve">Rolls-Royce Solutions </w:t>
    </w:r>
    <w:r>
      <w:rPr>
        <w:sz w:val="16"/>
      </w:rPr>
      <w:t>GmbH) is hereinafter referred to as “</w:t>
    </w:r>
    <w:r w:rsidR="00D353C3">
      <w:rPr>
        <w:sz w:val="16"/>
      </w:rPr>
      <w:t>AG</w:t>
    </w:r>
    <w:r>
      <w:rPr>
        <w:sz w:val="16"/>
      </w:rPr>
      <w:t>”</w:t>
    </w:r>
  </w:p>
  <w:p w14:paraId="45D7D819" w14:textId="77777777" w:rsidR="00D3030A" w:rsidRDefault="00D3030A" w:rsidP="00805285">
    <w:pPr>
      <w:ind w:right="-2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7E75AA" w14:textId="77777777" w:rsidR="00D3030A" w:rsidRDefault="00D3030A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244EFF" wp14:editId="3AF77876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8" name="Grafik 8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D3030A" w:rsidRPr="00AB553C" w14:paraId="2CFA7B98" w14:textId="77777777" w:rsidTr="00D3030A">
      <w:tc>
        <w:tcPr>
          <w:tcW w:w="6048" w:type="dxa"/>
          <w:shd w:val="clear" w:color="auto" w:fill="auto"/>
        </w:tcPr>
        <w:p w14:paraId="5274A564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Heading </w:t>
          </w:r>
        </w:p>
        <w:p w14:paraId="5FF9D4BA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>Arial 14 pt bold</w:t>
          </w:r>
        </w:p>
        <w:p w14:paraId="0E62D6E3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00DA8ADA" w14:textId="77777777" w:rsidR="00D3030A" w:rsidRPr="00AB553C" w:rsidRDefault="00D3030A" w:rsidP="00D3030A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5B0D6C24" w14:textId="77777777" w:rsidR="00D3030A" w:rsidRPr="00AB553C" w:rsidRDefault="00D3030A" w:rsidP="00D3030A">
          <w:pPr>
            <w:pStyle w:val="Kopfzeile"/>
            <w:jc w:val="center"/>
            <w:rPr>
              <w:rFonts w:cs="Arial"/>
            </w:rPr>
          </w:pPr>
        </w:p>
      </w:tc>
    </w:tr>
  </w:tbl>
  <w:p w14:paraId="20644558" w14:textId="77777777" w:rsidR="00D3030A" w:rsidRDefault="00D3030A">
    <w:pPr>
      <w:pStyle w:val="Kopfzeile"/>
    </w:pPr>
  </w:p>
  <w:p w14:paraId="41C5139D" w14:textId="77777777" w:rsidR="00D3030A" w:rsidRDefault="00D3030A"/>
  <w:p w14:paraId="408E5549" w14:textId="77777777" w:rsidR="00D3030A" w:rsidRDefault="00D303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02C8"/>
    <w:multiLevelType w:val="hybridMultilevel"/>
    <w:tmpl w:val="CFE05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A3D8A"/>
    <w:multiLevelType w:val="hybridMultilevel"/>
    <w:tmpl w:val="44B892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12B34"/>
    <w:multiLevelType w:val="hybridMultilevel"/>
    <w:tmpl w:val="49CC9B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01B99"/>
    <w:multiLevelType w:val="hybridMultilevel"/>
    <w:tmpl w:val="D82233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F7"/>
    <w:rsid w:val="000334FC"/>
    <w:rsid w:val="00047C51"/>
    <w:rsid w:val="00063FCD"/>
    <w:rsid w:val="0007182E"/>
    <w:rsid w:val="00072A64"/>
    <w:rsid w:val="00074225"/>
    <w:rsid w:val="00091145"/>
    <w:rsid w:val="000938CC"/>
    <w:rsid w:val="000A7769"/>
    <w:rsid w:val="000C3639"/>
    <w:rsid w:val="000C59E0"/>
    <w:rsid w:val="000F6F99"/>
    <w:rsid w:val="0012238F"/>
    <w:rsid w:val="00134436"/>
    <w:rsid w:val="001611DD"/>
    <w:rsid w:val="001A10F1"/>
    <w:rsid w:val="001B4759"/>
    <w:rsid w:val="001C54D5"/>
    <w:rsid w:val="001F2B78"/>
    <w:rsid w:val="00210078"/>
    <w:rsid w:val="002335BE"/>
    <w:rsid w:val="002534DB"/>
    <w:rsid w:val="00253D0F"/>
    <w:rsid w:val="00256FE9"/>
    <w:rsid w:val="00261668"/>
    <w:rsid w:val="0027673D"/>
    <w:rsid w:val="002F39AF"/>
    <w:rsid w:val="00332D20"/>
    <w:rsid w:val="003352A9"/>
    <w:rsid w:val="003A0A2E"/>
    <w:rsid w:val="003A7F97"/>
    <w:rsid w:val="003B3096"/>
    <w:rsid w:val="003C7819"/>
    <w:rsid w:val="004239B4"/>
    <w:rsid w:val="00436E5C"/>
    <w:rsid w:val="00447F59"/>
    <w:rsid w:val="00453C6C"/>
    <w:rsid w:val="00455FEC"/>
    <w:rsid w:val="004711F5"/>
    <w:rsid w:val="004822F7"/>
    <w:rsid w:val="004B2D42"/>
    <w:rsid w:val="00570703"/>
    <w:rsid w:val="005A42E7"/>
    <w:rsid w:val="005B4D9D"/>
    <w:rsid w:val="005B6988"/>
    <w:rsid w:val="005D47A7"/>
    <w:rsid w:val="005D78A8"/>
    <w:rsid w:val="00603961"/>
    <w:rsid w:val="0061037C"/>
    <w:rsid w:val="00623CCD"/>
    <w:rsid w:val="006859DE"/>
    <w:rsid w:val="006B0113"/>
    <w:rsid w:val="006C1C3F"/>
    <w:rsid w:val="00701DE6"/>
    <w:rsid w:val="00727F62"/>
    <w:rsid w:val="00763143"/>
    <w:rsid w:val="00765DDB"/>
    <w:rsid w:val="007863E9"/>
    <w:rsid w:val="007A3B33"/>
    <w:rsid w:val="007D5B42"/>
    <w:rsid w:val="007F4CD6"/>
    <w:rsid w:val="007F66E7"/>
    <w:rsid w:val="00805285"/>
    <w:rsid w:val="008741F7"/>
    <w:rsid w:val="00884706"/>
    <w:rsid w:val="008A572F"/>
    <w:rsid w:val="008B3480"/>
    <w:rsid w:val="008D7244"/>
    <w:rsid w:val="009314FA"/>
    <w:rsid w:val="0099068E"/>
    <w:rsid w:val="009E10BC"/>
    <w:rsid w:val="009F09CF"/>
    <w:rsid w:val="00A27CA1"/>
    <w:rsid w:val="00A3199F"/>
    <w:rsid w:val="00A73525"/>
    <w:rsid w:val="00AB0C1B"/>
    <w:rsid w:val="00AC6934"/>
    <w:rsid w:val="00AD74A7"/>
    <w:rsid w:val="00AF6210"/>
    <w:rsid w:val="00B13C57"/>
    <w:rsid w:val="00B40C6B"/>
    <w:rsid w:val="00B44BC7"/>
    <w:rsid w:val="00B64E48"/>
    <w:rsid w:val="00B7364F"/>
    <w:rsid w:val="00B85C2E"/>
    <w:rsid w:val="00B86611"/>
    <w:rsid w:val="00BB4F3F"/>
    <w:rsid w:val="00BE0903"/>
    <w:rsid w:val="00BF09A9"/>
    <w:rsid w:val="00C47D8E"/>
    <w:rsid w:val="00C714E8"/>
    <w:rsid w:val="00CA763E"/>
    <w:rsid w:val="00CB3E6E"/>
    <w:rsid w:val="00CD4A31"/>
    <w:rsid w:val="00CF7D2B"/>
    <w:rsid w:val="00D27189"/>
    <w:rsid w:val="00D3030A"/>
    <w:rsid w:val="00D351FE"/>
    <w:rsid w:val="00D353C3"/>
    <w:rsid w:val="00D447CA"/>
    <w:rsid w:val="00D70435"/>
    <w:rsid w:val="00D71BE2"/>
    <w:rsid w:val="00D732B4"/>
    <w:rsid w:val="00D81271"/>
    <w:rsid w:val="00DD3066"/>
    <w:rsid w:val="00E77239"/>
    <w:rsid w:val="00ED6713"/>
    <w:rsid w:val="00F046B0"/>
    <w:rsid w:val="00F07353"/>
    <w:rsid w:val="00F21ECE"/>
    <w:rsid w:val="00F32FD2"/>
    <w:rsid w:val="00F40562"/>
    <w:rsid w:val="00F4168C"/>
    <w:rsid w:val="00F66106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B8C6237"/>
  <w15:docId w15:val="{CF853DD3-A0C5-4947-AF1A-AA867438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66E7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</w:rPr>
  </w:style>
  <w:style w:type="table" w:styleId="Tabellenraster">
    <w:name w:val="Table Grid"/>
    <w:basedOn w:val="NormaleTabelle"/>
    <w:rsid w:val="00482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7769"/>
    <w:pPr>
      <w:ind w:left="720"/>
    </w:pPr>
    <w:rPr>
      <w:szCs w:val="22"/>
    </w:rPr>
  </w:style>
  <w:style w:type="character" w:styleId="Hyperlink">
    <w:name w:val="Hyperlink"/>
    <w:basedOn w:val="Absatz-Standardschriftart"/>
    <w:rsid w:val="000A776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F09A9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661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70703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Kundentheke-tpmw@ps.rolls-royce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mtu-solutions.com/eu/en/contact/purchasing/supplier-downloads.html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klamation@mtu-onlin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7B9C3F-6B0C-4D71-91C5-3D63FC09899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7A359284-FD83-4870-8225-426A2EB94C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D34AD-E192-4A62-BDC3-8BEEC3C8A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6916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Schuetze Hildegard, EPCC MTU Friedrichshafen GmbH</dc:creator>
  <cp:lastModifiedBy>Schütze, Hildegard (BMS)</cp:lastModifiedBy>
  <cp:revision>7</cp:revision>
  <cp:lastPrinted>2021-06-09T08:38:00Z</cp:lastPrinted>
  <dcterms:created xsi:type="dcterms:W3CDTF">2020-07-15T08:07:00Z</dcterms:created>
  <dcterms:modified xsi:type="dcterms:W3CDTF">2021-06-09T08:39:00Z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