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8A184AB" w14:textId="77777777" w:rsidR="004A76E3" w:rsidRPr="001A0956" w:rsidRDefault="004A76E3" w:rsidP="00E04795">
      <w:pPr>
        <w:jc w:val="center"/>
        <w:outlineLvl w:val="0"/>
        <w:rPr>
          <w:rFonts w:cs="Arial"/>
          <w:b/>
          <w:color w:val="000000" w:themeColor="text1"/>
          <w:sz w:val="28"/>
          <w:szCs w:val="28"/>
        </w:rPr>
      </w:pPr>
      <w:bookmarkStart w:id="0" w:name="_Toc76384280"/>
      <w:r>
        <w:rPr>
          <w:rFonts w:cs="Arial"/>
          <w:b/>
          <w:color w:val="000000" w:themeColor="text1"/>
          <w:sz w:val="28"/>
        </w:rPr>
        <w:t>Health and Safety – Environmental Protection – Data Protection – Site Security</w:t>
      </w:r>
      <w:bookmarkEnd w:id="0"/>
    </w:p>
    <w:p w14:paraId="276B680B" w14:textId="21BA9639" w:rsidR="00050E1B" w:rsidRDefault="004A76E3" w:rsidP="00E04795">
      <w:pPr>
        <w:jc w:val="center"/>
        <w:rPr>
          <w:rFonts w:cs="Arial"/>
          <w:b/>
          <w:color w:val="000000" w:themeColor="text1"/>
          <w:sz w:val="28"/>
          <w:szCs w:val="28"/>
        </w:rPr>
      </w:pPr>
      <w:r>
        <w:rPr>
          <w:rFonts w:cs="Arial"/>
          <w:b/>
          <w:color w:val="000000" w:themeColor="text1"/>
          <w:sz w:val="28"/>
        </w:rPr>
        <w:t>applicable to work contracted out by Rolls-Royce Power Systems AG and</w:t>
      </w:r>
      <w:r w:rsidR="00C65657">
        <w:rPr>
          <w:rFonts w:cs="Arial"/>
          <w:b/>
          <w:color w:val="000000" w:themeColor="text1"/>
          <w:sz w:val="28"/>
        </w:rPr>
        <w:t xml:space="preserve"> </w:t>
      </w:r>
    </w:p>
    <w:p w14:paraId="672A3709" w14:textId="77777777" w:rsidR="00C90A3B" w:rsidRDefault="000770E9" w:rsidP="000770E9">
      <w:pPr>
        <w:pStyle w:val="TRFett10"/>
        <w:rPr>
          <w:noProof/>
        </w:rPr>
      </w:pPr>
      <w:r>
        <w:rPr>
          <w:rFonts w:eastAsia="SimSun"/>
          <w:noProof/>
          <w:color w:val="000000" w:themeColor="text1"/>
          <w:sz w:val="28"/>
        </w:rPr>
        <w:t>Rolls-Royce Solutions Augsburg GmbH (SDE-A)</w:t>
      </w:r>
      <w:r>
        <w:rPr>
          <w:noProof/>
        </w:rPr>
        <w:t xml:space="preserve"> </w:t>
      </w:r>
      <w:r>
        <w:rPr>
          <w:noProof/>
        </w:rPr>
        <w:br/>
      </w:r>
      <w:r>
        <w:rPr>
          <w:noProof/>
        </w:rPr>
        <w:br/>
      </w:r>
      <w:r>
        <w:rPr>
          <w:noProof/>
          <w:sz w:val="22"/>
        </w:rPr>
        <w:t>Contents</w:t>
      </w:r>
      <w:r w:rsidR="00C90A3B">
        <w:rPr>
          <w:noProof/>
        </w:rPr>
        <w:fldChar w:fldCharType="begin"/>
      </w:r>
      <w:r>
        <w:rPr>
          <w:noProof/>
        </w:rPr>
        <w:instrText xml:space="preserve"> TOC \o "1-2" \n \u </w:instrText>
      </w:r>
      <w:r w:rsidR="00C90A3B">
        <w:rPr>
          <w:noProof/>
        </w:rPr>
        <w:fldChar w:fldCharType="separate"/>
      </w:r>
    </w:p>
    <w:p w14:paraId="3FB98C44" w14:textId="77777777" w:rsidR="00C90A3B" w:rsidRPr="00C90A3B" w:rsidRDefault="00C90A3B">
      <w:pPr>
        <w:pStyle w:val="Verzeichnis1"/>
        <w:rPr>
          <w:rFonts w:asciiTheme="minorHAnsi" w:eastAsiaTheme="minorEastAsia" w:hAnsiTheme="minorHAnsi" w:cstheme="minorBidi"/>
          <w:noProof/>
          <w:szCs w:val="22"/>
        </w:rPr>
      </w:pPr>
      <w:r w:rsidRPr="004F0E19">
        <w:rPr>
          <w:rFonts w:cs="Arial"/>
          <w:b/>
          <w:noProof/>
          <w:color w:val="000000" w:themeColor="text1"/>
        </w:rPr>
        <w:t>Health and Safety – Environmental Protection – Data Protection – Site Security</w:t>
      </w:r>
    </w:p>
    <w:p w14:paraId="4C46DB61" w14:textId="77777777" w:rsidR="00C90A3B" w:rsidRPr="00C90A3B" w:rsidRDefault="00C90A3B">
      <w:pPr>
        <w:pStyle w:val="Verzeichnis1"/>
        <w:rPr>
          <w:rFonts w:asciiTheme="minorHAnsi" w:eastAsiaTheme="minorEastAsia" w:hAnsiTheme="minorHAnsi" w:cstheme="minorBidi"/>
          <w:noProof/>
          <w:szCs w:val="22"/>
        </w:rPr>
      </w:pPr>
      <w:r w:rsidRPr="004F0E19">
        <w:rPr>
          <w:rFonts w:cs="Arial"/>
          <w:noProof/>
          <w:color w:val="000000" w:themeColor="text1"/>
        </w:rPr>
        <w:t>1</w:t>
      </w:r>
      <w:r w:rsidRPr="00C90A3B">
        <w:rPr>
          <w:rFonts w:asciiTheme="minorHAnsi" w:eastAsiaTheme="minorEastAsia" w:hAnsiTheme="minorHAnsi" w:cstheme="minorBidi"/>
          <w:noProof/>
          <w:szCs w:val="22"/>
        </w:rPr>
        <w:tab/>
      </w:r>
      <w:r w:rsidRPr="004F0E19">
        <w:rPr>
          <w:rFonts w:cs="Arial"/>
          <w:noProof/>
          <w:color w:val="000000" w:themeColor="text1"/>
        </w:rPr>
        <w:t>General safety precautions</w:t>
      </w:r>
    </w:p>
    <w:p w14:paraId="555AE770" w14:textId="77777777" w:rsidR="00C90A3B" w:rsidRPr="00C90A3B" w:rsidRDefault="00C90A3B">
      <w:pPr>
        <w:pStyle w:val="Verzeichnis1"/>
        <w:rPr>
          <w:rFonts w:asciiTheme="minorHAnsi" w:eastAsiaTheme="minorEastAsia" w:hAnsiTheme="minorHAnsi" w:cstheme="minorBidi"/>
          <w:noProof/>
          <w:szCs w:val="22"/>
        </w:rPr>
      </w:pPr>
      <w:r w:rsidRPr="004F0E19">
        <w:rPr>
          <w:rFonts w:cs="Arial"/>
          <w:noProof/>
          <w:color w:val="000000" w:themeColor="text1"/>
        </w:rPr>
        <w:t>2</w:t>
      </w:r>
      <w:r w:rsidRPr="00C90A3B">
        <w:rPr>
          <w:rFonts w:asciiTheme="minorHAnsi" w:eastAsiaTheme="minorEastAsia" w:hAnsiTheme="minorHAnsi" w:cstheme="minorBidi"/>
          <w:noProof/>
          <w:szCs w:val="22"/>
        </w:rPr>
        <w:tab/>
      </w:r>
      <w:r w:rsidRPr="004F0E19">
        <w:rPr>
          <w:rFonts w:cs="Arial"/>
          <w:noProof/>
          <w:color w:val="000000" w:themeColor="text1"/>
        </w:rPr>
        <w:t>What to do in the event of fire/emergency/accident</w:t>
      </w:r>
    </w:p>
    <w:p w14:paraId="1B6D8D4E" w14:textId="77777777" w:rsidR="00C90A3B" w:rsidRPr="00C90A3B" w:rsidRDefault="00C90A3B">
      <w:pPr>
        <w:pStyle w:val="Verzeichnis1"/>
        <w:rPr>
          <w:rFonts w:asciiTheme="minorHAnsi" w:eastAsiaTheme="minorEastAsia" w:hAnsiTheme="minorHAnsi" w:cstheme="minorBidi"/>
          <w:noProof/>
          <w:szCs w:val="22"/>
        </w:rPr>
      </w:pPr>
      <w:r w:rsidRPr="004F0E19">
        <w:rPr>
          <w:noProof/>
          <w:color w:val="000000" w:themeColor="text1"/>
        </w:rPr>
        <w:t>3</w:t>
      </w:r>
      <w:r w:rsidRPr="00C90A3B">
        <w:rPr>
          <w:rFonts w:asciiTheme="minorHAnsi" w:eastAsiaTheme="minorEastAsia" w:hAnsiTheme="minorHAnsi" w:cstheme="minorBidi"/>
          <w:noProof/>
          <w:szCs w:val="22"/>
        </w:rPr>
        <w:tab/>
      </w:r>
      <w:r w:rsidRPr="004F0E19">
        <w:rPr>
          <w:noProof/>
          <w:color w:val="000000" w:themeColor="text1"/>
        </w:rPr>
        <w:t>Site safety &amp; security</w:t>
      </w:r>
    </w:p>
    <w:p w14:paraId="54D2A61A" w14:textId="77777777" w:rsidR="00C90A3B" w:rsidRPr="00C90A3B" w:rsidRDefault="00C90A3B">
      <w:pPr>
        <w:pStyle w:val="Verzeichnis1"/>
        <w:rPr>
          <w:rFonts w:asciiTheme="minorHAnsi" w:eastAsiaTheme="minorEastAsia" w:hAnsiTheme="minorHAnsi" w:cstheme="minorBidi"/>
          <w:noProof/>
          <w:szCs w:val="22"/>
        </w:rPr>
      </w:pPr>
      <w:r w:rsidRPr="004F0E19">
        <w:rPr>
          <w:rFonts w:cs="Arial"/>
          <w:noProof/>
          <w:color w:val="000000" w:themeColor="text1"/>
        </w:rPr>
        <w:t>4</w:t>
      </w:r>
      <w:r w:rsidRPr="00C90A3B">
        <w:rPr>
          <w:rFonts w:asciiTheme="minorHAnsi" w:eastAsiaTheme="minorEastAsia" w:hAnsiTheme="minorHAnsi" w:cstheme="minorBidi"/>
          <w:noProof/>
          <w:szCs w:val="22"/>
        </w:rPr>
        <w:tab/>
      </w:r>
      <w:r w:rsidRPr="004F0E19">
        <w:rPr>
          <w:rFonts w:cs="Arial"/>
          <w:noProof/>
          <w:color w:val="000000" w:themeColor="text1"/>
        </w:rPr>
        <w:t>Testing of installations</w:t>
      </w:r>
    </w:p>
    <w:p w14:paraId="303B1933" w14:textId="77777777" w:rsidR="00C90A3B" w:rsidRPr="00C90A3B" w:rsidRDefault="00C90A3B">
      <w:pPr>
        <w:pStyle w:val="Verzeichnis1"/>
        <w:rPr>
          <w:rFonts w:asciiTheme="minorHAnsi" w:eastAsiaTheme="minorEastAsia" w:hAnsiTheme="minorHAnsi" w:cstheme="minorBidi"/>
          <w:noProof/>
          <w:szCs w:val="22"/>
        </w:rPr>
      </w:pPr>
      <w:r w:rsidRPr="004F0E19">
        <w:rPr>
          <w:rFonts w:cs="Arial"/>
          <w:bCs/>
          <w:noProof/>
          <w:color w:val="000000" w:themeColor="text1"/>
        </w:rPr>
        <w:t>5</w:t>
      </w:r>
      <w:r w:rsidRPr="00C90A3B">
        <w:rPr>
          <w:rFonts w:asciiTheme="minorHAnsi" w:eastAsiaTheme="minorEastAsia" w:hAnsiTheme="minorHAnsi" w:cstheme="minorBidi"/>
          <w:noProof/>
          <w:szCs w:val="22"/>
        </w:rPr>
        <w:tab/>
      </w:r>
      <w:r w:rsidRPr="004F0E19">
        <w:rPr>
          <w:rFonts w:cs="Arial"/>
          <w:noProof/>
          <w:color w:val="000000" w:themeColor="text1"/>
        </w:rPr>
        <w:t>Construction and installation work</w:t>
      </w:r>
    </w:p>
    <w:p w14:paraId="664286A0" w14:textId="77777777" w:rsidR="00C90A3B" w:rsidRPr="00C90A3B" w:rsidRDefault="00C90A3B">
      <w:pPr>
        <w:pStyle w:val="Verzeichnis1"/>
        <w:rPr>
          <w:rFonts w:asciiTheme="minorHAnsi" w:eastAsiaTheme="minorEastAsia" w:hAnsiTheme="minorHAnsi" w:cstheme="minorBidi"/>
          <w:noProof/>
          <w:szCs w:val="22"/>
        </w:rPr>
      </w:pPr>
      <w:r w:rsidRPr="004F0E19">
        <w:rPr>
          <w:noProof/>
          <w:color w:val="000000" w:themeColor="text1"/>
        </w:rPr>
        <w:t>6</w:t>
      </w:r>
      <w:r w:rsidRPr="00C90A3B">
        <w:rPr>
          <w:rFonts w:asciiTheme="minorHAnsi" w:eastAsiaTheme="minorEastAsia" w:hAnsiTheme="minorHAnsi" w:cstheme="minorBidi"/>
          <w:noProof/>
          <w:szCs w:val="22"/>
        </w:rPr>
        <w:tab/>
      </w:r>
      <w:r>
        <w:rPr>
          <w:noProof/>
        </w:rPr>
        <w:t>Tools and equipment</w:t>
      </w:r>
    </w:p>
    <w:p w14:paraId="2133A4CF" w14:textId="77777777" w:rsidR="00C90A3B" w:rsidRPr="00C90A3B" w:rsidRDefault="00C90A3B">
      <w:pPr>
        <w:pStyle w:val="Verzeichnis1"/>
        <w:rPr>
          <w:rFonts w:asciiTheme="minorHAnsi" w:eastAsiaTheme="minorEastAsia" w:hAnsiTheme="minorHAnsi" w:cstheme="minorBidi"/>
          <w:noProof/>
          <w:szCs w:val="22"/>
        </w:rPr>
      </w:pPr>
      <w:r w:rsidRPr="004F0E19">
        <w:rPr>
          <w:noProof/>
          <w:color w:val="000000" w:themeColor="text1"/>
        </w:rPr>
        <w:t>7</w:t>
      </w:r>
      <w:r w:rsidRPr="00C90A3B">
        <w:rPr>
          <w:rFonts w:asciiTheme="minorHAnsi" w:eastAsiaTheme="minorEastAsia" w:hAnsiTheme="minorHAnsi" w:cstheme="minorBidi"/>
          <w:noProof/>
          <w:szCs w:val="22"/>
        </w:rPr>
        <w:tab/>
      </w:r>
      <w:r w:rsidRPr="004F0E19">
        <w:rPr>
          <w:rFonts w:cs="Arial"/>
          <w:noProof/>
          <w:color w:val="000000" w:themeColor="text1"/>
        </w:rPr>
        <w:t>Electrical safety</w:t>
      </w:r>
    </w:p>
    <w:p w14:paraId="55465644" w14:textId="77777777" w:rsidR="00C90A3B" w:rsidRPr="00C90A3B" w:rsidRDefault="00C90A3B">
      <w:pPr>
        <w:pStyle w:val="Verzeichnis1"/>
        <w:rPr>
          <w:rFonts w:asciiTheme="minorHAnsi" w:eastAsiaTheme="minorEastAsia" w:hAnsiTheme="minorHAnsi" w:cstheme="minorBidi"/>
          <w:noProof/>
          <w:szCs w:val="22"/>
        </w:rPr>
      </w:pPr>
      <w:r w:rsidRPr="004F0E19">
        <w:rPr>
          <w:rFonts w:cs="Arial"/>
          <w:noProof/>
          <w:color w:val="000000" w:themeColor="text1"/>
        </w:rPr>
        <w:t>8</w:t>
      </w:r>
      <w:r w:rsidRPr="00C90A3B">
        <w:rPr>
          <w:rFonts w:asciiTheme="minorHAnsi" w:eastAsiaTheme="minorEastAsia" w:hAnsiTheme="minorHAnsi" w:cstheme="minorBidi"/>
          <w:noProof/>
          <w:szCs w:val="22"/>
        </w:rPr>
        <w:tab/>
      </w:r>
      <w:r w:rsidRPr="004F0E19">
        <w:rPr>
          <w:rFonts w:cs="Arial"/>
          <w:noProof/>
          <w:color w:val="000000" w:themeColor="text1"/>
        </w:rPr>
        <w:t>Handling hazardous goods and working materials</w:t>
      </w:r>
    </w:p>
    <w:p w14:paraId="066849F8" w14:textId="77777777" w:rsidR="00C90A3B" w:rsidRPr="00C90A3B" w:rsidRDefault="00C90A3B">
      <w:pPr>
        <w:pStyle w:val="Verzeichnis1"/>
        <w:rPr>
          <w:rFonts w:asciiTheme="minorHAnsi" w:eastAsiaTheme="minorEastAsia" w:hAnsiTheme="minorHAnsi" w:cstheme="minorBidi"/>
          <w:noProof/>
          <w:szCs w:val="22"/>
        </w:rPr>
      </w:pPr>
      <w:r w:rsidRPr="004F0E19">
        <w:rPr>
          <w:rFonts w:cs="Arial"/>
          <w:noProof/>
          <w:color w:val="000000" w:themeColor="text1"/>
        </w:rPr>
        <w:t>9</w:t>
      </w:r>
      <w:r w:rsidRPr="00C90A3B">
        <w:rPr>
          <w:rFonts w:asciiTheme="minorHAnsi" w:eastAsiaTheme="minorEastAsia" w:hAnsiTheme="minorHAnsi" w:cstheme="minorBidi"/>
          <w:noProof/>
          <w:szCs w:val="22"/>
        </w:rPr>
        <w:tab/>
      </w:r>
      <w:r w:rsidRPr="004F0E19">
        <w:rPr>
          <w:rFonts w:cs="Arial"/>
          <w:noProof/>
          <w:color w:val="000000" w:themeColor="text1"/>
        </w:rPr>
        <w:t>Water pollution control – waste disposal</w:t>
      </w:r>
    </w:p>
    <w:p w14:paraId="69EA6BB5" w14:textId="77777777" w:rsidR="00C90A3B" w:rsidRPr="00C90A3B" w:rsidRDefault="00C90A3B">
      <w:pPr>
        <w:pStyle w:val="Verzeichnis1"/>
        <w:rPr>
          <w:rFonts w:asciiTheme="minorHAnsi" w:eastAsiaTheme="minorEastAsia" w:hAnsiTheme="minorHAnsi" w:cstheme="minorBidi"/>
          <w:noProof/>
          <w:szCs w:val="22"/>
        </w:rPr>
      </w:pPr>
      <w:r w:rsidRPr="004F0E19">
        <w:rPr>
          <w:rFonts w:cs="Arial"/>
          <w:noProof/>
          <w:color w:val="000000" w:themeColor="text1"/>
        </w:rPr>
        <w:t>10</w:t>
      </w:r>
      <w:r w:rsidRPr="00C90A3B">
        <w:rPr>
          <w:rFonts w:asciiTheme="minorHAnsi" w:eastAsiaTheme="minorEastAsia" w:hAnsiTheme="minorHAnsi" w:cstheme="minorBidi"/>
          <w:noProof/>
          <w:szCs w:val="22"/>
        </w:rPr>
        <w:tab/>
      </w:r>
      <w:r w:rsidRPr="004F0E19">
        <w:rPr>
          <w:rFonts w:cs="Arial"/>
          <w:noProof/>
          <w:color w:val="000000" w:themeColor="text1"/>
        </w:rPr>
        <w:t>Hot work – explosion safety</w:t>
      </w:r>
    </w:p>
    <w:p w14:paraId="6132FCEE" w14:textId="77777777" w:rsidR="00C90A3B" w:rsidRPr="00C90A3B" w:rsidRDefault="00C90A3B">
      <w:pPr>
        <w:pStyle w:val="Verzeichnis1"/>
        <w:rPr>
          <w:rFonts w:asciiTheme="minorHAnsi" w:eastAsiaTheme="minorEastAsia" w:hAnsiTheme="minorHAnsi" w:cstheme="minorBidi"/>
          <w:noProof/>
          <w:szCs w:val="22"/>
        </w:rPr>
      </w:pPr>
      <w:r w:rsidRPr="004F0E19">
        <w:rPr>
          <w:rFonts w:cs="Arial"/>
          <w:noProof/>
          <w:color w:val="000000" w:themeColor="text1"/>
        </w:rPr>
        <w:t>11</w:t>
      </w:r>
      <w:r w:rsidRPr="00C90A3B">
        <w:rPr>
          <w:rFonts w:asciiTheme="minorHAnsi" w:eastAsiaTheme="minorEastAsia" w:hAnsiTheme="minorHAnsi" w:cstheme="minorBidi"/>
          <w:noProof/>
          <w:szCs w:val="22"/>
        </w:rPr>
        <w:tab/>
      </w:r>
      <w:r w:rsidRPr="004F0E19">
        <w:rPr>
          <w:rFonts w:cs="Arial"/>
          <w:noProof/>
          <w:color w:val="000000" w:themeColor="text1"/>
        </w:rPr>
        <w:t>Personal protective equipment</w:t>
      </w:r>
    </w:p>
    <w:p w14:paraId="7C1E322A" w14:textId="77777777" w:rsidR="00C90A3B" w:rsidRPr="00C90A3B" w:rsidRDefault="00C90A3B">
      <w:pPr>
        <w:pStyle w:val="Verzeichnis1"/>
        <w:rPr>
          <w:rFonts w:asciiTheme="minorHAnsi" w:eastAsiaTheme="minorEastAsia" w:hAnsiTheme="minorHAnsi" w:cstheme="minorBidi"/>
          <w:noProof/>
          <w:szCs w:val="22"/>
        </w:rPr>
      </w:pPr>
      <w:r w:rsidRPr="004F0E19">
        <w:rPr>
          <w:rFonts w:cs="Arial"/>
          <w:noProof/>
          <w:color w:val="000000" w:themeColor="text1"/>
        </w:rPr>
        <w:t>12</w:t>
      </w:r>
      <w:r w:rsidRPr="00C90A3B">
        <w:rPr>
          <w:rFonts w:asciiTheme="minorHAnsi" w:eastAsiaTheme="minorEastAsia" w:hAnsiTheme="minorHAnsi" w:cstheme="minorBidi"/>
          <w:noProof/>
          <w:szCs w:val="22"/>
        </w:rPr>
        <w:tab/>
      </w:r>
      <w:r w:rsidRPr="004F0E19">
        <w:rPr>
          <w:rFonts w:cs="Arial"/>
          <w:noProof/>
          <w:color w:val="000000" w:themeColor="text1"/>
        </w:rPr>
        <w:t>In-plant traffic – cranes – lifts (elevators)</w:t>
      </w:r>
    </w:p>
    <w:p w14:paraId="2D777131" w14:textId="77777777" w:rsidR="00C90A3B" w:rsidRPr="00C90A3B" w:rsidRDefault="00C90A3B">
      <w:pPr>
        <w:pStyle w:val="Verzeichnis1"/>
        <w:rPr>
          <w:rFonts w:asciiTheme="minorHAnsi" w:eastAsiaTheme="minorEastAsia" w:hAnsiTheme="minorHAnsi" w:cstheme="minorBidi"/>
          <w:noProof/>
          <w:szCs w:val="22"/>
        </w:rPr>
      </w:pPr>
      <w:r w:rsidRPr="004F0E19">
        <w:rPr>
          <w:rFonts w:cs="Arial"/>
          <w:noProof/>
          <w:color w:val="000000" w:themeColor="text1"/>
        </w:rPr>
        <w:t>13</w:t>
      </w:r>
      <w:r w:rsidRPr="00C90A3B">
        <w:rPr>
          <w:rFonts w:asciiTheme="minorHAnsi" w:eastAsiaTheme="minorEastAsia" w:hAnsiTheme="minorHAnsi" w:cstheme="minorBidi"/>
          <w:noProof/>
          <w:szCs w:val="22"/>
        </w:rPr>
        <w:tab/>
      </w:r>
      <w:r w:rsidRPr="004F0E19">
        <w:rPr>
          <w:rFonts w:cs="Arial"/>
          <w:noProof/>
        </w:rPr>
        <w:t>Questions about health and safety/environmental protection</w:t>
      </w:r>
    </w:p>
    <w:p w14:paraId="5A3E290F" w14:textId="77777777" w:rsidR="00C90A3B" w:rsidRPr="00C90A3B" w:rsidRDefault="00C90A3B">
      <w:pPr>
        <w:pStyle w:val="Verzeichnis1"/>
        <w:rPr>
          <w:rFonts w:asciiTheme="minorHAnsi" w:eastAsiaTheme="minorEastAsia" w:hAnsiTheme="minorHAnsi" w:cstheme="minorBidi"/>
          <w:noProof/>
          <w:szCs w:val="22"/>
        </w:rPr>
      </w:pPr>
      <w:r w:rsidRPr="004F0E19">
        <w:rPr>
          <w:rFonts w:cs="Arial"/>
          <w:bCs/>
          <w:noProof/>
          <w:color w:val="000000" w:themeColor="text1"/>
        </w:rPr>
        <w:t>14</w:t>
      </w:r>
      <w:r w:rsidRPr="00C90A3B">
        <w:rPr>
          <w:rFonts w:asciiTheme="minorHAnsi" w:eastAsiaTheme="minorEastAsia" w:hAnsiTheme="minorHAnsi" w:cstheme="minorBidi"/>
          <w:noProof/>
          <w:szCs w:val="22"/>
        </w:rPr>
        <w:tab/>
      </w:r>
      <w:r w:rsidRPr="004F0E19">
        <w:rPr>
          <w:rFonts w:cs="Arial"/>
          <w:noProof/>
        </w:rPr>
        <w:t>Data protection and information security</w:t>
      </w:r>
    </w:p>
    <w:p w14:paraId="1DBA1080" w14:textId="77777777" w:rsidR="00C90A3B" w:rsidRPr="00C90A3B" w:rsidRDefault="00C90A3B">
      <w:pPr>
        <w:pStyle w:val="Verzeichnis1"/>
        <w:rPr>
          <w:rFonts w:asciiTheme="minorHAnsi" w:eastAsiaTheme="minorEastAsia" w:hAnsiTheme="minorHAnsi" w:cstheme="minorBidi"/>
          <w:noProof/>
          <w:szCs w:val="22"/>
        </w:rPr>
      </w:pPr>
      <w:r w:rsidRPr="004F0E19">
        <w:rPr>
          <w:rFonts w:cs="Arial"/>
          <w:bCs/>
          <w:noProof/>
          <w:color w:val="000000" w:themeColor="text1"/>
        </w:rPr>
        <w:t>15</w:t>
      </w:r>
      <w:r w:rsidRPr="00C90A3B">
        <w:rPr>
          <w:rFonts w:asciiTheme="minorHAnsi" w:eastAsiaTheme="minorEastAsia" w:hAnsiTheme="minorHAnsi" w:cstheme="minorBidi"/>
          <w:noProof/>
          <w:szCs w:val="22"/>
        </w:rPr>
        <w:tab/>
      </w:r>
      <w:r w:rsidRPr="004F0E19">
        <w:rPr>
          <w:rFonts w:cs="Arial"/>
          <w:noProof/>
        </w:rPr>
        <w:t>Non-compliance with these requirements</w:t>
      </w:r>
    </w:p>
    <w:p w14:paraId="0617AF22" w14:textId="77777777" w:rsidR="00C90A3B" w:rsidRPr="00C90A3B" w:rsidRDefault="00C90A3B">
      <w:pPr>
        <w:pStyle w:val="Verzeichnis1"/>
        <w:rPr>
          <w:rFonts w:asciiTheme="minorHAnsi" w:eastAsiaTheme="minorEastAsia" w:hAnsiTheme="minorHAnsi" w:cstheme="minorBidi"/>
          <w:noProof/>
          <w:szCs w:val="22"/>
        </w:rPr>
      </w:pPr>
      <w:r w:rsidRPr="004F0E19">
        <w:rPr>
          <w:rFonts w:cs="Arial"/>
          <w:noProof/>
          <w:color w:val="000000" w:themeColor="text1"/>
          <w:lang w:eastAsia="en-US"/>
        </w:rPr>
        <w:t>16</w:t>
      </w:r>
      <w:r w:rsidRPr="00C90A3B">
        <w:rPr>
          <w:rFonts w:asciiTheme="minorHAnsi" w:eastAsiaTheme="minorEastAsia" w:hAnsiTheme="minorHAnsi" w:cstheme="minorBidi"/>
          <w:noProof/>
          <w:szCs w:val="22"/>
        </w:rPr>
        <w:tab/>
      </w:r>
      <w:r w:rsidRPr="004F0E19">
        <w:rPr>
          <w:rFonts w:cs="Arial"/>
          <w:noProof/>
        </w:rPr>
        <w:t>Subject of the agreement</w:t>
      </w:r>
    </w:p>
    <w:p w14:paraId="55A65A68" w14:textId="77777777" w:rsidR="00C90A3B" w:rsidRPr="00C90A3B" w:rsidRDefault="00C90A3B">
      <w:pPr>
        <w:pStyle w:val="Verzeichnis1"/>
        <w:rPr>
          <w:rFonts w:asciiTheme="minorHAnsi" w:eastAsiaTheme="minorEastAsia" w:hAnsiTheme="minorHAnsi" w:cstheme="minorBidi"/>
          <w:noProof/>
          <w:szCs w:val="22"/>
        </w:rPr>
      </w:pPr>
      <w:r w:rsidRPr="004F0E19">
        <w:rPr>
          <w:rFonts w:cs="Arial"/>
          <w:noProof/>
          <w:color w:val="000000" w:themeColor="text1"/>
        </w:rPr>
        <w:t>17</w:t>
      </w:r>
      <w:r w:rsidRPr="00C90A3B">
        <w:rPr>
          <w:rFonts w:asciiTheme="minorHAnsi" w:eastAsiaTheme="minorEastAsia" w:hAnsiTheme="minorHAnsi" w:cstheme="minorBidi"/>
          <w:noProof/>
          <w:szCs w:val="22"/>
        </w:rPr>
        <w:tab/>
      </w:r>
      <w:r w:rsidRPr="004F0E19">
        <w:rPr>
          <w:rFonts w:cs="Arial"/>
          <w:noProof/>
          <w:color w:val="000000" w:themeColor="text1"/>
        </w:rPr>
        <w:t>Appendix 1</w:t>
      </w:r>
      <w:r w:rsidRPr="004F0E19">
        <w:rPr>
          <w:noProof/>
          <w:color w:val="000000" w:themeColor="text1"/>
        </w:rPr>
        <w:t xml:space="preserve"> </w:t>
      </w:r>
      <w:r>
        <w:rPr>
          <w:noProof/>
        </w:rPr>
        <w:t>(Confirmation of Safety and Security Requirements for Outside Contractors)</w:t>
      </w:r>
    </w:p>
    <w:p w14:paraId="69E72451" w14:textId="77777777" w:rsidR="00C90A3B" w:rsidRPr="00C90A3B" w:rsidRDefault="00C90A3B">
      <w:pPr>
        <w:pStyle w:val="Verzeichnis1"/>
        <w:rPr>
          <w:rFonts w:asciiTheme="minorHAnsi" w:eastAsiaTheme="minorEastAsia" w:hAnsiTheme="minorHAnsi" w:cstheme="minorBidi"/>
          <w:noProof/>
          <w:szCs w:val="22"/>
        </w:rPr>
      </w:pPr>
      <w:r w:rsidRPr="004F0E19">
        <w:rPr>
          <w:rFonts w:cs="Arial"/>
          <w:noProof/>
          <w:color w:val="000000" w:themeColor="text1"/>
        </w:rPr>
        <w:t>18</w:t>
      </w:r>
      <w:r w:rsidRPr="00C90A3B">
        <w:rPr>
          <w:rFonts w:asciiTheme="minorHAnsi" w:eastAsiaTheme="minorEastAsia" w:hAnsiTheme="minorHAnsi" w:cstheme="minorBidi"/>
          <w:noProof/>
          <w:szCs w:val="22"/>
        </w:rPr>
        <w:tab/>
      </w:r>
      <w:r w:rsidRPr="004F0E19">
        <w:rPr>
          <w:rFonts w:cs="Arial"/>
          <w:noProof/>
        </w:rPr>
        <w:t>Appendix 2 (</w:t>
      </w:r>
      <w:r>
        <w:rPr>
          <w:noProof/>
        </w:rPr>
        <w:t>Proof of Instruction)</w:t>
      </w:r>
    </w:p>
    <w:p w14:paraId="63691DC7" w14:textId="77777777" w:rsidR="00C90A3B" w:rsidRPr="00C90A3B" w:rsidRDefault="00C90A3B">
      <w:pPr>
        <w:pStyle w:val="Verzeichnis1"/>
        <w:rPr>
          <w:rFonts w:asciiTheme="minorHAnsi" w:eastAsiaTheme="minorEastAsia" w:hAnsiTheme="minorHAnsi" w:cstheme="minorBidi"/>
          <w:noProof/>
          <w:szCs w:val="22"/>
        </w:rPr>
      </w:pPr>
      <w:r w:rsidRPr="004F0E19">
        <w:rPr>
          <w:noProof/>
          <w:color w:val="000000" w:themeColor="text1"/>
        </w:rPr>
        <w:t>19</w:t>
      </w:r>
      <w:r w:rsidRPr="00C90A3B">
        <w:rPr>
          <w:rFonts w:asciiTheme="minorHAnsi" w:eastAsiaTheme="minorEastAsia" w:hAnsiTheme="minorHAnsi" w:cstheme="minorBidi"/>
          <w:noProof/>
          <w:szCs w:val="22"/>
        </w:rPr>
        <w:tab/>
      </w:r>
      <w:r>
        <w:rPr>
          <w:noProof/>
        </w:rPr>
        <w:t>Appendix 3 (Our Life-saving Rules)</w:t>
      </w:r>
    </w:p>
    <w:p w14:paraId="52A839C7" w14:textId="77777777" w:rsidR="00C90A3B" w:rsidRPr="00C90A3B" w:rsidRDefault="00C90A3B">
      <w:pPr>
        <w:pStyle w:val="Verzeichnis1"/>
        <w:rPr>
          <w:rFonts w:asciiTheme="minorHAnsi" w:eastAsiaTheme="minorEastAsia" w:hAnsiTheme="minorHAnsi" w:cstheme="minorBidi"/>
          <w:noProof/>
          <w:szCs w:val="22"/>
        </w:rPr>
      </w:pPr>
      <w:r w:rsidRPr="004F0E19">
        <w:rPr>
          <w:rFonts w:cs="Arial"/>
          <w:noProof/>
          <w:color w:val="000000" w:themeColor="text1"/>
        </w:rPr>
        <w:t>20</w:t>
      </w:r>
      <w:r w:rsidRPr="00C90A3B">
        <w:rPr>
          <w:rFonts w:asciiTheme="minorHAnsi" w:eastAsiaTheme="minorEastAsia" w:hAnsiTheme="minorHAnsi" w:cstheme="minorBidi"/>
          <w:noProof/>
          <w:szCs w:val="22"/>
        </w:rPr>
        <w:tab/>
      </w:r>
      <w:r>
        <w:rPr>
          <w:noProof/>
        </w:rPr>
        <w:t>Appendix 4 (Questionnaire Prior to Accessing RRPS Company Grounds)</w:t>
      </w:r>
    </w:p>
    <w:p w14:paraId="46649862" w14:textId="41AEDE15" w:rsidR="00956E90" w:rsidRDefault="00C90A3B" w:rsidP="00C65657">
      <w:pPr>
        <w:pStyle w:val="Verzeichnis1"/>
        <w:ind w:hanging="142"/>
      </w:pPr>
      <w:r>
        <w:fldChar w:fldCharType="end"/>
      </w:r>
    </w:p>
    <w:p w14:paraId="6C8A9FC5" w14:textId="62CC27BE" w:rsidR="00F4300B" w:rsidRDefault="00F4300B" w:rsidP="00F4300B">
      <w:r w:rsidRPr="00DB5CD7">
        <w:rPr>
          <w:rFonts w:ascii="RR Pioneer" w:hAnsi="RR Pioneer"/>
          <w:b/>
          <w:bCs/>
          <w:noProof/>
          <w:color w:val="000000" w:themeColor="text1"/>
          <w:sz w:val="28"/>
          <w:szCs w:val="28"/>
        </w:rPr>
        <mc:AlternateContent>
          <mc:Choice Requires="wps">
            <w:drawing>
              <wp:anchor distT="45720" distB="45720" distL="114300" distR="114300" simplePos="0" relativeHeight="251792384" behindDoc="0" locked="0" layoutInCell="1" allowOverlap="1" wp14:anchorId="4D1D9850" wp14:editId="03690B4F">
                <wp:simplePos x="0" y="0"/>
                <wp:positionH relativeFrom="column">
                  <wp:posOffset>0</wp:posOffset>
                </wp:positionH>
                <wp:positionV relativeFrom="paragraph">
                  <wp:posOffset>207645</wp:posOffset>
                </wp:positionV>
                <wp:extent cx="6503670" cy="1404620"/>
                <wp:effectExtent l="0" t="0" r="11430" b="1397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3670" cy="1404620"/>
                        </a:xfrm>
                        <a:prstGeom prst="rect">
                          <a:avLst/>
                        </a:prstGeom>
                        <a:solidFill>
                          <a:srgbClr val="FFFFFF"/>
                        </a:solidFill>
                        <a:ln w="9525">
                          <a:solidFill>
                            <a:srgbClr val="000000"/>
                          </a:solidFill>
                          <a:miter lim="800000"/>
                          <a:headEnd/>
                          <a:tailEnd/>
                        </a:ln>
                      </wps:spPr>
                      <wps:txbx>
                        <w:txbxContent>
                          <w:p w14:paraId="4D6E2746" w14:textId="44C13683" w:rsidR="00F4300B" w:rsidRDefault="00111440" w:rsidP="00F4300B">
                            <w:pPr>
                              <w:pStyle w:val="TRStandard"/>
                              <w:tabs>
                                <w:tab w:val="left" w:pos="5611"/>
                              </w:tabs>
                              <w:jc w:val="center"/>
                              <w:rPr>
                                <w:rFonts w:ascii="RR Pioneer" w:hAnsi="RR Pioneer"/>
                                <w:b/>
                                <w:bCs/>
                                <w:color w:val="FF0000"/>
                                <w:sz w:val="28"/>
                                <w:szCs w:val="28"/>
                              </w:rPr>
                            </w:pPr>
                            <w:r>
                              <w:rPr>
                                <w:rFonts w:ascii="RR Pioneer" w:hAnsi="RR Pioneer"/>
                                <w:b/>
                                <w:bCs/>
                                <w:color w:val="FF0000"/>
                                <w:sz w:val="28"/>
                                <w:szCs w:val="28"/>
                              </w:rPr>
                              <w:t>Call</w:t>
                            </w:r>
                            <w:r w:rsidR="00F4300B" w:rsidRPr="00D727F0">
                              <w:rPr>
                                <w:rFonts w:ascii="RR Pioneer" w:hAnsi="RR Pioneer"/>
                                <w:b/>
                                <w:bCs/>
                                <w:color w:val="FF0000"/>
                                <w:sz w:val="28"/>
                                <w:szCs w:val="28"/>
                              </w:rPr>
                              <w:t xml:space="preserve"> 112</w:t>
                            </w:r>
                          </w:p>
                          <w:p w14:paraId="15E5918F" w14:textId="03F7BD00" w:rsidR="00F4300B" w:rsidRPr="00CD5AF1" w:rsidRDefault="00F4300B" w:rsidP="00F4300B">
                            <w:pPr>
                              <w:pStyle w:val="TRStandard"/>
                              <w:tabs>
                                <w:tab w:val="left" w:pos="5611"/>
                              </w:tabs>
                              <w:jc w:val="center"/>
                              <w:rPr>
                                <w:rFonts w:ascii="RR Pioneer" w:hAnsi="RR Pioneer"/>
                                <w:b/>
                                <w:bCs/>
                                <w:color w:val="000000" w:themeColor="text1"/>
                                <w:sz w:val="28"/>
                                <w:szCs w:val="28"/>
                              </w:rPr>
                            </w:pPr>
                            <w:r>
                              <w:rPr>
                                <w:rFonts w:ascii="RR Pioneer" w:hAnsi="RR Pioneer"/>
                                <w:b/>
                                <w:bCs/>
                                <w:color w:val="FF0000"/>
                                <w:sz w:val="28"/>
                                <w:szCs w:val="28"/>
                              </w:rPr>
                              <w:t>Dasinger Str. 0821-7480-2130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D1D9850" id="_x0000_t202" coordsize="21600,21600" o:spt="202" path="m,l,21600r21600,l21600,xe">
                <v:stroke joinstyle="miter"/>
                <v:path gradientshapeok="t" o:connecttype="rect"/>
              </v:shapetype>
              <v:shape id="Textfeld 2" o:spid="_x0000_s1026" type="#_x0000_t202" style="position:absolute;margin-left:0;margin-top:16.35pt;width:512.1pt;height:110.6pt;z-index:2517923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BjTKQIAAE8EAAAOAAAAZHJzL2Uyb0RvYy54bWysVNtu2zAMfR+wfxD0vtjxkrQ14hRdugwD&#10;ugvQ7gNkSY6FyaImKbGzry8lJ1nQbS/D/CCIInVEnkN6eTt0muyl8wpMRaeTnBJpOAhlthX99rR5&#10;c02JD8wIpsHIih6kp7er16+WvS1lAS1oIR1BEOPL3la0DcGWWeZ5KzvmJ2ClQWcDrmMBTbfNhGM9&#10;onc6K/J8kfXghHXApfd4ej866SrhN43k4UvTeBmIrijmFtLq0lrHNVstWbl1zLaKH9Ng/5BFx5TB&#10;R89Q9ywwsnPqN6hOcQcemjDh0GXQNIrLVANWM81fVPPYMitTLUiOt2ea/P+D5Z/3Xx1RoqLF9IoS&#10;wzoU6UkOoZFakCLy01tfYtijxcAwvIMBdU61evsA/LsnBtYtM1t55xz0rWQC85vGm9nF1RHHR5C6&#10;/wQCn2G7AAloaFwXyUM6CKKjToezNpgK4Xi4mOdvF1fo4uibzvLZokjqZaw8XbfOhw8SOhI3FXUo&#10;foJn+wcfYjqsPIXE1zxoJTZK62S4bb3WjuwZNsomfamCF2HakL6iN/NiPjLwV4g8fX+C6FTAjteq&#10;q+j1OYiVkbf3RqR+DEzpcY8pa3MkMnI3shiGejhqdhKoBnFAah2MHY4TiZsW3E9KeuzuivofO+Yk&#10;JfqjQXluprNZHIdkzOZXyCVxl5760sMMR6iKBkrG7TqkEUrE2TuUcaMSwVHvMZNjzti1iffjhMWx&#10;uLRT1K//wOoZAAD//wMAUEsDBBQABgAIAAAAIQAVwD5a3QAAAAgBAAAPAAAAZHJzL2Rvd25yZXYu&#10;eG1sTI/BTsMwEETvSPyDtUhcKurgkBZCNhVU6olTQ3t34yWJiNchdtv073FPcBzNaOZNsZpsL040&#10;+s4xwuM8AUFcO9Nxg7D73Dw8g/BBs9G9Y0K4kIdVeXtT6Ny4M2/pVIVGxBL2uUZoQxhyKX3dktV+&#10;7gbi6H250eoQ5dhIM+pzLLe9VEmykFZ3HBdaPdC6pfq7OlqExU+Vzj72Zsbby+Z9rG1m1rsM8f5u&#10;ensFEWgKf2G44kd0KCPTwR3ZeNEjxCMBIVVLEFc3UU8KxAFBZekLyLKQ/w+UvwAAAP//AwBQSwEC&#10;LQAUAAYACAAAACEAtoM4kv4AAADhAQAAEwAAAAAAAAAAAAAAAAAAAAAAW0NvbnRlbnRfVHlwZXNd&#10;LnhtbFBLAQItABQABgAIAAAAIQA4/SH/1gAAAJQBAAALAAAAAAAAAAAAAAAAAC8BAABfcmVscy8u&#10;cmVsc1BLAQItABQABgAIAAAAIQCSfBjTKQIAAE8EAAAOAAAAAAAAAAAAAAAAAC4CAABkcnMvZTJv&#10;RG9jLnhtbFBLAQItABQABgAIAAAAIQAVwD5a3QAAAAgBAAAPAAAAAAAAAAAAAAAAAIMEAABkcnMv&#10;ZG93bnJldi54bWxQSwUGAAAAAAQABADzAAAAjQUAAAAA&#10;">
                <v:textbox style="mso-fit-shape-to-text:t">
                  <w:txbxContent>
                    <w:p w14:paraId="4D6E2746" w14:textId="44C13683" w:rsidR="00F4300B" w:rsidRDefault="00111440" w:rsidP="00F4300B">
                      <w:pPr>
                        <w:pStyle w:val="TRStandard"/>
                        <w:tabs>
                          <w:tab w:val="left" w:pos="5611"/>
                        </w:tabs>
                        <w:jc w:val="center"/>
                        <w:rPr>
                          <w:rFonts w:ascii="RR Pioneer" w:hAnsi="RR Pioneer"/>
                          <w:b/>
                          <w:bCs/>
                          <w:color w:val="FF0000"/>
                          <w:sz w:val="28"/>
                          <w:szCs w:val="28"/>
                        </w:rPr>
                      </w:pPr>
                      <w:r>
                        <w:rPr>
                          <w:rFonts w:ascii="RR Pioneer" w:hAnsi="RR Pioneer"/>
                          <w:b/>
                          <w:bCs/>
                          <w:color w:val="FF0000"/>
                          <w:sz w:val="28"/>
                          <w:szCs w:val="28"/>
                        </w:rPr>
                        <w:t>Call</w:t>
                      </w:r>
                      <w:r w:rsidR="00F4300B" w:rsidRPr="00D727F0">
                        <w:rPr>
                          <w:rFonts w:ascii="RR Pioneer" w:hAnsi="RR Pioneer"/>
                          <w:b/>
                          <w:bCs/>
                          <w:color w:val="FF0000"/>
                          <w:sz w:val="28"/>
                          <w:szCs w:val="28"/>
                        </w:rPr>
                        <w:t xml:space="preserve"> 112</w:t>
                      </w:r>
                    </w:p>
                    <w:p w14:paraId="15E5918F" w14:textId="03F7BD00" w:rsidR="00F4300B" w:rsidRPr="00CD5AF1" w:rsidRDefault="00F4300B" w:rsidP="00F4300B">
                      <w:pPr>
                        <w:pStyle w:val="TRStandard"/>
                        <w:tabs>
                          <w:tab w:val="left" w:pos="5611"/>
                        </w:tabs>
                        <w:jc w:val="center"/>
                        <w:rPr>
                          <w:rFonts w:ascii="RR Pioneer" w:hAnsi="RR Pioneer"/>
                          <w:b/>
                          <w:bCs/>
                          <w:color w:val="000000" w:themeColor="text1"/>
                          <w:sz w:val="28"/>
                          <w:szCs w:val="28"/>
                        </w:rPr>
                      </w:pPr>
                      <w:r>
                        <w:rPr>
                          <w:rFonts w:ascii="RR Pioneer" w:hAnsi="RR Pioneer"/>
                          <w:b/>
                          <w:bCs/>
                          <w:color w:val="FF0000"/>
                          <w:sz w:val="28"/>
                          <w:szCs w:val="28"/>
                        </w:rPr>
                        <w:t>Dasinger Str. 0821-7480-2130</w:t>
                      </w:r>
                    </w:p>
                  </w:txbxContent>
                </v:textbox>
                <w10:wrap type="square"/>
              </v:shape>
            </w:pict>
          </mc:Fallback>
        </mc:AlternateContent>
      </w:r>
    </w:p>
    <w:p w14:paraId="7A7AA08C" w14:textId="77777777" w:rsidR="00F4300B" w:rsidRPr="00F4300B" w:rsidRDefault="00F4300B" w:rsidP="00F4300B"/>
    <w:p w14:paraId="1C36C424" w14:textId="77777777" w:rsidR="00645613" w:rsidRPr="00C90A3B" w:rsidRDefault="00DA70C3" w:rsidP="002A5F2C">
      <w:pPr>
        <w:pStyle w:val="TRStandard"/>
        <w:jc w:val="both"/>
        <w:rPr>
          <w:rFonts w:eastAsia="SimSun" w:cs="Times New Roman"/>
          <w:bCs/>
          <w:i/>
          <w:vanish/>
          <w:sz w:val="22"/>
          <w:szCs w:val="24"/>
          <w:lang w:val="de-CH" w:eastAsia="zh-CN"/>
        </w:rPr>
      </w:pPr>
      <w:r w:rsidRPr="00C90A3B">
        <w:rPr>
          <w:rFonts w:eastAsia="SimSun" w:cs="Times New Roman"/>
          <w:i/>
          <w:vanish/>
          <w:sz w:val="22"/>
          <w:lang w:val="de-CH"/>
        </w:rPr>
        <w:t>Kapitel des Inhaltsverzeichnisses sind standardisiert und dürfen nicht geändert werden!</w:t>
      </w:r>
    </w:p>
    <w:p w14:paraId="7C0F5910" w14:textId="77777777" w:rsidR="004A76E3" w:rsidRPr="00E04795" w:rsidRDefault="004A76E3" w:rsidP="00E04795">
      <w:pPr>
        <w:tabs>
          <w:tab w:val="left" w:pos="709"/>
          <w:tab w:val="left" w:pos="1134"/>
          <w:tab w:val="left" w:pos="5104"/>
          <w:tab w:val="left" w:pos="5670"/>
        </w:tabs>
        <w:rPr>
          <w:rFonts w:cs="Arial"/>
          <w:color w:val="000000" w:themeColor="text1"/>
          <w:sz w:val="20"/>
          <w:szCs w:val="20"/>
        </w:rPr>
      </w:pPr>
      <w:r>
        <w:rPr>
          <w:rFonts w:cs="Arial"/>
          <w:b/>
          <w:color w:val="000000" w:themeColor="text1"/>
        </w:rPr>
        <w:t>These Safety and Security Requirements are an integral part of the Standard Purchasing Terms of Rolls-Royce Solutions Augsburg GmbH</w:t>
      </w:r>
    </w:p>
    <w:p w14:paraId="73D8BFA8" w14:textId="77777777" w:rsidR="007865FC" w:rsidRDefault="007865FC">
      <w:pPr>
        <w:spacing w:after="200" w:line="276" w:lineRule="auto"/>
        <w:rPr>
          <w:szCs w:val="32"/>
        </w:rPr>
      </w:pPr>
      <w:r>
        <w:br w:type="page"/>
      </w:r>
    </w:p>
    <w:p w14:paraId="5D3D922E" w14:textId="77777777" w:rsidR="00932259" w:rsidRDefault="00045042" w:rsidP="00E04795">
      <w:pPr>
        <w:pStyle w:val="berschrift1"/>
        <w:jc w:val="both"/>
        <w:rPr>
          <w:rFonts w:cs="Arial"/>
          <w:color w:val="000000" w:themeColor="text1"/>
          <w:szCs w:val="22"/>
        </w:rPr>
      </w:pPr>
      <w:bookmarkStart w:id="1" w:name="_Toc76384281"/>
      <w:r>
        <w:rPr>
          <w:rFonts w:cs="Arial"/>
          <w:color w:val="000000" w:themeColor="text1"/>
        </w:rPr>
        <w:lastRenderedPageBreak/>
        <w:t>General safety precautions</w:t>
      </w:r>
      <w:bookmarkEnd w:id="1"/>
    </w:p>
    <w:p w14:paraId="1E1DDC2F" w14:textId="77777777" w:rsidR="003555A9" w:rsidRDefault="003555A9" w:rsidP="00E04795"/>
    <w:tbl>
      <w:tblPr>
        <w:tblStyle w:val="Tabellenraster"/>
        <w:tblW w:w="11199" w:type="dxa"/>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77"/>
        <w:gridCol w:w="9439"/>
        <w:gridCol w:w="283"/>
      </w:tblGrid>
      <w:tr w:rsidR="00313E1B" w14:paraId="0A13EF72" w14:textId="77777777" w:rsidTr="00C90A3B">
        <w:tc>
          <w:tcPr>
            <w:tcW w:w="1477" w:type="dxa"/>
          </w:tcPr>
          <w:p w14:paraId="7A94B902" w14:textId="77777777" w:rsidR="00C76B7A" w:rsidRDefault="00C76B7A" w:rsidP="00E04795">
            <w:pPr>
              <w:jc w:val="center"/>
              <w:rPr>
                <w:rFonts w:ascii="RR Pioneer" w:hAnsi="RR Pioneer"/>
              </w:rPr>
            </w:pPr>
            <w:r>
              <w:rPr>
                <w:rFonts w:ascii="RR Pioneer" w:hAnsi="RR Pioneer"/>
              </w:rPr>
              <w:t>1.1</w:t>
            </w:r>
          </w:p>
          <w:p w14:paraId="368A7BEF" w14:textId="77777777" w:rsidR="00704167" w:rsidRDefault="00704167" w:rsidP="00E04795">
            <w:pPr>
              <w:jc w:val="center"/>
              <w:rPr>
                <w:rFonts w:ascii="RR Pioneer" w:hAnsi="RR Pioneer"/>
              </w:rPr>
            </w:pPr>
            <w:r>
              <w:rPr>
                <w:b/>
                <w:noProof/>
              </w:rPr>
              <w:drawing>
                <wp:anchor distT="0" distB="0" distL="114300" distR="114300" simplePos="0" relativeHeight="251716608" behindDoc="0" locked="0" layoutInCell="1" allowOverlap="1" wp14:anchorId="7D60523F" wp14:editId="73403312">
                  <wp:simplePos x="0" y="0"/>
                  <wp:positionH relativeFrom="page">
                    <wp:posOffset>69371</wp:posOffset>
                  </wp:positionH>
                  <wp:positionV relativeFrom="page">
                    <wp:posOffset>272263</wp:posOffset>
                  </wp:positionV>
                  <wp:extent cx="768096" cy="285551"/>
                  <wp:effectExtent l="0" t="0" r="0" b="635"/>
                  <wp:wrapNone/>
                  <wp:docPr id="458" name="Bild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68096" cy="28555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C1638D" w14:textId="77777777" w:rsidR="00704167" w:rsidRDefault="00704167" w:rsidP="00E04795">
            <w:pPr>
              <w:jc w:val="center"/>
              <w:rPr>
                <w:rFonts w:ascii="RR Pioneer" w:hAnsi="RR Pioneer"/>
              </w:rPr>
            </w:pPr>
          </w:p>
          <w:p w14:paraId="0B150F5D" w14:textId="77777777" w:rsidR="00C76B7A" w:rsidRDefault="00C76B7A" w:rsidP="00E04795">
            <w:pPr>
              <w:rPr>
                <w:rFonts w:ascii="RR Pioneer" w:hAnsi="RR Pioneer"/>
              </w:rPr>
            </w:pPr>
          </w:p>
          <w:p w14:paraId="41FB0F11" w14:textId="77777777" w:rsidR="00C76B7A" w:rsidRPr="00D66692" w:rsidRDefault="00C76B7A" w:rsidP="00E04795">
            <w:pPr>
              <w:jc w:val="center"/>
              <w:rPr>
                <w:rFonts w:ascii="RR Pioneer" w:hAnsi="RR Pioneer"/>
              </w:rPr>
            </w:pPr>
          </w:p>
        </w:tc>
        <w:tc>
          <w:tcPr>
            <w:tcW w:w="9722" w:type="dxa"/>
            <w:gridSpan w:val="2"/>
          </w:tcPr>
          <w:p w14:paraId="577DE66D" w14:textId="77777777" w:rsidR="00C76B7A" w:rsidRDefault="00C76B7A" w:rsidP="004E5816">
            <w:pPr>
              <w:autoSpaceDE w:val="0"/>
              <w:autoSpaceDN w:val="0"/>
              <w:rPr>
                <w:rFonts w:ascii="RR Pioneer" w:hAnsi="RR Pioneer"/>
                <w:color w:val="000000" w:themeColor="text1"/>
                <w:szCs w:val="20"/>
              </w:rPr>
            </w:pPr>
            <w:r>
              <w:rPr>
                <w:rFonts w:ascii="RR Pioneer" w:hAnsi="RR Pioneer"/>
                <w:color w:val="000000" w:themeColor="text1"/>
              </w:rPr>
              <w:t xml:space="preserve">Our company places great importance on health and safety at work, fire safety, data protection, environmental protection and site security. It is imperative that </w:t>
            </w:r>
            <w:r>
              <w:rPr>
                <w:rFonts w:ascii="RR Pioneer" w:hAnsi="RR Pioneer"/>
                <w:b/>
                <w:color w:val="000000" w:themeColor="text1"/>
              </w:rPr>
              <w:t>Contractors and their Subcontractors (hereinafter referred to as Contractors)</w:t>
            </w:r>
            <w:r>
              <w:rPr>
                <w:rFonts w:ascii="RR Pioneer" w:hAnsi="RR Pioneer"/>
                <w:color w:val="000000" w:themeColor="text1"/>
              </w:rPr>
              <w:t xml:space="preserve"> comply with the applicable statutory, government authority and trade insurance association requirements/regulations and the RRS specifications relevant to the contract concerned. </w:t>
            </w:r>
            <w:r>
              <w:rPr>
                <w:rFonts w:ascii="RR Pioneer" w:hAnsi="RR Pioneer"/>
                <w:b/>
                <w:color w:val="000000" w:themeColor="text1"/>
              </w:rPr>
              <w:t>The Contractor shall be obliged to ensure that health and safety requirements are observed in all activities performed at its instigation</w:t>
            </w:r>
            <w:r>
              <w:rPr>
                <w:rFonts w:ascii="RR Pioneer" w:hAnsi="RR Pioneer"/>
                <w:color w:val="000000" w:themeColor="text1"/>
              </w:rPr>
              <w:t xml:space="preserve">. </w:t>
            </w:r>
            <w:r>
              <w:rPr>
                <w:rFonts w:ascii="RR Pioneer" w:hAnsi="RR Pioneer"/>
                <w:color w:val="000000" w:themeColor="text1"/>
              </w:rPr>
              <w:br/>
              <w:t xml:space="preserve">The Contractor is to draw up a </w:t>
            </w:r>
            <w:r>
              <w:rPr>
                <w:rFonts w:ascii="RR Pioneer" w:hAnsi="RR Pioneer"/>
                <w:b/>
                <w:color w:val="000000" w:themeColor="text1"/>
              </w:rPr>
              <w:t>risk assessment</w:t>
            </w:r>
            <w:r>
              <w:rPr>
                <w:rFonts w:ascii="RR Pioneer" w:hAnsi="RR Pioneer"/>
                <w:color w:val="000000" w:themeColor="text1"/>
              </w:rPr>
              <w:t xml:space="preserve"> for its employees. For non-routine work, new hazards and operations being performed for the first time, a </w:t>
            </w:r>
            <w:r>
              <w:rPr>
                <w:rFonts w:ascii="RR Pioneer" w:hAnsi="RR Pioneer"/>
                <w:b/>
                <w:color w:val="000000" w:themeColor="text1"/>
              </w:rPr>
              <w:t>dynamic</w:t>
            </w:r>
            <w:r>
              <w:rPr>
                <w:rFonts w:ascii="RR Pioneer" w:hAnsi="RR Pioneer"/>
                <w:color w:val="000000" w:themeColor="text1"/>
              </w:rPr>
              <w:t xml:space="preserve"> risk assessment is to be produced. The Client shall instruct the Contractor regarding the hazards on site. The Contractor shall also be obliged to </w:t>
            </w:r>
            <w:r>
              <w:rPr>
                <w:rFonts w:ascii="RR Pioneer" w:hAnsi="RR Pioneer"/>
                <w:b/>
                <w:color w:val="000000" w:themeColor="text1"/>
              </w:rPr>
              <w:t>regularly instruct</w:t>
            </w:r>
            <w:r>
              <w:rPr>
                <w:rFonts w:ascii="RR Pioneer" w:hAnsi="RR Pioneer"/>
                <w:color w:val="000000" w:themeColor="text1"/>
              </w:rPr>
              <w:t xml:space="preserve"> its employees. The relevant documents are to be provided on request. </w:t>
            </w:r>
          </w:p>
          <w:p w14:paraId="13FDC8FB" w14:textId="77777777" w:rsidR="00C76B7A" w:rsidRPr="00D66692" w:rsidRDefault="00C76B7A" w:rsidP="00E04795">
            <w:pPr>
              <w:ind w:right="66"/>
              <w:rPr>
                <w:rFonts w:ascii="RR Pioneer" w:hAnsi="RR Pioneer"/>
                <w:color w:val="000000" w:themeColor="text1"/>
                <w:szCs w:val="20"/>
              </w:rPr>
            </w:pPr>
          </w:p>
        </w:tc>
      </w:tr>
      <w:tr w:rsidR="00313E1B" w14:paraId="1AA44DD4" w14:textId="77777777" w:rsidTr="00C90A3B">
        <w:tc>
          <w:tcPr>
            <w:tcW w:w="1477" w:type="dxa"/>
          </w:tcPr>
          <w:p w14:paraId="39D5ACF9" w14:textId="77777777" w:rsidR="00C76B7A" w:rsidRDefault="00C76B7A" w:rsidP="00E04795">
            <w:pPr>
              <w:jc w:val="center"/>
              <w:rPr>
                <w:rFonts w:ascii="RR Pioneer" w:hAnsi="RR Pioneer"/>
              </w:rPr>
            </w:pPr>
            <w:r>
              <w:rPr>
                <w:rFonts w:ascii="RR Pioneer" w:hAnsi="RR Pioneer"/>
              </w:rPr>
              <w:t>1.2</w:t>
            </w:r>
          </w:p>
          <w:p w14:paraId="5559AE03" w14:textId="77777777" w:rsidR="00704167" w:rsidRDefault="00C5454D" w:rsidP="00E04795">
            <w:pPr>
              <w:jc w:val="center"/>
              <w:rPr>
                <w:rFonts w:ascii="RR Pioneer" w:hAnsi="RR Pioneer"/>
              </w:rPr>
            </w:pPr>
            <w:r>
              <w:rPr>
                <w:rFonts w:ascii="RR Pioneer" w:hAnsi="RR Pioneer"/>
                <w:noProof/>
                <w:color w:val="000000" w:themeColor="text1"/>
              </w:rPr>
              <w:drawing>
                <wp:inline distT="0" distB="0" distL="0" distR="0" wp14:anchorId="00F420DF" wp14:editId="309DAAB5">
                  <wp:extent cx="574206" cy="399415"/>
                  <wp:effectExtent l="0" t="0" r="0" b="635"/>
                  <wp:docPr id="55" name="Grafi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5319" cy="414101"/>
                          </a:xfrm>
                          <a:prstGeom prst="rect">
                            <a:avLst/>
                          </a:prstGeom>
                        </pic:spPr>
                      </pic:pic>
                    </a:graphicData>
                  </a:graphic>
                </wp:inline>
              </w:drawing>
            </w:r>
          </w:p>
          <w:p w14:paraId="6C7595F5" w14:textId="77777777" w:rsidR="00C76B7A" w:rsidRPr="00D66692" w:rsidRDefault="00C76B7A" w:rsidP="00E04795">
            <w:pPr>
              <w:jc w:val="center"/>
              <w:rPr>
                <w:rFonts w:ascii="RR Pioneer" w:hAnsi="RR Pioneer"/>
              </w:rPr>
            </w:pPr>
          </w:p>
        </w:tc>
        <w:tc>
          <w:tcPr>
            <w:tcW w:w="9722" w:type="dxa"/>
            <w:gridSpan w:val="2"/>
          </w:tcPr>
          <w:p w14:paraId="7606D548" w14:textId="77777777" w:rsidR="00C76B7A" w:rsidRDefault="00C76B7A" w:rsidP="00E04795">
            <w:pPr>
              <w:ind w:right="66"/>
              <w:rPr>
                <w:rFonts w:ascii="RR Pioneer" w:hAnsi="RR Pioneer"/>
                <w:color w:val="000000" w:themeColor="text1"/>
                <w:szCs w:val="20"/>
              </w:rPr>
            </w:pPr>
            <w:r>
              <w:rPr>
                <w:rFonts w:ascii="RR Pioneer" w:hAnsi="RR Pioneer"/>
                <w:color w:val="000000" w:themeColor="text1"/>
              </w:rPr>
              <w:t xml:space="preserve">It is imperative that the guidance notes in the </w:t>
            </w:r>
            <w:r>
              <w:rPr>
                <w:rFonts w:ascii="RR Pioneer" w:hAnsi="RR Pioneer"/>
                <w:b/>
                <w:color w:val="000000" w:themeColor="text1"/>
              </w:rPr>
              <w:t>Safety Flyer</w:t>
            </w:r>
            <w:r>
              <w:rPr>
                <w:rFonts w:ascii="RR Pioneer" w:hAnsi="RR Pioneer"/>
                <w:color w:val="000000" w:themeColor="text1"/>
              </w:rPr>
              <w:t xml:space="preserve">, specifically regarding what to do in an emergency (e.g. fire, muster points, environmental hazards), are followed. </w:t>
            </w:r>
            <w:r>
              <w:rPr>
                <w:rFonts w:ascii="RR Pioneer" w:hAnsi="RR Pioneer"/>
                <w:b/>
                <w:color w:val="000000" w:themeColor="text1"/>
              </w:rPr>
              <w:t>That flyer can be obtained from Reception.</w:t>
            </w:r>
            <w:r>
              <w:rPr>
                <w:rFonts w:ascii="RR Pioneer" w:hAnsi="RR Pioneer"/>
                <w:color w:val="000000" w:themeColor="text1"/>
              </w:rPr>
              <w:t xml:space="preserve"> It is absolutely essential that the instructions in it are followed.</w:t>
            </w:r>
          </w:p>
          <w:p w14:paraId="7F311FF7" w14:textId="77777777" w:rsidR="00C76B7A" w:rsidRPr="00D66692" w:rsidRDefault="00C76B7A" w:rsidP="00E04795">
            <w:pPr>
              <w:ind w:right="66"/>
              <w:jc w:val="both"/>
              <w:rPr>
                <w:rFonts w:ascii="RR Pioneer" w:hAnsi="RR Pioneer"/>
                <w:color w:val="000000" w:themeColor="text1"/>
                <w:szCs w:val="20"/>
              </w:rPr>
            </w:pPr>
          </w:p>
        </w:tc>
      </w:tr>
      <w:tr w:rsidR="00313E1B" w14:paraId="2C5240EA" w14:textId="77777777" w:rsidTr="00C90A3B">
        <w:trPr>
          <w:gridAfter w:val="1"/>
          <w:wAfter w:w="283" w:type="dxa"/>
        </w:trPr>
        <w:tc>
          <w:tcPr>
            <w:tcW w:w="1477" w:type="dxa"/>
          </w:tcPr>
          <w:p w14:paraId="2C4A84AD" w14:textId="77777777" w:rsidR="00C76B7A" w:rsidRDefault="00C76B7A" w:rsidP="00E04795">
            <w:pPr>
              <w:jc w:val="center"/>
              <w:rPr>
                <w:rFonts w:ascii="RR Pioneer" w:hAnsi="RR Pioneer"/>
              </w:rPr>
            </w:pPr>
            <w:r>
              <w:rPr>
                <w:rFonts w:ascii="RR Pioneer" w:hAnsi="RR Pioneer"/>
              </w:rPr>
              <w:t>1.3</w:t>
            </w:r>
          </w:p>
          <w:p w14:paraId="41D09F57" w14:textId="77777777" w:rsidR="00704167" w:rsidRDefault="00704167" w:rsidP="00E04795">
            <w:pPr>
              <w:jc w:val="center"/>
              <w:rPr>
                <w:rFonts w:ascii="RR Pioneer" w:hAnsi="RR Pioneer"/>
              </w:rPr>
            </w:pPr>
          </w:p>
          <w:p w14:paraId="7B7D92CF" w14:textId="77777777" w:rsidR="00313E1B" w:rsidRPr="00D66692" w:rsidRDefault="00313E1B" w:rsidP="00E04795">
            <w:pPr>
              <w:jc w:val="center"/>
              <w:rPr>
                <w:rFonts w:ascii="RR Pioneer" w:hAnsi="RR Pioneer"/>
              </w:rPr>
            </w:pPr>
            <w:r>
              <w:rPr>
                <w:rFonts w:ascii="RR Pioneer" w:hAnsi="RR Pioneer"/>
                <w:b/>
                <w:noProof/>
                <w:color w:val="365F91" w:themeColor="accent1" w:themeShade="BF"/>
                <w:sz w:val="24"/>
              </w:rPr>
              <w:drawing>
                <wp:inline distT="0" distB="0" distL="0" distR="0" wp14:anchorId="2BAAB53A" wp14:editId="4EF73E62">
                  <wp:extent cx="635963" cy="490119"/>
                  <wp:effectExtent l="0" t="0" r="0" b="5715"/>
                  <wp:docPr id="478" name="Grafik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57733" cy="506896"/>
                          </a:xfrm>
                          <a:prstGeom prst="rect">
                            <a:avLst/>
                          </a:prstGeom>
                        </pic:spPr>
                      </pic:pic>
                    </a:graphicData>
                  </a:graphic>
                </wp:inline>
              </w:drawing>
            </w:r>
          </w:p>
        </w:tc>
        <w:tc>
          <w:tcPr>
            <w:tcW w:w="9439" w:type="dxa"/>
          </w:tcPr>
          <w:p w14:paraId="1B7616F9" w14:textId="77777777" w:rsidR="00313E1B" w:rsidRDefault="00C76B7A" w:rsidP="00E04795">
            <w:pPr>
              <w:ind w:right="-262"/>
              <w:rPr>
                <w:rFonts w:ascii="RR Pioneer" w:hAnsi="RR Pioneer" w:cs="Arial"/>
                <w:color w:val="000000" w:themeColor="text1"/>
              </w:rPr>
            </w:pPr>
            <w:r>
              <w:rPr>
                <w:rFonts w:ascii="RR Pioneer" w:hAnsi="RR Pioneer"/>
                <w:color w:val="000000" w:themeColor="text1"/>
              </w:rPr>
              <w:t xml:space="preserve">The (Client's) </w:t>
            </w:r>
            <w:r>
              <w:rPr>
                <w:rFonts w:ascii="RR Pioneer" w:hAnsi="RR Pioneer"/>
                <w:b/>
                <w:color w:val="000000" w:themeColor="text1"/>
              </w:rPr>
              <w:t>outside-contractor coordinator</w:t>
            </w:r>
            <w:r>
              <w:rPr>
                <w:rFonts w:ascii="RR Pioneer" w:hAnsi="RR Pioneer"/>
                <w:color w:val="000000" w:themeColor="text1"/>
              </w:rPr>
              <w:t xml:space="preserve"> shall be the </w:t>
            </w:r>
            <w:r>
              <w:rPr>
                <w:rFonts w:ascii="RR Pioneer" w:hAnsi="RR Pioneer"/>
                <w:b/>
                <w:color w:val="000000" w:themeColor="text1"/>
              </w:rPr>
              <w:t>person specified as contact on the purchase order</w:t>
            </w:r>
            <w:r>
              <w:rPr>
                <w:rFonts w:ascii="RR Pioneer" w:hAnsi="RR Pioneer"/>
                <w:color w:val="000000" w:themeColor="text1"/>
              </w:rPr>
              <w:t xml:space="preserve">. The Contractor's employee responsible as appointed by the outside contractor shall be responsible for instructing the Contractor's employees according to these RRS requirements. Where the Contractor employs subcontractors, the Client is to be informed. </w:t>
            </w:r>
            <w:r>
              <w:rPr>
                <w:rFonts w:ascii="RR Pioneer" w:hAnsi="RR Pioneer" w:cs="Arial"/>
                <w:color w:val="000000" w:themeColor="text1"/>
              </w:rPr>
              <w:t xml:space="preserve">Their managers remain responsible for the employees in their charge. </w:t>
            </w:r>
          </w:p>
          <w:p w14:paraId="6E84A517" w14:textId="66A5777E" w:rsidR="00C76B7A" w:rsidRDefault="00C76B7A" w:rsidP="00C65657">
            <w:pPr>
              <w:ind w:right="-262"/>
              <w:rPr>
                <w:rFonts w:ascii="RR Pioneer" w:hAnsi="RR Pioneer" w:cs="Arial"/>
                <w:color w:val="000000" w:themeColor="text1"/>
              </w:rPr>
            </w:pPr>
            <w:r>
              <w:rPr>
                <w:rFonts w:ascii="RR Pioneer" w:hAnsi="RR Pioneer" w:cs="Arial"/>
                <w:color w:val="000000" w:themeColor="text1"/>
              </w:rPr>
              <w:t xml:space="preserve">In accordance with his/her terms of appointment, the outside-contractor coordinator also holds directive authority over the Contractor's employees working on our premises where necessary for ensuring safe </w:t>
            </w:r>
            <w:proofErr w:type="spellStart"/>
            <w:r>
              <w:rPr>
                <w:rFonts w:ascii="RR Pioneer" w:hAnsi="RR Pioneer" w:cs="Arial"/>
                <w:color w:val="000000" w:themeColor="text1"/>
              </w:rPr>
              <w:t>workingprocedures</w:t>
            </w:r>
            <w:proofErr w:type="spellEnd"/>
            <w:r>
              <w:rPr>
                <w:rFonts w:ascii="RR Pioneer" w:hAnsi="RR Pioneer" w:cs="Arial"/>
                <w:color w:val="000000" w:themeColor="text1"/>
              </w:rPr>
              <w:t xml:space="preserve">. The instructions of the outside-contractor coordinator are therefore to be followed. </w:t>
            </w:r>
          </w:p>
          <w:p w14:paraId="71BE4B0E" w14:textId="77777777" w:rsidR="00C76B7A" w:rsidRPr="00D66692" w:rsidRDefault="00C76B7A" w:rsidP="00E04795">
            <w:pPr>
              <w:ind w:right="66"/>
              <w:jc w:val="both"/>
              <w:rPr>
                <w:rFonts w:ascii="RR Pioneer" w:hAnsi="RR Pioneer" w:cs="Arial"/>
                <w:color w:val="000000" w:themeColor="text1"/>
                <w:sz w:val="14"/>
                <w:szCs w:val="14"/>
              </w:rPr>
            </w:pPr>
          </w:p>
        </w:tc>
      </w:tr>
      <w:tr w:rsidR="00313E1B" w14:paraId="64ED2191" w14:textId="77777777" w:rsidTr="00C90A3B">
        <w:tc>
          <w:tcPr>
            <w:tcW w:w="1477" w:type="dxa"/>
          </w:tcPr>
          <w:p w14:paraId="6A9108FA" w14:textId="77777777" w:rsidR="00C76B7A" w:rsidRPr="00D66692" w:rsidRDefault="00C76B7A" w:rsidP="00E04795">
            <w:pPr>
              <w:jc w:val="center"/>
              <w:rPr>
                <w:rFonts w:ascii="RR Pioneer" w:hAnsi="RR Pioneer"/>
              </w:rPr>
            </w:pPr>
            <w:r>
              <w:rPr>
                <w:rFonts w:ascii="RR Pioneer" w:hAnsi="RR Pioneer"/>
              </w:rPr>
              <w:t>1.4</w:t>
            </w:r>
          </w:p>
        </w:tc>
        <w:tc>
          <w:tcPr>
            <w:tcW w:w="9722" w:type="dxa"/>
            <w:gridSpan w:val="2"/>
          </w:tcPr>
          <w:p w14:paraId="591252F5" w14:textId="77777777" w:rsidR="00C76B7A" w:rsidRDefault="00C76B7A" w:rsidP="00E04795">
            <w:pPr>
              <w:ind w:right="66"/>
              <w:rPr>
                <w:rFonts w:ascii="RR Pioneer" w:hAnsi="RR Pioneer"/>
                <w:color w:val="000000" w:themeColor="text1"/>
                <w:szCs w:val="20"/>
              </w:rPr>
            </w:pPr>
            <w:r>
              <w:rPr>
                <w:rFonts w:ascii="RR Pioneer" w:hAnsi="RR Pioneer"/>
                <w:color w:val="000000" w:themeColor="text1"/>
              </w:rPr>
              <w:t xml:space="preserve">To avoid </w:t>
            </w:r>
            <w:r>
              <w:rPr>
                <w:rFonts w:ascii="RR Pioneer" w:hAnsi="RR Pioneer"/>
                <w:b/>
                <w:color w:val="000000" w:themeColor="text1"/>
              </w:rPr>
              <w:t>reciprocal risks</w:t>
            </w:r>
            <w:r>
              <w:rPr>
                <w:rFonts w:ascii="RR Pioneer" w:hAnsi="RR Pioneer"/>
                <w:color w:val="000000" w:themeColor="text1"/>
              </w:rPr>
              <w:t xml:space="preserve">, the outside-contractor coordinator coordinates the work with the outside contractor's employee responsible. The </w:t>
            </w:r>
            <w:r>
              <w:rPr>
                <w:rFonts w:ascii="RR Pioneer" w:hAnsi="RR Pioneer"/>
                <w:b/>
                <w:color w:val="000000" w:themeColor="text1"/>
              </w:rPr>
              <w:t>agreed safety measures</w:t>
            </w:r>
            <w:r>
              <w:rPr>
                <w:rFonts w:ascii="RR Pioneer" w:hAnsi="RR Pioneer"/>
                <w:color w:val="000000" w:themeColor="text1"/>
              </w:rPr>
              <w:t xml:space="preserve"> are to be organised by the outside contractor's employee responsible. He/she shall instruct his/her staff regarding implementation and compliance. The implementation of the agreed safety measures shall be monitored by the outside contractor's employee responsible.</w:t>
            </w:r>
          </w:p>
          <w:p w14:paraId="2F056FAD" w14:textId="77777777" w:rsidR="00C76B7A" w:rsidRPr="00D66692" w:rsidRDefault="00C76B7A" w:rsidP="00E04795">
            <w:pPr>
              <w:ind w:right="66"/>
              <w:rPr>
                <w:rFonts w:ascii="RR Pioneer" w:hAnsi="RR Pioneer"/>
                <w:color w:val="000000" w:themeColor="text1"/>
                <w:szCs w:val="20"/>
              </w:rPr>
            </w:pPr>
          </w:p>
          <w:p w14:paraId="7E99FE2F" w14:textId="77777777" w:rsidR="00C76B7A" w:rsidRDefault="00C76B7A" w:rsidP="00E04795">
            <w:pPr>
              <w:ind w:right="66"/>
              <w:rPr>
                <w:rFonts w:ascii="RR Pioneer" w:hAnsi="RR Pioneer"/>
                <w:b/>
                <w:bCs/>
                <w:color w:val="000000" w:themeColor="text1"/>
                <w:szCs w:val="20"/>
              </w:rPr>
            </w:pPr>
            <w:r>
              <w:rPr>
                <w:rFonts w:ascii="RR Pioneer" w:hAnsi="RR Pioneer"/>
                <w:b/>
                <w:color w:val="000000" w:themeColor="text1"/>
              </w:rPr>
              <w:t>In the event of any nonconformities which prevent the agreed safety measures being implemented/complied with, work is to be suspended immediately.</w:t>
            </w:r>
          </w:p>
          <w:p w14:paraId="74B95612" w14:textId="77777777" w:rsidR="00C76B7A" w:rsidRPr="005536B5" w:rsidRDefault="00C76B7A" w:rsidP="00E04795">
            <w:pPr>
              <w:ind w:right="66"/>
              <w:rPr>
                <w:rFonts w:ascii="RR Pioneer" w:hAnsi="RR Pioneer"/>
                <w:b/>
                <w:bCs/>
                <w:color w:val="000000" w:themeColor="text1"/>
                <w:szCs w:val="20"/>
              </w:rPr>
            </w:pPr>
            <w:r>
              <w:rPr>
                <w:rFonts w:ascii="RR Pioneer" w:hAnsi="RR Pioneer"/>
                <w:b/>
                <w:color w:val="000000" w:themeColor="text1"/>
              </w:rPr>
              <w:t>The outside-contractor coordinator must then be informed so that further measures can be defined.</w:t>
            </w:r>
          </w:p>
          <w:p w14:paraId="0527DA44" w14:textId="77777777" w:rsidR="00C76B7A" w:rsidRPr="00D66692" w:rsidRDefault="00C76B7A" w:rsidP="00E04795">
            <w:pPr>
              <w:ind w:right="66"/>
              <w:rPr>
                <w:rFonts w:ascii="RR Pioneer" w:hAnsi="RR Pioneer"/>
                <w:color w:val="000000" w:themeColor="text1"/>
                <w:szCs w:val="20"/>
              </w:rPr>
            </w:pPr>
          </w:p>
        </w:tc>
      </w:tr>
      <w:tr w:rsidR="00313E1B" w14:paraId="0612AC37" w14:textId="77777777" w:rsidTr="00C90A3B">
        <w:tc>
          <w:tcPr>
            <w:tcW w:w="1477" w:type="dxa"/>
          </w:tcPr>
          <w:p w14:paraId="782DA0B9" w14:textId="77777777" w:rsidR="00C76B7A" w:rsidRDefault="00C76B7A" w:rsidP="00E04795">
            <w:pPr>
              <w:ind w:right="66"/>
              <w:jc w:val="center"/>
              <w:rPr>
                <w:rFonts w:ascii="RR Pioneer" w:hAnsi="RR Pioneer"/>
                <w:color w:val="000000" w:themeColor="text1"/>
                <w:szCs w:val="20"/>
              </w:rPr>
            </w:pPr>
            <w:r>
              <w:rPr>
                <w:rFonts w:ascii="RR Pioneer" w:hAnsi="RR Pioneer"/>
                <w:color w:val="000000" w:themeColor="text1"/>
              </w:rPr>
              <w:t>1.5</w:t>
            </w:r>
          </w:p>
        </w:tc>
        <w:tc>
          <w:tcPr>
            <w:tcW w:w="9722" w:type="dxa"/>
            <w:gridSpan w:val="2"/>
          </w:tcPr>
          <w:p w14:paraId="097BCC60" w14:textId="77777777" w:rsidR="00C76B7A" w:rsidRPr="00D66692" w:rsidRDefault="00C76B7A" w:rsidP="00E04795">
            <w:pPr>
              <w:rPr>
                <w:rFonts w:ascii="RR Pioneer" w:hAnsi="RR Pioneer"/>
              </w:rPr>
            </w:pPr>
            <w:r>
              <w:rPr>
                <w:rFonts w:ascii="RR Pioneer" w:hAnsi="RR Pioneer"/>
                <w:b/>
              </w:rPr>
              <w:t>Work on Sundays and public holidays</w:t>
            </w:r>
            <w:r>
              <w:rPr>
                <w:rFonts w:ascii="RR Pioneer" w:hAnsi="RR Pioneer"/>
              </w:rPr>
              <w:t xml:space="preserve"> must be agreed with the outside-contractor coordinator and is to be reported to the trade regulatory authority (</w:t>
            </w:r>
            <w:r>
              <w:rPr>
                <w:rFonts w:ascii="RR Pioneer" w:hAnsi="RR Pioneer"/>
                <w:i/>
              </w:rPr>
              <w:t>Gewerbeaufsichtsamt</w:t>
            </w:r>
            <w:r>
              <w:rPr>
                <w:rFonts w:ascii="RR Pioneer" w:hAnsi="RR Pioneer"/>
              </w:rPr>
              <w:t>). The Contractor bears sole responsibility for such reporting.</w:t>
            </w:r>
          </w:p>
          <w:p w14:paraId="6D5C3964" w14:textId="77777777" w:rsidR="00C76B7A" w:rsidRPr="00D66692" w:rsidRDefault="00C76B7A" w:rsidP="00E04795">
            <w:pPr>
              <w:rPr>
                <w:rFonts w:ascii="RR Pioneer" w:hAnsi="RR Pioneer"/>
              </w:rPr>
            </w:pPr>
          </w:p>
        </w:tc>
      </w:tr>
      <w:tr w:rsidR="00313E1B" w14:paraId="2B3B2B8C" w14:textId="77777777" w:rsidTr="00C90A3B">
        <w:trPr>
          <w:trHeight w:val="4066"/>
        </w:trPr>
        <w:tc>
          <w:tcPr>
            <w:tcW w:w="1477" w:type="dxa"/>
          </w:tcPr>
          <w:p w14:paraId="15656943" w14:textId="77777777" w:rsidR="00C76B7A" w:rsidRDefault="00C76B7A" w:rsidP="00E04795">
            <w:pPr>
              <w:ind w:right="66"/>
              <w:jc w:val="center"/>
              <w:rPr>
                <w:rFonts w:ascii="RR Pioneer" w:hAnsi="RR Pioneer"/>
                <w:color w:val="000000" w:themeColor="text1"/>
                <w:szCs w:val="20"/>
              </w:rPr>
            </w:pPr>
            <w:r>
              <w:rPr>
                <w:rFonts w:ascii="RR Pioneer" w:hAnsi="RR Pioneer"/>
                <w:color w:val="000000" w:themeColor="text1"/>
              </w:rPr>
              <w:t>1.6</w:t>
            </w:r>
          </w:p>
          <w:p w14:paraId="6E83FA6A" w14:textId="77777777" w:rsidR="00704167" w:rsidRDefault="00704167" w:rsidP="00E04795">
            <w:pPr>
              <w:ind w:right="66"/>
              <w:jc w:val="center"/>
              <w:rPr>
                <w:rFonts w:ascii="RR Pioneer" w:hAnsi="RR Pioneer"/>
                <w:color w:val="000000" w:themeColor="text1"/>
                <w:szCs w:val="20"/>
              </w:rPr>
            </w:pPr>
          </w:p>
          <w:p w14:paraId="582AB4DC" w14:textId="77777777" w:rsidR="00C76B7A" w:rsidRDefault="00C76B7A" w:rsidP="00E04795">
            <w:pPr>
              <w:ind w:right="66"/>
              <w:jc w:val="center"/>
              <w:rPr>
                <w:rFonts w:ascii="RR Pioneer" w:hAnsi="RR Pioneer"/>
                <w:color w:val="000000" w:themeColor="text1"/>
                <w:szCs w:val="20"/>
              </w:rPr>
            </w:pPr>
            <w:r>
              <w:rPr>
                <w:noProof/>
              </w:rPr>
              <w:drawing>
                <wp:inline distT="0" distB="0" distL="0" distR="0" wp14:anchorId="7E2122A8" wp14:editId="583B8283">
                  <wp:extent cx="512026" cy="658433"/>
                  <wp:effectExtent l="0" t="0" r="2540" b="8890"/>
                  <wp:docPr id="448" name="Grafik 448" descr="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Window"/>
                          <pic:cNvPicPr>
                            <a:picLocks noChangeAspect="1" noChangeArrowheads="1"/>
                          </pic:cNvPicPr>
                        </pic:nvPicPr>
                        <pic:blipFill>
                          <a:blip r:embed="rId11" r:link="rId12" cstate="print">
                            <a:extLst>
                              <a:ext uri="{28A0092B-C50C-407E-A947-70E740481C1C}">
                                <a14:useLocalDpi xmlns:a14="http://schemas.microsoft.com/office/drawing/2010/main" val="0"/>
                              </a:ext>
                            </a:extLst>
                          </a:blip>
                          <a:srcRect/>
                          <a:stretch>
                            <a:fillRect/>
                          </a:stretch>
                        </pic:blipFill>
                        <pic:spPr bwMode="auto">
                          <a:xfrm>
                            <a:off x="0" y="0"/>
                            <a:ext cx="549357" cy="706439"/>
                          </a:xfrm>
                          <a:prstGeom prst="rect">
                            <a:avLst/>
                          </a:prstGeom>
                          <a:noFill/>
                          <a:ln>
                            <a:noFill/>
                          </a:ln>
                        </pic:spPr>
                      </pic:pic>
                    </a:graphicData>
                  </a:graphic>
                </wp:inline>
              </w:drawing>
            </w:r>
            <w:r>
              <w:rPr>
                <w:rFonts w:ascii="RR Pioneer" w:hAnsi="RR Pioneer"/>
                <w:color w:val="000000" w:themeColor="text1"/>
              </w:rPr>
              <w:br/>
            </w:r>
          </w:p>
          <w:p w14:paraId="79693B9A" w14:textId="77777777" w:rsidR="00C76B7A" w:rsidRDefault="00C76B7A" w:rsidP="00E04795">
            <w:pPr>
              <w:ind w:right="66"/>
              <w:jc w:val="center"/>
              <w:rPr>
                <w:rFonts w:ascii="RR Pioneer" w:hAnsi="RR Pioneer"/>
                <w:color w:val="000000" w:themeColor="text1"/>
                <w:szCs w:val="20"/>
              </w:rPr>
            </w:pPr>
            <w:r>
              <w:rPr>
                <w:rFonts w:ascii="RR Pioneer" w:hAnsi="RR Pioneer"/>
                <w:noProof/>
                <w:sz w:val="24"/>
              </w:rPr>
              <w:drawing>
                <wp:inline distT="0" distB="0" distL="0" distR="0" wp14:anchorId="7E0AC29D" wp14:editId="7DD8F7DE">
                  <wp:extent cx="524786" cy="533465"/>
                  <wp:effectExtent l="0" t="0" r="8890" b="0"/>
                  <wp:docPr id="449" name="Grafik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59428" cy="568680"/>
                          </a:xfrm>
                          <a:prstGeom prst="rect">
                            <a:avLst/>
                          </a:prstGeom>
                        </pic:spPr>
                      </pic:pic>
                    </a:graphicData>
                  </a:graphic>
                </wp:inline>
              </w:drawing>
            </w:r>
          </w:p>
          <w:p w14:paraId="5520816C" w14:textId="77777777" w:rsidR="00704167" w:rsidRDefault="00704167" w:rsidP="00E04795">
            <w:pPr>
              <w:ind w:right="66"/>
              <w:jc w:val="center"/>
              <w:rPr>
                <w:rFonts w:ascii="RR Pioneer" w:hAnsi="RR Pioneer"/>
                <w:color w:val="000000" w:themeColor="text1"/>
                <w:szCs w:val="20"/>
              </w:rPr>
            </w:pPr>
          </w:p>
          <w:p w14:paraId="5B11FD73" w14:textId="77777777" w:rsidR="00C76B7A" w:rsidRDefault="00C76B7A" w:rsidP="00E04795">
            <w:pPr>
              <w:ind w:right="66"/>
              <w:jc w:val="center"/>
              <w:rPr>
                <w:rFonts w:ascii="RR Pioneer" w:hAnsi="RR Pioneer"/>
                <w:color w:val="000000" w:themeColor="text1"/>
                <w:szCs w:val="20"/>
              </w:rPr>
            </w:pPr>
            <w:r>
              <w:rPr>
                <w:rFonts w:ascii="RR Pioneer" w:hAnsi="RR Pioneer"/>
                <w:noProof/>
                <w:sz w:val="24"/>
              </w:rPr>
              <w:drawing>
                <wp:inline distT="0" distB="0" distL="0" distR="0" wp14:anchorId="07AA0327" wp14:editId="20479A41">
                  <wp:extent cx="421640" cy="569709"/>
                  <wp:effectExtent l="0" t="0" r="0" b="1905"/>
                  <wp:docPr id="56" name="Grafi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49960" cy="607974"/>
                          </a:xfrm>
                          <a:prstGeom prst="rect">
                            <a:avLst/>
                          </a:prstGeom>
                        </pic:spPr>
                      </pic:pic>
                    </a:graphicData>
                  </a:graphic>
                </wp:inline>
              </w:drawing>
            </w:r>
          </w:p>
          <w:p w14:paraId="5C351039" w14:textId="77777777" w:rsidR="00C76B7A" w:rsidRDefault="00C76B7A" w:rsidP="00E04795">
            <w:pPr>
              <w:ind w:right="66"/>
              <w:rPr>
                <w:rFonts w:ascii="RR Pioneer" w:hAnsi="RR Pioneer"/>
                <w:color w:val="000000" w:themeColor="text1"/>
                <w:szCs w:val="20"/>
              </w:rPr>
            </w:pPr>
          </w:p>
        </w:tc>
        <w:tc>
          <w:tcPr>
            <w:tcW w:w="9722" w:type="dxa"/>
            <w:gridSpan w:val="2"/>
          </w:tcPr>
          <w:p w14:paraId="7ABC46AD" w14:textId="08AD3BD4" w:rsidR="00C76B7A" w:rsidRDefault="00C76B7A" w:rsidP="00E04795">
            <w:pPr>
              <w:rPr>
                <w:rFonts w:ascii="RR Pioneer" w:hAnsi="RR Pioneer"/>
              </w:rPr>
            </w:pPr>
            <w:r>
              <w:rPr>
                <w:rFonts w:ascii="RR Pioneer" w:hAnsi="RR Pioneer"/>
              </w:rPr>
              <w:t xml:space="preserve">Work on systems such as plant and machinery, whether static or mobile, which is powered by electricity or pressurised fluids may only be carried out while the plant/machinery concerned is </w:t>
            </w:r>
            <w:r>
              <w:rPr>
                <w:rFonts w:ascii="RR Pioneer" w:hAnsi="RR Pioneer"/>
                <w:b/>
              </w:rPr>
              <w:t>switched off and secured</w:t>
            </w:r>
            <w:r>
              <w:rPr>
                <w:rFonts w:ascii="RR Pioneer" w:hAnsi="RR Pioneer"/>
              </w:rPr>
              <w:t xml:space="preserve"> </w:t>
            </w:r>
            <w:r>
              <w:rPr>
                <w:rFonts w:ascii="RR Pioneer" w:hAnsi="RR Pioneer"/>
                <w:b/>
              </w:rPr>
              <w:t>against being switched back on</w:t>
            </w:r>
            <w:r>
              <w:rPr>
                <w:rFonts w:ascii="RR Pioneer" w:hAnsi="RR Pioneer"/>
              </w:rPr>
              <w:t xml:space="preserve"> </w:t>
            </w:r>
            <w:r>
              <w:rPr>
                <w:rFonts w:ascii="RR Pioneer" w:hAnsi="RR Pioneer"/>
                <w:b/>
              </w:rPr>
              <w:t>(lock out, tag out)</w:t>
            </w:r>
            <w:r>
              <w:rPr>
                <w:rFonts w:ascii="RR Pioneer" w:hAnsi="RR Pioneer"/>
              </w:rPr>
              <w:t>.</w:t>
            </w:r>
            <w:r w:rsidR="00C575BC">
              <w:rPr>
                <w:rFonts w:ascii="RR Pioneer" w:hAnsi="RR Pioneer"/>
              </w:rPr>
              <w:t xml:space="preserve"> </w:t>
            </w:r>
            <w:r>
              <w:rPr>
                <w:rFonts w:ascii="RR Pioneer" w:hAnsi="RR Pioneer"/>
              </w:rPr>
              <w:t xml:space="preserve">Shutting down and restarting the plant/machinery are to be coordinated with the outside-contractor coordinator. </w:t>
            </w:r>
          </w:p>
          <w:p w14:paraId="23F0513D" w14:textId="77777777" w:rsidR="00C76B7A" w:rsidRDefault="00C76B7A" w:rsidP="00E04795">
            <w:pPr>
              <w:rPr>
                <w:rFonts w:ascii="RR Pioneer" w:hAnsi="RR Pioneer"/>
              </w:rPr>
            </w:pPr>
            <w:r>
              <w:rPr>
                <w:rFonts w:ascii="RR Pioneer" w:hAnsi="RR Pioneer"/>
              </w:rPr>
              <w:t xml:space="preserve">Troubleshooting may only be carried out with the utmost care and attention. </w:t>
            </w:r>
          </w:p>
          <w:p w14:paraId="55694456" w14:textId="77777777" w:rsidR="00C76B7A" w:rsidRDefault="00C76B7A" w:rsidP="00E04795">
            <w:pPr>
              <w:rPr>
                <w:rFonts w:ascii="RR Pioneer" w:hAnsi="RR Pioneer"/>
              </w:rPr>
            </w:pPr>
          </w:p>
          <w:p w14:paraId="426F7367" w14:textId="03C36B46" w:rsidR="00C76B7A" w:rsidRDefault="00C76B7A" w:rsidP="00E04795">
            <w:pPr>
              <w:rPr>
                <w:rFonts w:ascii="RR Pioneer" w:hAnsi="RR Pioneer"/>
              </w:rPr>
            </w:pPr>
            <w:r>
              <w:rPr>
                <w:rFonts w:ascii="RR Pioneer" w:hAnsi="RR Pioneer"/>
              </w:rPr>
              <w:t xml:space="preserve">The employees concerned must bring </w:t>
            </w:r>
            <w:r>
              <w:rPr>
                <w:rFonts w:ascii="RR Pioneer" w:hAnsi="RR Pioneer"/>
                <w:b/>
              </w:rPr>
              <w:t>personally assigned</w:t>
            </w:r>
            <w:r>
              <w:rPr>
                <w:rFonts w:ascii="RR Pioneer" w:hAnsi="RR Pioneer"/>
              </w:rPr>
              <w:t xml:space="preserve"> </w:t>
            </w:r>
            <w:r>
              <w:rPr>
                <w:rFonts w:ascii="RR Pioneer" w:hAnsi="RR Pioneer"/>
                <w:b/>
              </w:rPr>
              <w:t>locks</w:t>
            </w:r>
            <w:r>
              <w:rPr>
                <w:rFonts w:ascii="RR Pioneer" w:hAnsi="RR Pioneer"/>
              </w:rPr>
              <w:t xml:space="preserve">, lock tags and signs with them. Where work is carried out on systems, the dangers of electricity and/or pressurised fluids such as hydraulic fluid, hot/cold fluids, compressed air, gas, spring-loaded mechanisms, gravity, hazardous materials, etc. is to be taken into account, assessed and documented. </w:t>
            </w:r>
          </w:p>
          <w:p w14:paraId="48AB204B" w14:textId="77777777" w:rsidR="00C76B7A" w:rsidRPr="00D66692" w:rsidRDefault="00C76B7A" w:rsidP="00E04795">
            <w:pPr>
              <w:rPr>
                <w:rFonts w:ascii="RR Pioneer" w:hAnsi="RR Pioneer"/>
              </w:rPr>
            </w:pPr>
          </w:p>
          <w:p w14:paraId="6802A9F8" w14:textId="77777777" w:rsidR="00C76B7A" w:rsidRPr="00D66692" w:rsidRDefault="00C76B7A" w:rsidP="00E04795">
            <w:pPr>
              <w:rPr>
                <w:rFonts w:ascii="RR Pioneer" w:hAnsi="RR Pioneer"/>
              </w:rPr>
            </w:pPr>
            <w:r>
              <w:rPr>
                <w:rFonts w:ascii="RR Pioneer" w:hAnsi="RR Pioneer"/>
              </w:rPr>
              <w:t xml:space="preserve">Any </w:t>
            </w:r>
            <w:r>
              <w:rPr>
                <w:rFonts w:ascii="RR Pioneer" w:hAnsi="RR Pioneer"/>
                <w:b/>
              </w:rPr>
              <w:t>residual energy present</w:t>
            </w:r>
            <w:r>
              <w:rPr>
                <w:rFonts w:ascii="RR Pioneer" w:hAnsi="RR Pioneer"/>
              </w:rPr>
              <w:t xml:space="preserve"> must be safely dissipated. Measures are to be taken to ensure that no energy is able to build up. </w:t>
            </w:r>
          </w:p>
          <w:p w14:paraId="493F8F4C" w14:textId="77777777" w:rsidR="00C76B7A" w:rsidRPr="00D66692" w:rsidRDefault="00C76B7A" w:rsidP="00E04795">
            <w:pPr>
              <w:rPr>
                <w:rFonts w:ascii="RR Pioneer" w:hAnsi="RR Pioneer"/>
              </w:rPr>
            </w:pPr>
            <w:r>
              <w:rPr>
                <w:rFonts w:ascii="RR Pioneer" w:hAnsi="RR Pioneer"/>
              </w:rPr>
              <w:t xml:space="preserve">A clearly legible sign stating the name, telephone number and company of the person authorised to switch the plant/machinery on/off must be attached to the lock. </w:t>
            </w:r>
          </w:p>
          <w:p w14:paraId="26692848" w14:textId="77777777" w:rsidR="00C76B7A" w:rsidRPr="00D66692" w:rsidRDefault="00C76B7A" w:rsidP="00E94FC4">
            <w:pPr>
              <w:rPr>
                <w:rFonts w:ascii="RR Pioneer" w:hAnsi="RR Pioneer"/>
              </w:rPr>
            </w:pPr>
            <w:r>
              <w:rPr>
                <w:rFonts w:ascii="RR Pioneer" w:hAnsi="RR Pioneer"/>
                <w:b/>
              </w:rPr>
              <w:t>Where several people are involved, the isolation mechanism must be secured using a multi-lock lockout device.</w:t>
            </w:r>
          </w:p>
        </w:tc>
      </w:tr>
      <w:tr w:rsidR="00313E1B" w14:paraId="4B5F62A4" w14:textId="77777777" w:rsidTr="00C90A3B">
        <w:trPr>
          <w:trHeight w:val="689"/>
        </w:trPr>
        <w:tc>
          <w:tcPr>
            <w:tcW w:w="1477" w:type="dxa"/>
          </w:tcPr>
          <w:p w14:paraId="18026816" w14:textId="77777777" w:rsidR="00C76B7A" w:rsidRDefault="00C76B7A" w:rsidP="00E94FC4">
            <w:pPr>
              <w:ind w:right="66"/>
              <w:jc w:val="center"/>
              <w:rPr>
                <w:rFonts w:ascii="RR Pioneer" w:hAnsi="RR Pioneer"/>
                <w:color w:val="000000" w:themeColor="text1"/>
                <w:szCs w:val="20"/>
              </w:rPr>
            </w:pPr>
            <w:r>
              <w:rPr>
                <w:rFonts w:ascii="RR Pioneer" w:hAnsi="RR Pioneer"/>
                <w:color w:val="000000" w:themeColor="text1"/>
              </w:rPr>
              <w:lastRenderedPageBreak/>
              <w:t>1.7</w:t>
            </w:r>
          </w:p>
          <w:p w14:paraId="2F5FDFBF" w14:textId="77777777" w:rsidR="00C76B7A" w:rsidRDefault="00704167" w:rsidP="00BB2C4B">
            <w:pPr>
              <w:ind w:right="66"/>
              <w:jc w:val="center"/>
              <w:rPr>
                <w:rFonts w:ascii="RR Pioneer" w:hAnsi="RR Pioneer"/>
                <w:color w:val="000000" w:themeColor="text1"/>
                <w:szCs w:val="20"/>
              </w:rPr>
            </w:pPr>
            <w:r>
              <w:rPr>
                <w:rFonts w:ascii="RR Pioneer" w:hAnsi="RR Pioneer"/>
                <w:noProof/>
              </w:rPr>
              <w:drawing>
                <wp:inline distT="0" distB="0" distL="0" distR="0" wp14:anchorId="75F57418" wp14:editId="6473BDAB">
                  <wp:extent cx="325534" cy="340674"/>
                  <wp:effectExtent l="0" t="0" r="0" b="2540"/>
                  <wp:docPr id="57" name="Grafi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43194" cy="359156"/>
                          </a:xfrm>
                          <a:prstGeom prst="rect">
                            <a:avLst/>
                          </a:prstGeom>
                        </pic:spPr>
                      </pic:pic>
                    </a:graphicData>
                  </a:graphic>
                </wp:inline>
              </w:drawing>
            </w:r>
          </w:p>
        </w:tc>
        <w:tc>
          <w:tcPr>
            <w:tcW w:w="9722" w:type="dxa"/>
            <w:gridSpan w:val="2"/>
          </w:tcPr>
          <w:p w14:paraId="0C176E5E" w14:textId="77777777" w:rsidR="00C76B7A" w:rsidRDefault="00C76B7A" w:rsidP="00E04795">
            <w:pPr>
              <w:rPr>
                <w:rFonts w:ascii="RR Pioneer" w:hAnsi="RR Pioneer"/>
              </w:rPr>
            </w:pPr>
            <w:r>
              <w:rPr>
                <w:rFonts w:ascii="RR Pioneer" w:hAnsi="RR Pioneer"/>
              </w:rPr>
              <w:t xml:space="preserve">The use of </w:t>
            </w:r>
            <w:r>
              <w:rPr>
                <w:rFonts w:ascii="RR Pioneer" w:hAnsi="RR Pioneer"/>
                <w:b/>
              </w:rPr>
              <w:t>mobile phones/devices</w:t>
            </w:r>
            <w:r>
              <w:rPr>
                <w:rFonts w:ascii="RR Pioneer" w:hAnsi="RR Pioneer"/>
              </w:rPr>
              <w:t xml:space="preserve"> is prohibited when driving, walking up and down steps/stairs and when operating plant/machinery.</w:t>
            </w:r>
          </w:p>
          <w:p w14:paraId="79F1C6AA" w14:textId="77777777" w:rsidR="00C76B7A" w:rsidRPr="00D66692" w:rsidRDefault="00C76B7A" w:rsidP="00E04795">
            <w:pPr>
              <w:rPr>
                <w:rFonts w:ascii="RR Pioneer" w:hAnsi="RR Pioneer"/>
              </w:rPr>
            </w:pPr>
            <w:r>
              <w:rPr>
                <w:rFonts w:ascii="RR Pioneer" w:hAnsi="RR Pioneer"/>
              </w:rPr>
              <w:t xml:space="preserve">  </w:t>
            </w:r>
          </w:p>
        </w:tc>
      </w:tr>
      <w:tr w:rsidR="00313E1B" w14:paraId="3F306D56" w14:textId="77777777" w:rsidTr="00C90A3B">
        <w:trPr>
          <w:trHeight w:val="813"/>
        </w:trPr>
        <w:tc>
          <w:tcPr>
            <w:tcW w:w="1477" w:type="dxa"/>
            <w:vAlign w:val="center"/>
          </w:tcPr>
          <w:p w14:paraId="25580339" w14:textId="77777777" w:rsidR="00C76B7A" w:rsidRDefault="00C76B7A" w:rsidP="00E04795">
            <w:pPr>
              <w:ind w:right="66"/>
              <w:jc w:val="center"/>
              <w:rPr>
                <w:rFonts w:ascii="RR Pioneer" w:hAnsi="RR Pioneer"/>
                <w:color w:val="000000" w:themeColor="text1"/>
                <w:szCs w:val="20"/>
              </w:rPr>
            </w:pPr>
            <w:r>
              <w:rPr>
                <w:rFonts w:ascii="RR Pioneer" w:hAnsi="RR Pioneer"/>
                <w:color w:val="000000" w:themeColor="text1"/>
              </w:rPr>
              <w:t>1.8</w:t>
            </w:r>
          </w:p>
          <w:p w14:paraId="3C806CC9" w14:textId="77777777" w:rsidR="00C76B7A" w:rsidRDefault="00C76B7A" w:rsidP="00E04795">
            <w:pPr>
              <w:ind w:right="66"/>
              <w:jc w:val="center"/>
              <w:rPr>
                <w:rFonts w:ascii="RR Pioneer" w:hAnsi="RR Pioneer"/>
                <w:color w:val="000000" w:themeColor="text1"/>
                <w:szCs w:val="20"/>
              </w:rPr>
            </w:pPr>
            <w:r>
              <w:rPr>
                <w:rFonts w:ascii="RR Pioneer" w:hAnsi="RR Pioneer"/>
                <w:noProof/>
              </w:rPr>
              <w:drawing>
                <wp:inline distT="0" distB="0" distL="0" distR="0" wp14:anchorId="47403A30" wp14:editId="060520F4">
                  <wp:extent cx="333375" cy="335554"/>
                  <wp:effectExtent l="0" t="0" r="0" b="7620"/>
                  <wp:docPr id="58" name="Grafi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52584" cy="354889"/>
                          </a:xfrm>
                          <a:prstGeom prst="rect">
                            <a:avLst/>
                          </a:prstGeom>
                        </pic:spPr>
                      </pic:pic>
                    </a:graphicData>
                  </a:graphic>
                </wp:inline>
              </w:drawing>
            </w:r>
          </w:p>
        </w:tc>
        <w:tc>
          <w:tcPr>
            <w:tcW w:w="9722" w:type="dxa"/>
            <w:gridSpan w:val="2"/>
            <w:vAlign w:val="center"/>
          </w:tcPr>
          <w:p w14:paraId="25DA3503" w14:textId="77777777" w:rsidR="00C76B7A" w:rsidRPr="00D66692" w:rsidRDefault="00C76B7A" w:rsidP="00C5454D">
            <w:pPr>
              <w:rPr>
                <w:rFonts w:ascii="RR Pioneer" w:hAnsi="RR Pioneer"/>
              </w:rPr>
            </w:pPr>
            <w:bookmarkStart w:id="2" w:name="_Hlk66198775"/>
            <w:r>
              <w:rPr>
                <w:rFonts w:ascii="RR Pioneer" w:hAnsi="RR Pioneer"/>
              </w:rPr>
              <w:t xml:space="preserve">The Contractor's employees must bring with them and wear high-vis vests. The areas concerned shall be made known by the outside-contractor coordinator. </w:t>
            </w:r>
            <w:bookmarkEnd w:id="2"/>
          </w:p>
        </w:tc>
      </w:tr>
      <w:tr w:rsidR="00313E1B" w14:paraId="0184FA92" w14:textId="77777777" w:rsidTr="00C90A3B">
        <w:tc>
          <w:tcPr>
            <w:tcW w:w="1477" w:type="dxa"/>
          </w:tcPr>
          <w:p w14:paraId="3FDF4D64" w14:textId="77777777" w:rsidR="00C76B7A" w:rsidRDefault="00C76B7A" w:rsidP="00E04795">
            <w:pPr>
              <w:ind w:right="66"/>
              <w:jc w:val="center"/>
              <w:rPr>
                <w:rFonts w:ascii="RR Pioneer" w:hAnsi="RR Pioneer"/>
                <w:color w:val="000000" w:themeColor="text1"/>
                <w:szCs w:val="20"/>
              </w:rPr>
            </w:pPr>
            <w:r>
              <w:rPr>
                <w:rFonts w:ascii="RR Pioneer" w:hAnsi="RR Pioneer"/>
                <w:color w:val="000000" w:themeColor="text1"/>
              </w:rPr>
              <w:t>1.9</w:t>
            </w:r>
          </w:p>
        </w:tc>
        <w:tc>
          <w:tcPr>
            <w:tcW w:w="9722" w:type="dxa"/>
            <w:gridSpan w:val="2"/>
          </w:tcPr>
          <w:p w14:paraId="74A8C44D" w14:textId="77777777" w:rsidR="00C76B7A" w:rsidRDefault="00C76B7A" w:rsidP="00E04795">
            <w:pPr>
              <w:rPr>
                <w:rFonts w:ascii="RR Pioneer" w:hAnsi="RR Pioneer"/>
              </w:rPr>
            </w:pPr>
            <w:r>
              <w:rPr>
                <w:rFonts w:ascii="RR Pioneer" w:hAnsi="RR Pioneer"/>
              </w:rPr>
              <w:t xml:space="preserve">The Client reserves the right to inspect </w:t>
            </w:r>
            <w:r>
              <w:rPr>
                <w:rFonts w:ascii="RR Pioneer" w:hAnsi="RR Pioneer"/>
                <w:b/>
              </w:rPr>
              <w:t>proof of qualifications</w:t>
            </w:r>
            <w:r>
              <w:rPr>
                <w:rFonts w:ascii="RR Pioneer" w:hAnsi="RR Pioneer"/>
              </w:rPr>
              <w:t>.</w:t>
            </w:r>
          </w:p>
          <w:p w14:paraId="097FA90D" w14:textId="77777777" w:rsidR="005833FF" w:rsidRPr="00D66692" w:rsidRDefault="005833FF" w:rsidP="00E04795">
            <w:pPr>
              <w:rPr>
                <w:rFonts w:ascii="RR Pioneer" w:hAnsi="RR Pioneer"/>
              </w:rPr>
            </w:pPr>
          </w:p>
        </w:tc>
      </w:tr>
      <w:tr w:rsidR="00313E1B" w14:paraId="6F9100B4" w14:textId="77777777" w:rsidTr="00C90A3B">
        <w:tc>
          <w:tcPr>
            <w:tcW w:w="1477" w:type="dxa"/>
          </w:tcPr>
          <w:p w14:paraId="658D51E8" w14:textId="77777777" w:rsidR="00C76B7A" w:rsidRDefault="00C76B7A" w:rsidP="00E04795">
            <w:pPr>
              <w:ind w:right="66"/>
              <w:jc w:val="center"/>
              <w:rPr>
                <w:rFonts w:ascii="RR Pioneer" w:hAnsi="RR Pioneer"/>
                <w:color w:val="000000" w:themeColor="text1"/>
                <w:szCs w:val="20"/>
              </w:rPr>
            </w:pPr>
            <w:r>
              <w:rPr>
                <w:rFonts w:ascii="RR Pioneer" w:hAnsi="RR Pioneer"/>
                <w:color w:val="000000" w:themeColor="text1"/>
              </w:rPr>
              <w:t>1.10</w:t>
            </w:r>
          </w:p>
        </w:tc>
        <w:tc>
          <w:tcPr>
            <w:tcW w:w="9722" w:type="dxa"/>
            <w:gridSpan w:val="2"/>
            <w:vAlign w:val="center"/>
          </w:tcPr>
          <w:p w14:paraId="798C2B30" w14:textId="77777777" w:rsidR="00C76B7A" w:rsidRPr="00D66692" w:rsidRDefault="00C76B7A" w:rsidP="00E04795">
            <w:pPr>
              <w:ind w:right="66"/>
              <w:jc w:val="both"/>
              <w:rPr>
                <w:rFonts w:ascii="RR Pioneer" w:hAnsi="RR Pioneer"/>
                <w:color w:val="000000" w:themeColor="text1"/>
                <w:szCs w:val="20"/>
              </w:rPr>
            </w:pPr>
            <w:r>
              <w:rPr>
                <w:rFonts w:ascii="RR Pioneer" w:hAnsi="RR Pioneer"/>
                <w:color w:val="000000" w:themeColor="text1"/>
              </w:rPr>
              <w:t xml:space="preserve">Working under the </w:t>
            </w:r>
            <w:r>
              <w:rPr>
                <w:rFonts w:ascii="RR Pioneer" w:hAnsi="RR Pioneer"/>
                <w:b/>
                <w:color w:val="000000" w:themeColor="text1"/>
              </w:rPr>
              <w:t>influence of alcohol</w:t>
            </w:r>
            <w:r>
              <w:rPr>
                <w:rFonts w:ascii="RR Pioneer" w:hAnsi="RR Pioneer"/>
                <w:color w:val="000000" w:themeColor="text1"/>
              </w:rPr>
              <w:t xml:space="preserve"> or other intoxicating substances is not permitted.</w:t>
            </w:r>
          </w:p>
          <w:p w14:paraId="1161CA0D" w14:textId="77777777" w:rsidR="00C76B7A" w:rsidRPr="00D66692" w:rsidRDefault="00C76B7A" w:rsidP="00E04795">
            <w:pPr>
              <w:rPr>
                <w:rFonts w:ascii="RR Pioneer" w:hAnsi="RR Pioneer"/>
              </w:rPr>
            </w:pPr>
          </w:p>
        </w:tc>
      </w:tr>
      <w:tr w:rsidR="00313E1B" w14:paraId="3DA13837" w14:textId="77777777" w:rsidTr="00C90A3B">
        <w:tc>
          <w:tcPr>
            <w:tcW w:w="1477" w:type="dxa"/>
          </w:tcPr>
          <w:p w14:paraId="28D4EB22" w14:textId="77777777" w:rsidR="00C76B7A" w:rsidRDefault="00C76B7A" w:rsidP="00E04795">
            <w:pPr>
              <w:ind w:right="66"/>
              <w:jc w:val="center"/>
              <w:rPr>
                <w:rFonts w:ascii="RR Pioneer" w:hAnsi="RR Pioneer"/>
                <w:color w:val="000000" w:themeColor="text1"/>
                <w:szCs w:val="20"/>
              </w:rPr>
            </w:pPr>
            <w:r>
              <w:rPr>
                <w:rFonts w:ascii="RR Pioneer" w:hAnsi="RR Pioneer"/>
                <w:color w:val="000000" w:themeColor="text1"/>
              </w:rPr>
              <w:t>1.11</w:t>
            </w:r>
          </w:p>
          <w:p w14:paraId="0B4D4701" w14:textId="77777777" w:rsidR="00313E1B" w:rsidRDefault="00313E1B" w:rsidP="00E04795">
            <w:pPr>
              <w:ind w:right="66"/>
              <w:jc w:val="center"/>
              <w:rPr>
                <w:rFonts w:ascii="RR Pioneer" w:hAnsi="RR Pioneer"/>
                <w:color w:val="000000" w:themeColor="text1"/>
                <w:szCs w:val="20"/>
              </w:rPr>
            </w:pPr>
            <w:r>
              <w:rPr>
                <w:rFonts w:ascii="RR Pioneer" w:hAnsi="RR Pioneer"/>
                <w:noProof/>
                <w:color w:val="000000" w:themeColor="text1"/>
              </w:rPr>
              <w:drawing>
                <wp:inline distT="0" distB="0" distL="0" distR="0" wp14:anchorId="0DCDD822" wp14:editId="2CE93944">
                  <wp:extent cx="315595" cy="313998"/>
                  <wp:effectExtent l="0" t="0" r="8255" b="0"/>
                  <wp:docPr id="479" name="Grafik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30302" cy="328630"/>
                          </a:xfrm>
                          <a:prstGeom prst="rect">
                            <a:avLst/>
                          </a:prstGeom>
                        </pic:spPr>
                      </pic:pic>
                    </a:graphicData>
                  </a:graphic>
                </wp:inline>
              </w:drawing>
            </w:r>
          </w:p>
        </w:tc>
        <w:tc>
          <w:tcPr>
            <w:tcW w:w="9722" w:type="dxa"/>
            <w:gridSpan w:val="2"/>
          </w:tcPr>
          <w:p w14:paraId="2EA9A810" w14:textId="77777777" w:rsidR="00C76B7A" w:rsidRPr="00D66692" w:rsidRDefault="00C76B7A" w:rsidP="00E04795">
            <w:pPr>
              <w:rPr>
                <w:rFonts w:ascii="RR Pioneer" w:hAnsi="RR Pioneer"/>
              </w:rPr>
            </w:pPr>
            <w:r>
              <w:rPr>
                <w:rFonts w:ascii="RR Pioneer" w:hAnsi="RR Pioneer"/>
              </w:rPr>
              <w:t xml:space="preserve">Smoking is </w:t>
            </w:r>
            <w:r>
              <w:rPr>
                <w:rFonts w:ascii="RR Pioneer" w:hAnsi="RR Pioneer"/>
                <w:b/>
              </w:rPr>
              <w:t>strictly forbidden</w:t>
            </w:r>
            <w:r>
              <w:rPr>
                <w:rFonts w:ascii="RR Pioneer" w:hAnsi="RR Pioneer"/>
              </w:rPr>
              <w:t xml:space="preserve"> inside buildings, on rooves and energy ducting. Smoking is also prohibited in the vicinity of gas cylinders and in accordingly identified zones such as areas with potentially explosive atmospheres.</w:t>
            </w:r>
            <w:r>
              <w:rPr>
                <w:rFonts w:ascii="RR Pioneer" w:hAnsi="RR Pioneer"/>
              </w:rPr>
              <w:br/>
            </w:r>
          </w:p>
        </w:tc>
      </w:tr>
      <w:tr w:rsidR="00313E1B" w14:paraId="5FCE282F" w14:textId="77777777" w:rsidTr="00C90A3B">
        <w:tc>
          <w:tcPr>
            <w:tcW w:w="1477" w:type="dxa"/>
          </w:tcPr>
          <w:p w14:paraId="6CF67DFB" w14:textId="77777777" w:rsidR="00C76B7A" w:rsidRDefault="00C76B7A" w:rsidP="00E04795">
            <w:pPr>
              <w:ind w:right="66"/>
              <w:jc w:val="center"/>
              <w:rPr>
                <w:rFonts w:ascii="RR Pioneer" w:hAnsi="RR Pioneer"/>
                <w:color w:val="000000" w:themeColor="text1"/>
                <w:szCs w:val="20"/>
              </w:rPr>
            </w:pPr>
            <w:r>
              <w:rPr>
                <w:rFonts w:cs="Arial"/>
                <w:noProof/>
                <w:color w:val="000000" w:themeColor="text1"/>
                <w:sz w:val="18"/>
              </w:rPr>
              <w:drawing>
                <wp:anchor distT="0" distB="0" distL="114300" distR="114300" simplePos="0" relativeHeight="251718656" behindDoc="0" locked="0" layoutInCell="1" allowOverlap="1" wp14:anchorId="0A469FED" wp14:editId="5271FFBE">
                  <wp:simplePos x="0" y="0"/>
                  <wp:positionH relativeFrom="column">
                    <wp:posOffset>13970</wp:posOffset>
                  </wp:positionH>
                  <wp:positionV relativeFrom="paragraph">
                    <wp:posOffset>226695</wp:posOffset>
                  </wp:positionV>
                  <wp:extent cx="715010" cy="137795"/>
                  <wp:effectExtent l="0" t="0" r="8890" b="0"/>
                  <wp:wrapThrough wrapText="bothSides">
                    <wp:wrapPolygon edited="0">
                      <wp:start x="0" y="0"/>
                      <wp:lineTo x="0" y="17917"/>
                      <wp:lineTo x="21293" y="17917"/>
                      <wp:lineTo x="21293" y="0"/>
                      <wp:lineTo x="0" y="0"/>
                    </wp:wrapPolygon>
                  </wp:wrapThrough>
                  <wp:docPr id="61" name="Grafik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715010" cy="137795"/>
                          </a:xfrm>
                          <a:prstGeom prst="rect">
                            <a:avLst/>
                          </a:prstGeom>
                        </pic:spPr>
                      </pic:pic>
                    </a:graphicData>
                  </a:graphic>
                  <wp14:sizeRelH relativeFrom="margin">
                    <wp14:pctWidth>0</wp14:pctWidth>
                  </wp14:sizeRelH>
                  <wp14:sizeRelV relativeFrom="margin">
                    <wp14:pctHeight>0</wp14:pctHeight>
                  </wp14:sizeRelV>
                </wp:anchor>
              </w:drawing>
            </w:r>
            <w:r>
              <w:rPr>
                <w:rFonts w:ascii="RR Pioneer" w:hAnsi="RR Pioneer"/>
                <w:color w:val="000000" w:themeColor="text1"/>
              </w:rPr>
              <w:t>1.12</w:t>
            </w:r>
          </w:p>
          <w:p w14:paraId="474BE485" w14:textId="77777777" w:rsidR="00C76B7A" w:rsidRDefault="00C76B7A" w:rsidP="00E04795">
            <w:pPr>
              <w:ind w:right="66"/>
              <w:jc w:val="center"/>
              <w:rPr>
                <w:rFonts w:ascii="RR Pioneer" w:hAnsi="RR Pioneer"/>
                <w:color w:val="000000" w:themeColor="text1"/>
                <w:szCs w:val="20"/>
              </w:rPr>
            </w:pPr>
          </w:p>
        </w:tc>
        <w:tc>
          <w:tcPr>
            <w:tcW w:w="9722" w:type="dxa"/>
            <w:gridSpan w:val="2"/>
          </w:tcPr>
          <w:p w14:paraId="458A902B" w14:textId="78DCE431" w:rsidR="00A548BB" w:rsidRPr="00D66692" w:rsidRDefault="00A548BB" w:rsidP="00E04795">
            <w:pPr>
              <w:jc w:val="both"/>
              <w:rPr>
                <w:rFonts w:ascii="RR Pioneer" w:hAnsi="RR Pioneer"/>
              </w:rPr>
            </w:pPr>
            <w:r>
              <w:rPr>
                <w:rFonts w:ascii="RR Pioneer" w:hAnsi="RR Pioneer"/>
              </w:rPr>
              <w:t xml:space="preserve">Prohibition signs, mandatory instruction signs and information signs in our factories and plants </w:t>
            </w:r>
            <w:proofErr w:type="gramStart"/>
            <w:r>
              <w:rPr>
                <w:rFonts w:ascii="RR Pioneer" w:hAnsi="RR Pioneer"/>
              </w:rPr>
              <w:t>must be obeyed at all times</w:t>
            </w:r>
            <w:proofErr w:type="gramEnd"/>
            <w:r>
              <w:rPr>
                <w:rFonts w:ascii="RR Pioneer" w:hAnsi="RR Pioneer"/>
              </w:rPr>
              <w:t>.</w:t>
            </w:r>
          </w:p>
          <w:p w14:paraId="6FC990E5" w14:textId="77777777" w:rsidR="00A548BB" w:rsidRDefault="00A548BB" w:rsidP="00E04795">
            <w:pPr>
              <w:rPr>
                <w:rFonts w:ascii="RR Pioneer" w:hAnsi="RR Pioneer"/>
              </w:rPr>
            </w:pPr>
          </w:p>
          <w:p w14:paraId="22C881C7" w14:textId="77777777" w:rsidR="00AE1334" w:rsidRDefault="00AE1334" w:rsidP="00E04795">
            <w:pPr>
              <w:rPr>
                <w:rFonts w:ascii="RR Pioneer" w:hAnsi="RR Pioneer"/>
              </w:rPr>
            </w:pPr>
          </w:p>
          <w:p w14:paraId="01276805" w14:textId="77777777" w:rsidR="00AE1334" w:rsidRPr="00D66692" w:rsidRDefault="00AE1334" w:rsidP="00E04795">
            <w:pPr>
              <w:rPr>
                <w:rFonts w:ascii="RR Pioneer" w:hAnsi="RR Pioneer"/>
              </w:rPr>
            </w:pPr>
          </w:p>
        </w:tc>
      </w:tr>
    </w:tbl>
    <w:p w14:paraId="02E87EE7" w14:textId="77777777" w:rsidR="007B0877" w:rsidRDefault="00D66692" w:rsidP="00E04795">
      <w:pPr>
        <w:pStyle w:val="berschrift1"/>
        <w:jc w:val="both"/>
        <w:rPr>
          <w:rFonts w:cs="Arial"/>
          <w:color w:val="000000" w:themeColor="text1"/>
          <w:szCs w:val="22"/>
        </w:rPr>
      </w:pPr>
      <w:bookmarkStart w:id="3" w:name="_Toc76384282"/>
      <w:r>
        <w:rPr>
          <w:rFonts w:cs="Arial"/>
          <w:color w:val="000000" w:themeColor="text1"/>
        </w:rPr>
        <w:t>What to do in the event of fire/emergency/accident</w:t>
      </w:r>
      <w:bookmarkEnd w:id="3"/>
    </w:p>
    <w:p w14:paraId="2C590B1B" w14:textId="77777777" w:rsidR="00AE1334" w:rsidRPr="00AE1334" w:rsidRDefault="00AE1334" w:rsidP="00AE1334"/>
    <w:tbl>
      <w:tblPr>
        <w:tblStyle w:val="Tabellenraster"/>
        <w:tblW w:w="11350" w:type="dxa"/>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88"/>
        <w:gridCol w:w="9862"/>
      </w:tblGrid>
      <w:tr w:rsidR="005833FF" w14:paraId="77AC1B19" w14:textId="77777777" w:rsidTr="005833FF">
        <w:trPr>
          <w:trHeight w:val="987"/>
        </w:trPr>
        <w:tc>
          <w:tcPr>
            <w:tcW w:w="1488" w:type="dxa"/>
            <w:vMerge w:val="restart"/>
          </w:tcPr>
          <w:p w14:paraId="6F0BE493" w14:textId="77777777" w:rsidR="005833FF" w:rsidRDefault="005833FF" w:rsidP="00E04795">
            <w:pPr>
              <w:jc w:val="center"/>
              <w:rPr>
                <w:rFonts w:ascii="RR Pioneer" w:hAnsi="RR Pioneer"/>
              </w:rPr>
            </w:pPr>
            <w:r>
              <w:rPr>
                <w:rFonts w:ascii="RR Pioneer" w:hAnsi="RR Pioneer"/>
              </w:rPr>
              <w:t>2.1</w:t>
            </w:r>
          </w:p>
          <w:p w14:paraId="364CBD1C" w14:textId="77777777" w:rsidR="005833FF" w:rsidRDefault="005833FF" w:rsidP="00E04795">
            <w:pPr>
              <w:jc w:val="center"/>
              <w:rPr>
                <w:rFonts w:ascii="RR Pioneer" w:hAnsi="RR Pioneer"/>
              </w:rPr>
            </w:pPr>
            <w:r>
              <w:rPr>
                <w:rFonts w:ascii="RR Pioneer" w:hAnsi="RR Pioneer"/>
                <w:noProof/>
                <w:color w:val="000000" w:themeColor="text1"/>
              </w:rPr>
              <w:drawing>
                <wp:inline distT="0" distB="0" distL="0" distR="0" wp14:anchorId="7A6D0226" wp14:editId="42F85BBF">
                  <wp:extent cx="808209" cy="519379"/>
                  <wp:effectExtent l="0" t="0" r="0" b="0"/>
                  <wp:docPr id="48" name="Grafi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840311" cy="540009"/>
                          </a:xfrm>
                          <a:prstGeom prst="rect">
                            <a:avLst/>
                          </a:prstGeom>
                        </pic:spPr>
                      </pic:pic>
                    </a:graphicData>
                  </a:graphic>
                </wp:inline>
              </w:drawing>
            </w:r>
          </w:p>
          <w:p w14:paraId="38FFAF9E" w14:textId="77777777" w:rsidR="005833FF" w:rsidRPr="00D66692" w:rsidRDefault="005833FF" w:rsidP="00E04795">
            <w:pPr>
              <w:jc w:val="center"/>
              <w:rPr>
                <w:rFonts w:ascii="RR Pioneer" w:hAnsi="RR Pioneer"/>
              </w:rPr>
            </w:pPr>
            <w:r>
              <w:rPr>
                <w:rFonts w:ascii="RR Pioneer" w:hAnsi="RR Pioneer"/>
                <w:noProof/>
                <w:color w:val="000000" w:themeColor="text1"/>
              </w:rPr>
              <w:drawing>
                <wp:inline distT="0" distB="0" distL="0" distR="0" wp14:anchorId="4CE4969D" wp14:editId="7872D1E9">
                  <wp:extent cx="790149" cy="476885"/>
                  <wp:effectExtent l="0" t="0" r="0" b="0"/>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794406" cy="479454"/>
                          </a:xfrm>
                          <a:prstGeom prst="rect">
                            <a:avLst/>
                          </a:prstGeom>
                        </pic:spPr>
                      </pic:pic>
                    </a:graphicData>
                  </a:graphic>
                </wp:inline>
              </w:drawing>
            </w:r>
          </w:p>
        </w:tc>
        <w:tc>
          <w:tcPr>
            <w:tcW w:w="9862" w:type="dxa"/>
          </w:tcPr>
          <w:p w14:paraId="44010F13" w14:textId="77777777" w:rsidR="005833FF" w:rsidRPr="00FA596A" w:rsidRDefault="005833FF" w:rsidP="000770E9">
            <w:pPr>
              <w:ind w:right="66"/>
              <w:rPr>
                <w:rFonts w:ascii="RR Pioneer" w:hAnsi="RR Pioneer"/>
                <w:b/>
                <w:bCs/>
                <w:color w:val="0070C0"/>
                <w:sz w:val="24"/>
              </w:rPr>
            </w:pPr>
            <w:r>
              <w:rPr>
                <w:rFonts w:ascii="RR Pioneer" w:hAnsi="RR Pioneer"/>
                <w:color w:val="000000" w:themeColor="text1"/>
              </w:rPr>
              <w:t xml:space="preserve">In the event of </w:t>
            </w:r>
            <w:r>
              <w:rPr>
                <w:rFonts w:ascii="RR Pioneer" w:hAnsi="RR Pioneer"/>
                <w:b/>
                <w:color w:val="000000" w:themeColor="text1"/>
              </w:rPr>
              <w:t>a fire or an emergency</w:t>
            </w:r>
            <w:r>
              <w:rPr>
                <w:rFonts w:ascii="RR Pioneer" w:hAnsi="RR Pioneer"/>
                <w:color w:val="000000" w:themeColor="text1"/>
              </w:rPr>
              <w:t xml:space="preserve"> (fire, escaping gas, fluid spills/leaks) and serious accidents: </w:t>
            </w:r>
          </w:p>
        </w:tc>
      </w:tr>
      <w:tr w:rsidR="005833FF" w14:paraId="788081DD" w14:textId="77777777" w:rsidTr="00DC2C5E">
        <w:trPr>
          <w:trHeight w:val="565"/>
        </w:trPr>
        <w:tc>
          <w:tcPr>
            <w:tcW w:w="1488" w:type="dxa"/>
            <w:vMerge/>
          </w:tcPr>
          <w:p w14:paraId="20988E10" w14:textId="77777777" w:rsidR="005833FF" w:rsidRDefault="005833FF" w:rsidP="00E04795">
            <w:pPr>
              <w:jc w:val="center"/>
              <w:rPr>
                <w:rFonts w:ascii="RR Pioneer" w:hAnsi="RR Pioneer"/>
              </w:rPr>
            </w:pPr>
          </w:p>
        </w:tc>
        <w:tc>
          <w:tcPr>
            <w:tcW w:w="9862" w:type="dxa"/>
          </w:tcPr>
          <w:p w14:paraId="178EB895" w14:textId="77777777" w:rsidR="005833FF" w:rsidRPr="000770E9" w:rsidRDefault="00AE1334" w:rsidP="00AE1334">
            <w:pPr>
              <w:pStyle w:val="Listenabsatz"/>
              <w:numPr>
                <w:ilvl w:val="0"/>
                <w:numId w:val="27"/>
              </w:numPr>
              <w:tabs>
                <w:tab w:val="left" w:pos="540"/>
              </w:tabs>
              <w:rPr>
                <w:rFonts w:ascii="RR Pioneer" w:hAnsi="RR Pioneer"/>
                <w:color w:val="000000" w:themeColor="text1"/>
                <w:szCs w:val="20"/>
              </w:rPr>
            </w:pPr>
            <w:r>
              <w:rPr>
                <w:rFonts w:ascii="RR Pioneer" w:hAnsi="RR Pioneer"/>
                <w:b/>
                <w:color w:val="000000" w:themeColor="text1"/>
              </w:rPr>
              <w:t xml:space="preserve">   Call 112</w:t>
            </w:r>
          </w:p>
          <w:p w14:paraId="594BEB84" w14:textId="77777777" w:rsidR="000770E9" w:rsidRPr="00AE1334" w:rsidRDefault="000770E9" w:rsidP="00AE1334">
            <w:pPr>
              <w:pStyle w:val="Listenabsatz"/>
              <w:numPr>
                <w:ilvl w:val="0"/>
                <w:numId w:val="27"/>
              </w:numPr>
              <w:tabs>
                <w:tab w:val="left" w:pos="540"/>
              </w:tabs>
              <w:rPr>
                <w:rFonts w:ascii="RR Pioneer" w:hAnsi="RR Pioneer"/>
                <w:color w:val="000000" w:themeColor="text1"/>
                <w:szCs w:val="20"/>
              </w:rPr>
            </w:pPr>
            <w:r>
              <w:rPr>
                <w:rFonts w:ascii="RR Pioneer" w:hAnsi="RR Pioneer"/>
                <w:color w:val="000000" w:themeColor="text1"/>
              </w:rPr>
              <w:t xml:space="preserve">   Inform your outside-contractor coordinator</w:t>
            </w:r>
          </w:p>
          <w:p w14:paraId="50971A6B" w14:textId="77777777" w:rsidR="00AE1334" w:rsidRDefault="00AE1334" w:rsidP="00E04795">
            <w:pPr>
              <w:tabs>
                <w:tab w:val="left" w:pos="540"/>
              </w:tabs>
              <w:rPr>
                <w:rFonts w:ascii="RR Pioneer" w:hAnsi="RR Pioneer"/>
                <w:color w:val="000000" w:themeColor="text1"/>
                <w:szCs w:val="20"/>
              </w:rPr>
            </w:pPr>
          </w:p>
          <w:p w14:paraId="4FDD5130" w14:textId="77777777" w:rsidR="00AE1334" w:rsidRPr="00D66692" w:rsidRDefault="00AE1334" w:rsidP="000770E9">
            <w:pPr>
              <w:tabs>
                <w:tab w:val="left" w:pos="540"/>
              </w:tabs>
              <w:rPr>
                <w:rFonts w:ascii="RR Pioneer" w:hAnsi="RR Pioneer"/>
                <w:color w:val="000000" w:themeColor="text1"/>
                <w:szCs w:val="20"/>
              </w:rPr>
            </w:pPr>
          </w:p>
        </w:tc>
      </w:tr>
      <w:tr w:rsidR="005833FF" w14:paraId="035BC793" w14:textId="77777777" w:rsidTr="00DC2C5E">
        <w:tc>
          <w:tcPr>
            <w:tcW w:w="1488" w:type="dxa"/>
          </w:tcPr>
          <w:p w14:paraId="7502FCE8" w14:textId="77777777" w:rsidR="005833FF" w:rsidRDefault="005833FF" w:rsidP="00E04795">
            <w:pPr>
              <w:jc w:val="center"/>
              <w:rPr>
                <w:rFonts w:ascii="RR Pioneer" w:hAnsi="RR Pioneer"/>
              </w:rPr>
            </w:pPr>
            <w:r>
              <w:rPr>
                <w:rFonts w:ascii="RR Pioneer" w:hAnsi="RR Pioneer"/>
              </w:rPr>
              <w:t>2.2</w:t>
            </w:r>
          </w:p>
          <w:p w14:paraId="0EAD59C7" w14:textId="77777777" w:rsidR="005833FF" w:rsidRPr="00D66692" w:rsidRDefault="005833FF" w:rsidP="00E04795">
            <w:pPr>
              <w:jc w:val="center"/>
              <w:rPr>
                <w:rFonts w:ascii="RR Pioneer" w:hAnsi="RR Pioneer"/>
              </w:rPr>
            </w:pPr>
            <w:r>
              <w:rPr>
                <w:rFonts w:cs="Arial"/>
                <w:noProof/>
                <w:color w:val="000000" w:themeColor="text1"/>
                <w:sz w:val="18"/>
              </w:rPr>
              <w:drawing>
                <wp:inline distT="0" distB="0" distL="0" distR="0" wp14:anchorId="67EBBF6B" wp14:editId="5A1B5BBD">
                  <wp:extent cx="269458" cy="273050"/>
                  <wp:effectExtent l="0" t="0" r="0" b="0"/>
                  <wp:docPr id="54" name="Grafi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84036" cy="287822"/>
                          </a:xfrm>
                          <a:prstGeom prst="rect">
                            <a:avLst/>
                          </a:prstGeom>
                        </pic:spPr>
                      </pic:pic>
                    </a:graphicData>
                  </a:graphic>
                </wp:inline>
              </w:drawing>
            </w:r>
            <w:r>
              <w:rPr>
                <w:rFonts w:cs="Arial"/>
                <w:noProof/>
                <w:color w:val="000000" w:themeColor="text1"/>
                <w:sz w:val="18"/>
              </w:rPr>
              <w:drawing>
                <wp:inline distT="0" distB="0" distL="0" distR="0" wp14:anchorId="669B42C4" wp14:editId="6D5D42A0">
                  <wp:extent cx="270663" cy="270663"/>
                  <wp:effectExtent l="0" t="0" r="0" b="0"/>
                  <wp:docPr id="468" name="Grafik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flipH="1">
                            <a:off x="0" y="0"/>
                            <a:ext cx="280945" cy="280945"/>
                          </a:xfrm>
                          <a:prstGeom prst="rect">
                            <a:avLst/>
                          </a:prstGeom>
                        </pic:spPr>
                      </pic:pic>
                    </a:graphicData>
                  </a:graphic>
                </wp:inline>
              </w:drawing>
            </w:r>
          </w:p>
        </w:tc>
        <w:tc>
          <w:tcPr>
            <w:tcW w:w="9862" w:type="dxa"/>
          </w:tcPr>
          <w:p w14:paraId="2B59E6C2" w14:textId="3AF5545D" w:rsidR="005833FF" w:rsidRDefault="005833FF" w:rsidP="00E04795">
            <w:pPr>
              <w:tabs>
                <w:tab w:val="left" w:pos="540"/>
              </w:tabs>
              <w:ind w:left="357" w:hanging="357"/>
              <w:jc w:val="both"/>
              <w:rPr>
                <w:rFonts w:ascii="RR Pioneer" w:hAnsi="RR Pioneer"/>
                <w:color w:val="000000" w:themeColor="text1"/>
                <w:szCs w:val="20"/>
              </w:rPr>
            </w:pPr>
            <w:r>
              <w:rPr>
                <w:rFonts w:ascii="RR Pioneer" w:hAnsi="RR Pioneer"/>
                <w:b/>
                <w:color w:val="000000" w:themeColor="text1"/>
              </w:rPr>
              <w:t xml:space="preserve">Fire or escaping gas: </w:t>
            </w:r>
            <w:r w:rsidR="00C65657">
              <w:rPr>
                <w:rFonts w:ascii="RR Pioneer" w:hAnsi="RR Pioneer"/>
                <w:color w:val="000000" w:themeColor="text1"/>
              </w:rPr>
              <w:t>m</w:t>
            </w:r>
            <w:r>
              <w:rPr>
                <w:rFonts w:ascii="RR Pioneer" w:hAnsi="RR Pioneer"/>
                <w:color w:val="000000" w:themeColor="text1"/>
              </w:rPr>
              <w:t xml:space="preserve">ake your way immediately to the marked muster point. Where possible, </w:t>
            </w:r>
          </w:p>
          <w:p w14:paraId="32F6748C" w14:textId="77777777" w:rsidR="005833FF" w:rsidRDefault="005833FF" w:rsidP="00E04795">
            <w:pPr>
              <w:tabs>
                <w:tab w:val="left" w:pos="540"/>
              </w:tabs>
              <w:ind w:left="357" w:hanging="357"/>
              <w:jc w:val="both"/>
              <w:rPr>
                <w:rFonts w:ascii="RR Pioneer" w:hAnsi="RR Pioneer"/>
                <w:color w:val="000000" w:themeColor="text1"/>
                <w:szCs w:val="20"/>
              </w:rPr>
            </w:pPr>
            <w:r>
              <w:rPr>
                <w:rFonts w:ascii="RR Pioneer" w:hAnsi="RR Pioneer"/>
                <w:color w:val="000000" w:themeColor="text1"/>
              </w:rPr>
              <w:t xml:space="preserve">take persons in danger with you. See also the information provided in the </w:t>
            </w:r>
            <w:r>
              <w:rPr>
                <w:rFonts w:ascii="RR Pioneer" w:hAnsi="RR Pioneer"/>
                <w:b/>
                <w:color w:val="000000" w:themeColor="text1"/>
              </w:rPr>
              <w:t>Safety Flyer</w:t>
            </w:r>
            <w:r>
              <w:rPr>
                <w:rFonts w:ascii="RR Pioneer" w:hAnsi="RR Pioneer"/>
                <w:color w:val="000000" w:themeColor="text1"/>
              </w:rPr>
              <w:t xml:space="preserve">. </w:t>
            </w:r>
          </w:p>
          <w:p w14:paraId="33E1F10F" w14:textId="77777777" w:rsidR="005833FF" w:rsidRPr="00A548BB" w:rsidRDefault="005833FF" w:rsidP="00E04795">
            <w:pPr>
              <w:tabs>
                <w:tab w:val="left" w:pos="540"/>
              </w:tabs>
              <w:ind w:left="357" w:hanging="357"/>
              <w:jc w:val="both"/>
              <w:rPr>
                <w:rFonts w:ascii="RR Pioneer" w:hAnsi="RR Pioneer"/>
                <w:color w:val="000000" w:themeColor="text1"/>
                <w:szCs w:val="20"/>
              </w:rPr>
            </w:pPr>
            <w:r>
              <w:rPr>
                <w:rFonts w:ascii="RR Pioneer" w:hAnsi="RR Pioneer"/>
                <w:color w:val="000000" w:themeColor="text1"/>
              </w:rPr>
              <w:t xml:space="preserve">Attempt to extinguish the fire. Always pay attention to your own safety when doing so. </w:t>
            </w:r>
          </w:p>
          <w:p w14:paraId="7DE989E3" w14:textId="77777777" w:rsidR="005833FF" w:rsidRPr="00A548BB" w:rsidRDefault="005833FF" w:rsidP="00E04795">
            <w:pPr>
              <w:jc w:val="center"/>
              <w:rPr>
                <w:rFonts w:cs="Arial"/>
                <w:noProof/>
                <w:color w:val="000000" w:themeColor="text1"/>
                <w:sz w:val="18"/>
                <w:szCs w:val="18"/>
              </w:rPr>
            </w:pPr>
          </w:p>
        </w:tc>
      </w:tr>
      <w:tr w:rsidR="005833FF" w14:paraId="56AA75F4" w14:textId="77777777" w:rsidTr="00DC2C5E">
        <w:tc>
          <w:tcPr>
            <w:tcW w:w="1488" w:type="dxa"/>
          </w:tcPr>
          <w:p w14:paraId="7303FA7C" w14:textId="77777777" w:rsidR="005833FF" w:rsidRDefault="005833FF" w:rsidP="00E04795">
            <w:pPr>
              <w:jc w:val="center"/>
              <w:rPr>
                <w:rFonts w:ascii="RR Pioneer" w:hAnsi="RR Pioneer"/>
              </w:rPr>
            </w:pPr>
            <w:r>
              <w:rPr>
                <w:rFonts w:ascii="RR Pioneer" w:hAnsi="RR Pioneer"/>
              </w:rPr>
              <w:t>2.3</w:t>
            </w:r>
          </w:p>
          <w:p w14:paraId="7AAD6E10" w14:textId="77777777" w:rsidR="005833FF" w:rsidRPr="00D66692" w:rsidRDefault="005833FF" w:rsidP="00E04795">
            <w:pPr>
              <w:jc w:val="center"/>
              <w:rPr>
                <w:rFonts w:ascii="RR Pioneer" w:hAnsi="RR Pioneer"/>
              </w:rPr>
            </w:pPr>
            <w:r>
              <w:rPr>
                <w:rFonts w:ascii="RR Pioneer" w:hAnsi="RR Pioneer" w:cs="Arial"/>
                <w:noProof/>
                <w:color w:val="000000" w:themeColor="text1"/>
                <w:sz w:val="14"/>
              </w:rPr>
              <w:drawing>
                <wp:inline distT="0" distB="0" distL="0" distR="0" wp14:anchorId="2DD1E3C5" wp14:editId="681BC8EB">
                  <wp:extent cx="353535" cy="349250"/>
                  <wp:effectExtent l="0" t="0" r="8890" b="0"/>
                  <wp:docPr id="63" name="Grafik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80678" cy="376064"/>
                          </a:xfrm>
                          <a:prstGeom prst="rect">
                            <a:avLst/>
                          </a:prstGeom>
                        </pic:spPr>
                      </pic:pic>
                    </a:graphicData>
                  </a:graphic>
                </wp:inline>
              </w:drawing>
            </w:r>
          </w:p>
        </w:tc>
        <w:tc>
          <w:tcPr>
            <w:tcW w:w="9862" w:type="dxa"/>
          </w:tcPr>
          <w:p w14:paraId="6A64684D" w14:textId="77777777" w:rsidR="005833FF" w:rsidRDefault="005833FF" w:rsidP="00E04795">
            <w:pPr>
              <w:tabs>
                <w:tab w:val="left" w:pos="540"/>
              </w:tabs>
              <w:ind w:left="357" w:hanging="357"/>
              <w:rPr>
                <w:rFonts w:ascii="RR Pioneer" w:hAnsi="RR Pioneer"/>
                <w:color w:val="000000" w:themeColor="text1"/>
                <w:szCs w:val="20"/>
              </w:rPr>
            </w:pPr>
            <w:r>
              <w:rPr>
                <w:rFonts w:ascii="RR Pioneer" w:hAnsi="RR Pioneer"/>
                <w:color w:val="000000" w:themeColor="text1"/>
              </w:rPr>
              <w:t xml:space="preserve">In the event of an accident, our first-aiders are available for assistance. </w:t>
            </w:r>
          </w:p>
          <w:p w14:paraId="290241FE" w14:textId="77777777" w:rsidR="005833FF" w:rsidRPr="005833FF" w:rsidRDefault="005833FF" w:rsidP="00D018FB">
            <w:pPr>
              <w:tabs>
                <w:tab w:val="left" w:pos="540"/>
              </w:tabs>
              <w:rPr>
                <w:rFonts w:ascii="RR Pioneer" w:hAnsi="RR Pioneer"/>
                <w:color w:val="000000" w:themeColor="text1"/>
                <w:szCs w:val="20"/>
              </w:rPr>
            </w:pPr>
            <w:r>
              <w:rPr>
                <w:rFonts w:ascii="RR Pioneer" w:hAnsi="RR Pioneer"/>
                <w:color w:val="000000" w:themeColor="text1"/>
              </w:rPr>
              <w:t>At our sites, there are first-aid materials available for first-aid treatment and there is also a first-aid room. As far as the rescue of the persons concerned allows, nothing should be changed at the accident site.</w:t>
            </w:r>
          </w:p>
        </w:tc>
      </w:tr>
    </w:tbl>
    <w:p w14:paraId="647BF2D2" w14:textId="77777777" w:rsidR="00726750" w:rsidRDefault="00726750">
      <w:r>
        <w:br w:type="page"/>
      </w:r>
    </w:p>
    <w:p w14:paraId="021F52B0" w14:textId="77777777" w:rsidR="00645613" w:rsidRDefault="003B7129" w:rsidP="00E04795">
      <w:pPr>
        <w:pStyle w:val="berschrift1"/>
        <w:jc w:val="both"/>
        <w:rPr>
          <w:color w:val="000000" w:themeColor="text1"/>
          <w:szCs w:val="22"/>
        </w:rPr>
      </w:pPr>
      <w:bookmarkStart w:id="4" w:name="_Toc76384283"/>
      <w:r>
        <w:rPr>
          <w:color w:val="000000" w:themeColor="text1"/>
        </w:rPr>
        <w:lastRenderedPageBreak/>
        <w:t>Site safety &amp; security</w:t>
      </w:r>
      <w:bookmarkEnd w:id="4"/>
    </w:p>
    <w:tbl>
      <w:tblPr>
        <w:tblStyle w:val="Tabellenraster"/>
        <w:tblW w:w="11346" w:type="dxa"/>
        <w:tblInd w:w="-856" w:type="dxa"/>
        <w:tblLook w:val="04A0" w:firstRow="1" w:lastRow="0" w:firstColumn="1" w:lastColumn="0" w:noHBand="0" w:noVBand="1"/>
      </w:tblPr>
      <w:tblGrid>
        <w:gridCol w:w="1536"/>
        <w:gridCol w:w="9810"/>
      </w:tblGrid>
      <w:tr w:rsidR="005833FF" w14:paraId="43063232" w14:textId="77777777" w:rsidTr="00313E1B">
        <w:tc>
          <w:tcPr>
            <w:tcW w:w="1536" w:type="dxa"/>
            <w:tcBorders>
              <w:top w:val="nil"/>
              <w:left w:val="nil"/>
              <w:bottom w:val="nil"/>
              <w:right w:val="nil"/>
            </w:tcBorders>
          </w:tcPr>
          <w:p w14:paraId="06B3C8BD" w14:textId="77777777" w:rsidR="005833FF" w:rsidRDefault="005833FF" w:rsidP="00E04795">
            <w:pPr>
              <w:jc w:val="center"/>
              <w:rPr>
                <w:rFonts w:ascii="RR Pioneer" w:hAnsi="RR Pioneer"/>
              </w:rPr>
            </w:pPr>
            <w:r>
              <w:rPr>
                <w:noProof/>
              </w:rPr>
              <w:drawing>
                <wp:anchor distT="0" distB="0" distL="114300" distR="114300" simplePos="0" relativeHeight="251722752" behindDoc="0" locked="0" layoutInCell="1" allowOverlap="1" wp14:anchorId="0CF7BCBC" wp14:editId="17103837">
                  <wp:simplePos x="0" y="0"/>
                  <wp:positionH relativeFrom="margin">
                    <wp:posOffset>66802</wp:posOffset>
                  </wp:positionH>
                  <wp:positionV relativeFrom="page">
                    <wp:posOffset>150774</wp:posOffset>
                  </wp:positionV>
                  <wp:extent cx="687628" cy="422284"/>
                  <wp:effectExtent l="0" t="0" r="0" b="0"/>
                  <wp:wrapNone/>
                  <wp:docPr id="144" name="Bild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87628" cy="422284"/>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RR Pioneer" w:hAnsi="RR Pioneer"/>
              </w:rPr>
              <w:t>3.1</w:t>
            </w:r>
          </w:p>
          <w:p w14:paraId="3A28A0E0" w14:textId="77777777" w:rsidR="00E94FC4" w:rsidRDefault="00E94FC4" w:rsidP="00E04795">
            <w:pPr>
              <w:jc w:val="center"/>
              <w:rPr>
                <w:rFonts w:ascii="RR Pioneer" w:hAnsi="RR Pioneer"/>
              </w:rPr>
            </w:pPr>
          </w:p>
          <w:p w14:paraId="43B09445" w14:textId="77777777" w:rsidR="005833FF" w:rsidRDefault="005833FF" w:rsidP="00E04795">
            <w:pPr>
              <w:rPr>
                <w:rFonts w:ascii="RR Pioneer" w:hAnsi="RR Pioneer"/>
              </w:rPr>
            </w:pPr>
          </w:p>
          <w:p w14:paraId="683502FD" w14:textId="77777777" w:rsidR="005833FF" w:rsidRDefault="005833FF" w:rsidP="00E04795">
            <w:pPr>
              <w:rPr>
                <w:rFonts w:ascii="RR Pioneer" w:hAnsi="RR Pioneer"/>
              </w:rPr>
            </w:pPr>
          </w:p>
          <w:p w14:paraId="54C0A1A4" w14:textId="77777777" w:rsidR="005833FF" w:rsidRPr="00D66692" w:rsidRDefault="005833FF" w:rsidP="00E04795">
            <w:pPr>
              <w:rPr>
                <w:rFonts w:ascii="RR Pioneer" w:hAnsi="RR Pioneer"/>
              </w:rPr>
            </w:pPr>
          </w:p>
        </w:tc>
        <w:tc>
          <w:tcPr>
            <w:tcW w:w="9810" w:type="dxa"/>
            <w:tcBorders>
              <w:top w:val="nil"/>
              <w:left w:val="nil"/>
              <w:bottom w:val="nil"/>
              <w:right w:val="nil"/>
            </w:tcBorders>
          </w:tcPr>
          <w:p w14:paraId="7D05E279" w14:textId="77777777" w:rsidR="005833FF" w:rsidRPr="00704DDA" w:rsidRDefault="005833FF" w:rsidP="00E04795">
            <w:pPr>
              <w:tabs>
                <w:tab w:val="left" w:pos="360"/>
              </w:tabs>
              <w:rPr>
                <w:rFonts w:ascii="RR Pioneer" w:hAnsi="RR Pioneer"/>
                <w:color w:val="0070C0"/>
                <w:szCs w:val="20"/>
              </w:rPr>
            </w:pPr>
            <w:r>
              <w:rPr>
                <w:rFonts w:ascii="RR Pioneer" w:hAnsi="RR Pioneer"/>
                <w:color w:val="000000" w:themeColor="text1"/>
              </w:rPr>
              <w:t xml:space="preserve">Every employee of the Contractor must check in </w:t>
            </w:r>
            <w:r>
              <w:rPr>
                <w:rFonts w:ascii="RR Pioneer" w:hAnsi="RR Pioneer"/>
                <w:b/>
                <w:color w:val="000000" w:themeColor="text1"/>
              </w:rPr>
              <w:t>personally</w:t>
            </w:r>
            <w:r>
              <w:rPr>
                <w:rFonts w:ascii="RR Pioneer" w:hAnsi="RR Pioneer"/>
                <w:color w:val="000000" w:themeColor="text1"/>
              </w:rPr>
              <w:t xml:space="preserve"> at Reception. Similarly, the Contractor's employees must check out personally when leaving the premises. Holders of </w:t>
            </w:r>
            <w:r>
              <w:rPr>
                <w:rFonts w:ascii="RR Pioneer" w:hAnsi="RR Pioneer"/>
                <w:b/>
                <w:color w:val="000000" w:themeColor="text1"/>
              </w:rPr>
              <w:t>CONTRACTOR passes (visitor's passes)</w:t>
            </w:r>
            <w:r>
              <w:rPr>
                <w:rFonts w:ascii="RR Pioneer" w:hAnsi="RR Pioneer"/>
                <w:color w:val="000000" w:themeColor="text1"/>
              </w:rPr>
              <w:t xml:space="preserve"> are exempt from the above rule.</w:t>
            </w:r>
            <w:r>
              <w:rPr>
                <w:rFonts w:ascii="RR Pioneer" w:hAnsi="RR Pioneer"/>
                <w:color w:val="000000" w:themeColor="text1"/>
              </w:rPr>
              <w:br/>
            </w:r>
            <w:r>
              <w:rPr>
                <w:rFonts w:ascii="RR Pioneer" w:hAnsi="RR Pioneer"/>
                <w:b/>
                <w:color w:val="000000" w:themeColor="text1"/>
              </w:rPr>
              <w:t>The staff deployed must be clearly identifiable as employees of the outside contractor concerned</w:t>
            </w:r>
            <w:r>
              <w:rPr>
                <w:rFonts w:ascii="RR Pioneer" w:hAnsi="RR Pioneer"/>
                <w:color w:val="000000" w:themeColor="text1"/>
              </w:rPr>
              <w:t xml:space="preserve"> (e.g. company logo on work clothing, CONTRACTOR passes or general visitor's passes). Any vehicles, tools and equipment, scaffolds, ladders or site accommodation must likewise be clearly identifiable as the property of the outside contractor. </w:t>
            </w:r>
          </w:p>
          <w:p w14:paraId="65CE2A40" w14:textId="77777777" w:rsidR="005833FF" w:rsidRPr="007B0877" w:rsidRDefault="005833FF" w:rsidP="00E04795">
            <w:pPr>
              <w:tabs>
                <w:tab w:val="left" w:pos="360"/>
              </w:tabs>
              <w:rPr>
                <w:color w:val="000000" w:themeColor="text1"/>
                <w:sz w:val="14"/>
                <w:szCs w:val="14"/>
              </w:rPr>
            </w:pPr>
            <w:r>
              <w:rPr>
                <w:rFonts w:ascii="RR Pioneer" w:hAnsi="RR Pioneer"/>
                <w:color w:val="000000" w:themeColor="text1"/>
              </w:rPr>
              <w:t>Employees of the Contractor must remain in the area to which they have been asssigned according to the contract agreed with us. Access to other areas of the company premises is strictly forbidden</w:t>
            </w:r>
            <w:r>
              <w:rPr>
                <w:color w:val="000000" w:themeColor="text1"/>
                <w:sz w:val="18"/>
              </w:rPr>
              <w:t>.</w:t>
            </w:r>
          </w:p>
          <w:p w14:paraId="3137C17A" w14:textId="77777777" w:rsidR="005833FF" w:rsidRPr="00D66692" w:rsidRDefault="005833FF" w:rsidP="00E04795">
            <w:pPr>
              <w:tabs>
                <w:tab w:val="left" w:pos="540"/>
              </w:tabs>
              <w:ind w:left="357" w:hanging="357"/>
              <w:rPr>
                <w:rFonts w:ascii="RR Pioneer" w:hAnsi="RR Pioneer"/>
                <w:color w:val="000000" w:themeColor="text1"/>
                <w:szCs w:val="20"/>
              </w:rPr>
            </w:pPr>
          </w:p>
        </w:tc>
      </w:tr>
      <w:tr w:rsidR="005833FF" w14:paraId="36257747" w14:textId="77777777" w:rsidTr="00313E1B">
        <w:tc>
          <w:tcPr>
            <w:tcW w:w="1536" w:type="dxa"/>
            <w:tcBorders>
              <w:top w:val="nil"/>
              <w:left w:val="nil"/>
              <w:bottom w:val="nil"/>
              <w:right w:val="nil"/>
            </w:tcBorders>
          </w:tcPr>
          <w:p w14:paraId="5FC08FF0" w14:textId="77777777" w:rsidR="005833FF" w:rsidRDefault="005833FF" w:rsidP="00E04795">
            <w:pPr>
              <w:jc w:val="center"/>
              <w:rPr>
                <w:rFonts w:ascii="RR Pioneer" w:hAnsi="RR Pioneer"/>
              </w:rPr>
            </w:pPr>
            <w:r>
              <w:rPr>
                <w:rFonts w:ascii="RR Pioneer" w:hAnsi="RR Pioneer"/>
              </w:rPr>
              <w:t>3.2</w:t>
            </w:r>
          </w:p>
          <w:p w14:paraId="795ED9FA" w14:textId="77777777" w:rsidR="005833FF" w:rsidRDefault="005833FF" w:rsidP="00E04795">
            <w:pPr>
              <w:rPr>
                <w:rFonts w:ascii="RR Pioneer" w:hAnsi="RR Pioneer"/>
              </w:rPr>
            </w:pPr>
            <w:r>
              <w:rPr>
                <w:noProof/>
              </w:rPr>
              <w:drawing>
                <wp:anchor distT="0" distB="0" distL="114300" distR="114300" simplePos="0" relativeHeight="251726848" behindDoc="0" locked="0" layoutInCell="1" allowOverlap="1" wp14:anchorId="64494722" wp14:editId="6A3AC32F">
                  <wp:simplePos x="0" y="0"/>
                  <wp:positionH relativeFrom="margin">
                    <wp:posOffset>198314</wp:posOffset>
                  </wp:positionH>
                  <wp:positionV relativeFrom="page">
                    <wp:posOffset>188621</wp:posOffset>
                  </wp:positionV>
                  <wp:extent cx="474361" cy="416967"/>
                  <wp:effectExtent l="0" t="0" r="1905" b="2540"/>
                  <wp:wrapNone/>
                  <wp:docPr id="467"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74361" cy="41696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DD4C52" w14:textId="77777777" w:rsidR="005833FF" w:rsidRDefault="005833FF" w:rsidP="00E04795">
            <w:pPr>
              <w:rPr>
                <w:rFonts w:ascii="RR Pioneer" w:hAnsi="RR Pioneer"/>
              </w:rPr>
            </w:pPr>
          </w:p>
          <w:p w14:paraId="32C5D369" w14:textId="77777777" w:rsidR="005833FF" w:rsidRPr="00D66692" w:rsidRDefault="005833FF" w:rsidP="00E04795">
            <w:pPr>
              <w:jc w:val="center"/>
              <w:rPr>
                <w:rFonts w:ascii="RR Pioneer" w:hAnsi="RR Pioneer"/>
              </w:rPr>
            </w:pPr>
            <w:r>
              <w:rPr>
                <w:noProof/>
              </w:rPr>
              <w:t xml:space="preserve">    </w:t>
            </w:r>
          </w:p>
        </w:tc>
        <w:tc>
          <w:tcPr>
            <w:tcW w:w="9810" w:type="dxa"/>
            <w:tcBorders>
              <w:top w:val="nil"/>
              <w:left w:val="nil"/>
              <w:bottom w:val="nil"/>
              <w:right w:val="nil"/>
            </w:tcBorders>
          </w:tcPr>
          <w:p w14:paraId="6A4C3304" w14:textId="77777777" w:rsidR="005833FF" w:rsidRPr="007B0877" w:rsidRDefault="005833FF" w:rsidP="00E04795">
            <w:pPr>
              <w:tabs>
                <w:tab w:val="left" w:pos="360"/>
              </w:tabs>
              <w:rPr>
                <w:rFonts w:ascii="RR Pioneer" w:hAnsi="RR Pioneer"/>
                <w:color w:val="000000" w:themeColor="text1"/>
                <w:szCs w:val="20"/>
              </w:rPr>
            </w:pPr>
            <w:r>
              <w:rPr>
                <w:rFonts w:ascii="RR Pioneer" w:hAnsi="RR Pioneer"/>
                <w:color w:val="000000" w:themeColor="text1"/>
              </w:rPr>
              <w:t xml:space="preserve">The Contractor must </w:t>
            </w:r>
            <w:r>
              <w:rPr>
                <w:rFonts w:ascii="RR Pioneer" w:hAnsi="RR Pioneer"/>
                <w:b/>
                <w:color w:val="000000" w:themeColor="text1"/>
              </w:rPr>
              <w:t>inform</w:t>
            </w:r>
            <w:r>
              <w:rPr>
                <w:rFonts w:ascii="RR Pioneer" w:hAnsi="RR Pioneer"/>
                <w:color w:val="000000" w:themeColor="text1"/>
              </w:rPr>
              <w:t xml:space="preserve"> the outside-contractor coordinator of the commencement of work, work interruptions, work outside of normal working hours (e.g. in the evening or on Saturdays) and the completion of work, and advise of any potential disruptions to normal business operations.</w:t>
            </w:r>
          </w:p>
          <w:p w14:paraId="084E126C" w14:textId="77777777" w:rsidR="005833FF" w:rsidRPr="003B7129" w:rsidRDefault="005833FF" w:rsidP="00E04795">
            <w:pPr>
              <w:tabs>
                <w:tab w:val="left" w:pos="540"/>
              </w:tabs>
              <w:ind w:left="357" w:hanging="357"/>
              <w:jc w:val="both"/>
              <w:rPr>
                <w:rFonts w:ascii="RR Pioneer" w:hAnsi="RR Pioneer"/>
                <w:color w:val="000000" w:themeColor="text1"/>
                <w:szCs w:val="20"/>
              </w:rPr>
            </w:pPr>
          </w:p>
        </w:tc>
      </w:tr>
      <w:tr w:rsidR="005833FF" w14:paraId="0BF5E851" w14:textId="77777777" w:rsidTr="00DC2C5E">
        <w:tc>
          <w:tcPr>
            <w:tcW w:w="1536" w:type="dxa"/>
            <w:tcBorders>
              <w:top w:val="nil"/>
              <w:left w:val="nil"/>
              <w:bottom w:val="nil"/>
              <w:right w:val="nil"/>
            </w:tcBorders>
          </w:tcPr>
          <w:p w14:paraId="565DA18E" w14:textId="77777777" w:rsidR="005833FF" w:rsidRPr="00D66692" w:rsidRDefault="005833FF" w:rsidP="00E04795">
            <w:pPr>
              <w:jc w:val="center"/>
              <w:rPr>
                <w:rFonts w:ascii="RR Pioneer" w:hAnsi="RR Pioneer"/>
              </w:rPr>
            </w:pPr>
            <w:r>
              <w:rPr>
                <w:rFonts w:ascii="RR Pioneer" w:hAnsi="RR Pioneer"/>
              </w:rPr>
              <w:t>3.3</w:t>
            </w:r>
          </w:p>
        </w:tc>
        <w:tc>
          <w:tcPr>
            <w:tcW w:w="9810" w:type="dxa"/>
            <w:tcBorders>
              <w:top w:val="nil"/>
              <w:left w:val="nil"/>
              <w:bottom w:val="nil"/>
              <w:right w:val="nil"/>
            </w:tcBorders>
          </w:tcPr>
          <w:p w14:paraId="610B985B" w14:textId="148FE2B3" w:rsidR="005833FF" w:rsidRPr="007B0877" w:rsidRDefault="005833FF" w:rsidP="00E04795">
            <w:pPr>
              <w:tabs>
                <w:tab w:val="left" w:pos="360"/>
              </w:tabs>
              <w:rPr>
                <w:rFonts w:ascii="RR Pioneer" w:hAnsi="RR Pioneer"/>
                <w:color w:val="000000" w:themeColor="text1"/>
                <w:szCs w:val="20"/>
              </w:rPr>
            </w:pPr>
            <w:r>
              <w:rPr>
                <w:rFonts w:ascii="RR Pioneer" w:hAnsi="RR Pioneer"/>
                <w:color w:val="000000" w:themeColor="text1"/>
              </w:rPr>
              <w:t xml:space="preserve">To protect company property, Site Security or its agents may carry out </w:t>
            </w:r>
            <w:r>
              <w:rPr>
                <w:rFonts w:ascii="RR Pioneer" w:hAnsi="RR Pioneer"/>
                <w:b/>
                <w:color w:val="000000" w:themeColor="text1"/>
              </w:rPr>
              <w:t>checks</w:t>
            </w:r>
            <w:r>
              <w:rPr>
                <w:rFonts w:ascii="RR Pioneer" w:hAnsi="RR Pioneer"/>
                <w:color w:val="000000" w:themeColor="text1"/>
              </w:rPr>
              <w:t xml:space="preserve"> at the company gates.</w:t>
            </w:r>
            <w:r w:rsidR="00B533E2">
              <w:rPr>
                <w:rFonts w:ascii="RR Pioneer" w:hAnsi="RR Pioneer"/>
                <w:color w:val="000000" w:themeColor="text1"/>
              </w:rPr>
              <w:t xml:space="preserve"> </w:t>
            </w:r>
            <w:r>
              <w:rPr>
                <w:rFonts w:ascii="RR Pioneer" w:hAnsi="RR Pioneer"/>
                <w:color w:val="000000" w:themeColor="text1"/>
              </w:rPr>
              <w:t>When entering or leaving company grounds, packages, bags and other receptacles must be presented for inspection on request. Site Security must also be given the opportunity on request to inspect vehicles (including the sleeper-cab in trucks) for items being carried.</w:t>
            </w:r>
          </w:p>
          <w:p w14:paraId="14E0B7BF" w14:textId="77777777" w:rsidR="005833FF" w:rsidRPr="007B0877" w:rsidRDefault="005833FF" w:rsidP="00E04795">
            <w:pPr>
              <w:tabs>
                <w:tab w:val="left" w:pos="540"/>
              </w:tabs>
              <w:ind w:left="357" w:hanging="357"/>
              <w:rPr>
                <w:rFonts w:ascii="RR Pioneer" w:hAnsi="RR Pioneer"/>
                <w:color w:val="000000" w:themeColor="text1"/>
                <w:szCs w:val="20"/>
              </w:rPr>
            </w:pPr>
          </w:p>
        </w:tc>
      </w:tr>
      <w:tr w:rsidR="005833FF" w14:paraId="0B5457E3" w14:textId="77777777" w:rsidTr="00DC2C5E">
        <w:tc>
          <w:tcPr>
            <w:tcW w:w="1536" w:type="dxa"/>
            <w:tcBorders>
              <w:top w:val="nil"/>
              <w:left w:val="nil"/>
              <w:bottom w:val="nil"/>
              <w:right w:val="nil"/>
            </w:tcBorders>
          </w:tcPr>
          <w:p w14:paraId="73DE1B4D" w14:textId="77777777" w:rsidR="005833FF" w:rsidRPr="00D66692" w:rsidRDefault="005833FF" w:rsidP="00313E1B">
            <w:pPr>
              <w:jc w:val="center"/>
              <w:rPr>
                <w:rFonts w:ascii="RR Pioneer" w:hAnsi="RR Pioneer"/>
              </w:rPr>
            </w:pPr>
            <w:r>
              <w:rPr>
                <w:rFonts w:ascii="RR Pioneer" w:hAnsi="RR Pioneer"/>
              </w:rPr>
              <w:t>3.4</w:t>
            </w:r>
          </w:p>
        </w:tc>
        <w:tc>
          <w:tcPr>
            <w:tcW w:w="9810" w:type="dxa"/>
            <w:tcBorders>
              <w:top w:val="nil"/>
              <w:left w:val="nil"/>
              <w:bottom w:val="nil"/>
              <w:right w:val="nil"/>
            </w:tcBorders>
          </w:tcPr>
          <w:p w14:paraId="2ACA5BCD" w14:textId="77777777" w:rsidR="005833FF" w:rsidRPr="007B0877" w:rsidRDefault="005833FF" w:rsidP="00E04795">
            <w:pPr>
              <w:tabs>
                <w:tab w:val="left" w:pos="360"/>
              </w:tabs>
              <w:rPr>
                <w:rFonts w:ascii="RR Pioneer" w:hAnsi="RR Pioneer"/>
                <w:color w:val="000000" w:themeColor="text1"/>
                <w:szCs w:val="20"/>
              </w:rPr>
            </w:pPr>
            <w:r>
              <w:rPr>
                <w:rFonts w:ascii="RR Pioneer" w:hAnsi="RR Pioneer"/>
                <w:color w:val="000000" w:themeColor="text1"/>
              </w:rPr>
              <w:t xml:space="preserve">Within the company grounds, there are </w:t>
            </w:r>
            <w:r>
              <w:rPr>
                <w:rFonts w:ascii="RR Pioneer" w:hAnsi="RR Pioneer"/>
                <w:b/>
                <w:color w:val="000000" w:themeColor="text1"/>
              </w:rPr>
              <w:t>security-related</w:t>
            </w:r>
            <w:r>
              <w:rPr>
                <w:rFonts w:ascii="RR Pioneer" w:hAnsi="RR Pioneer"/>
                <w:color w:val="000000" w:themeColor="text1"/>
              </w:rPr>
              <w:t xml:space="preserve"> areas to which special rules apply. </w:t>
            </w:r>
          </w:p>
          <w:p w14:paraId="4FC4041F" w14:textId="2E59B858" w:rsidR="005833FF" w:rsidRPr="00875A95" w:rsidRDefault="005833FF" w:rsidP="00F30B6A">
            <w:pPr>
              <w:pStyle w:val="Listenabsatz"/>
              <w:numPr>
                <w:ilvl w:val="0"/>
                <w:numId w:val="10"/>
              </w:numPr>
              <w:tabs>
                <w:tab w:val="left" w:pos="357"/>
              </w:tabs>
              <w:rPr>
                <w:rFonts w:ascii="RR Pioneer" w:hAnsi="RR Pioneer"/>
                <w:color w:val="000000" w:themeColor="text1"/>
                <w:szCs w:val="20"/>
              </w:rPr>
            </w:pPr>
            <w:r w:rsidRPr="00875A95">
              <w:rPr>
                <w:rFonts w:ascii="RR Pioneer" w:hAnsi="RR Pioneer"/>
                <w:color w:val="000000" w:themeColor="text1"/>
              </w:rPr>
              <w:t>Specially secured areas have an additional mechanical and/or</w:t>
            </w:r>
            <w:r w:rsidR="00875A95" w:rsidRPr="00875A95">
              <w:rPr>
                <w:rFonts w:ascii="RR Pioneer" w:hAnsi="RR Pioneer"/>
                <w:color w:val="000000" w:themeColor="text1"/>
              </w:rPr>
              <w:t xml:space="preserve"> </w:t>
            </w:r>
            <w:r w:rsidR="00CF1161" w:rsidRPr="00875A95">
              <w:rPr>
                <w:rFonts w:ascii="RR Pioneer" w:hAnsi="RR Pioneer"/>
                <w:color w:val="000000" w:themeColor="text1"/>
              </w:rPr>
              <w:t xml:space="preserve">electronic access lock. </w:t>
            </w:r>
          </w:p>
          <w:p w14:paraId="2DDEEC5C" w14:textId="77777777" w:rsidR="005833FF" w:rsidRPr="00704DDA" w:rsidRDefault="005833FF" w:rsidP="00E04795">
            <w:pPr>
              <w:pStyle w:val="Listenabsatz"/>
              <w:numPr>
                <w:ilvl w:val="0"/>
                <w:numId w:val="10"/>
              </w:numPr>
              <w:tabs>
                <w:tab w:val="left" w:pos="357"/>
              </w:tabs>
              <w:rPr>
                <w:rFonts w:ascii="RR Pioneer" w:hAnsi="RR Pioneer"/>
                <w:color w:val="000000" w:themeColor="text1"/>
                <w:szCs w:val="20"/>
              </w:rPr>
            </w:pPr>
            <w:r>
              <w:rPr>
                <w:rFonts w:ascii="RR Pioneer" w:hAnsi="RR Pioneer"/>
                <w:color w:val="000000" w:themeColor="text1"/>
              </w:rPr>
              <w:t>Access to secured areas is only allowed with the permission of the specialist department and the outside-contractor coordinator.</w:t>
            </w:r>
          </w:p>
          <w:p w14:paraId="5C1E49C1" w14:textId="77777777" w:rsidR="005833FF" w:rsidRPr="00704DDA" w:rsidRDefault="005833FF" w:rsidP="00E04795">
            <w:pPr>
              <w:pStyle w:val="Listenabsatz"/>
              <w:numPr>
                <w:ilvl w:val="0"/>
                <w:numId w:val="10"/>
              </w:numPr>
              <w:tabs>
                <w:tab w:val="left" w:pos="357"/>
              </w:tabs>
              <w:rPr>
                <w:rFonts w:ascii="RR Pioneer" w:hAnsi="RR Pioneer"/>
                <w:color w:val="000000" w:themeColor="text1"/>
                <w:szCs w:val="20"/>
              </w:rPr>
            </w:pPr>
            <w:r>
              <w:rPr>
                <w:rFonts w:ascii="RR Pioneer" w:hAnsi="RR Pioneer"/>
                <w:color w:val="000000" w:themeColor="text1"/>
              </w:rPr>
              <w:t>Sensitive areas (such as the HR Department, etc.) are subject to a raised level of security-consciousness but are not secured by additional means.</w:t>
            </w:r>
          </w:p>
          <w:p w14:paraId="11006422" w14:textId="77777777" w:rsidR="005833FF" w:rsidRPr="000A018F" w:rsidRDefault="005833FF" w:rsidP="00E04795">
            <w:pPr>
              <w:pStyle w:val="Listenabsatz"/>
              <w:numPr>
                <w:ilvl w:val="0"/>
                <w:numId w:val="10"/>
              </w:numPr>
              <w:tabs>
                <w:tab w:val="left" w:pos="357"/>
              </w:tabs>
              <w:rPr>
                <w:rFonts w:ascii="RR Pioneer" w:hAnsi="RR Pioneer"/>
                <w:color w:val="000000" w:themeColor="text1"/>
                <w:szCs w:val="20"/>
              </w:rPr>
            </w:pPr>
            <w:r>
              <w:rPr>
                <w:rFonts w:ascii="RR Pioneer" w:hAnsi="RR Pioneer"/>
                <w:color w:val="000000" w:themeColor="text1"/>
              </w:rPr>
              <w:t xml:space="preserve">Contractor's employees who regularly work alone in such areas must be made known to the outside-contractor coordinator in advance. </w:t>
            </w:r>
          </w:p>
          <w:p w14:paraId="570E18DC" w14:textId="77777777" w:rsidR="005833FF" w:rsidRPr="000A018F" w:rsidRDefault="005833FF" w:rsidP="00E04795">
            <w:pPr>
              <w:pStyle w:val="Listenabsatz"/>
              <w:numPr>
                <w:ilvl w:val="0"/>
                <w:numId w:val="10"/>
              </w:numPr>
              <w:tabs>
                <w:tab w:val="left" w:pos="357"/>
              </w:tabs>
              <w:rPr>
                <w:rFonts w:ascii="RR Pioneer" w:hAnsi="RR Pioneer"/>
                <w:color w:val="000000" w:themeColor="text1"/>
                <w:szCs w:val="20"/>
              </w:rPr>
            </w:pPr>
            <w:r>
              <w:rPr>
                <w:rFonts w:ascii="RR Pioneer" w:hAnsi="RR Pioneer"/>
                <w:color w:val="000000" w:themeColor="text1"/>
              </w:rPr>
              <w:t xml:space="preserve">The Contractor shall draw up a list of its employees showing the allocation of named staff to working areas. RRS Site Security is to be informed by the Contractor's employee responsible on site whenever Contractor's employees are absent or replaced. </w:t>
            </w:r>
          </w:p>
          <w:p w14:paraId="52DC85B7" w14:textId="77777777" w:rsidR="005833FF" w:rsidRPr="000A018F" w:rsidRDefault="005833FF" w:rsidP="00E04795">
            <w:pPr>
              <w:pStyle w:val="Listenabsatz"/>
              <w:numPr>
                <w:ilvl w:val="0"/>
                <w:numId w:val="10"/>
              </w:numPr>
              <w:tabs>
                <w:tab w:val="left" w:pos="357"/>
              </w:tabs>
              <w:rPr>
                <w:rFonts w:ascii="RR Pioneer" w:hAnsi="RR Pioneer"/>
                <w:color w:val="000000" w:themeColor="text1"/>
                <w:szCs w:val="20"/>
              </w:rPr>
            </w:pPr>
            <w:r>
              <w:rPr>
                <w:rFonts w:ascii="RR Pioneer" w:hAnsi="RR Pioneer"/>
                <w:color w:val="000000" w:themeColor="text1"/>
              </w:rPr>
              <w:t>Contractor's employees who are working in sensitive areas may be required to receive special instruction from RRS Site Security.</w:t>
            </w:r>
          </w:p>
          <w:p w14:paraId="7102967E" w14:textId="77777777" w:rsidR="005833FF" w:rsidRPr="00704DDA" w:rsidRDefault="005833FF" w:rsidP="007D6134">
            <w:pPr>
              <w:pStyle w:val="Listenabsatz"/>
              <w:numPr>
                <w:ilvl w:val="0"/>
                <w:numId w:val="10"/>
              </w:numPr>
              <w:ind w:right="66"/>
              <w:rPr>
                <w:rFonts w:ascii="RR Pioneer" w:hAnsi="RR Pioneer"/>
                <w:color w:val="000000" w:themeColor="text1"/>
                <w:szCs w:val="20"/>
              </w:rPr>
            </w:pPr>
            <w:r>
              <w:rPr>
                <w:rFonts w:ascii="RR Pioneer" w:hAnsi="RR Pioneer"/>
                <w:color w:val="000000" w:themeColor="text1"/>
              </w:rPr>
              <w:t>Due to the crucial nature of the above, particular attention is drawn at this point to Section 17 – Non-compliance with these requirements.</w:t>
            </w:r>
            <w:r>
              <w:rPr>
                <w:rFonts w:ascii="RR Pioneer" w:hAnsi="RR Pioneer"/>
                <w:color w:val="000000" w:themeColor="text1"/>
              </w:rPr>
              <w:br/>
            </w:r>
          </w:p>
        </w:tc>
      </w:tr>
      <w:tr w:rsidR="005833FF" w14:paraId="6D7FB9C7" w14:textId="77777777" w:rsidTr="00DC2C5E">
        <w:trPr>
          <w:trHeight w:val="434"/>
        </w:trPr>
        <w:tc>
          <w:tcPr>
            <w:tcW w:w="1536" w:type="dxa"/>
            <w:tcBorders>
              <w:top w:val="nil"/>
              <w:left w:val="nil"/>
              <w:bottom w:val="nil"/>
              <w:right w:val="nil"/>
            </w:tcBorders>
            <w:vAlign w:val="center"/>
          </w:tcPr>
          <w:p w14:paraId="3DBC5989" w14:textId="77777777" w:rsidR="005833FF" w:rsidRDefault="005833FF" w:rsidP="00E04795">
            <w:pPr>
              <w:jc w:val="center"/>
              <w:rPr>
                <w:rFonts w:ascii="RR Pioneer" w:hAnsi="RR Pioneer"/>
              </w:rPr>
            </w:pPr>
            <w:r>
              <w:rPr>
                <w:rFonts w:ascii="RR Pioneer" w:hAnsi="RR Pioneer"/>
              </w:rPr>
              <w:t>3.5</w:t>
            </w:r>
          </w:p>
          <w:p w14:paraId="7DC3ADD7" w14:textId="77777777" w:rsidR="005833FF" w:rsidRDefault="005833FF" w:rsidP="00E04795">
            <w:pPr>
              <w:jc w:val="center"/>
              <w:rPr>
                <w:rFonts w:ascii="RR Pioneer" w:hAnsi="RR Pioneer"/>
              </w:rPr>
            </w:pPr>
            <w:r>
              <w:rPr>
                <w:rFonts w:ascii="RR Pioneer" w:hAnsi="RR Pioneer"/>
                <w:noProof/>
                <w:color w:val="000000" w:themeColor="text1"/>
              </w:rPr>
              <w:drawing>
                <wp:inline distT="0" distB="0" distL="0" distR="0" wp14:anchorId="6B5EC820" wp14:editId="2E305C9A">
                  <wp:extent cx="408988" cy="376593"/>
                  <wp:effectExtent l="0" t="0" r="0" b="4445"/>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33922" cy="399552"/>
                          </a:xfrm>
                          <a:prstGeom prst="rect">
                            <a:avLst/>
                          </a:prstGeom>
                        </pic:spPr>
                      </pic:pic>
                    </a:graphicData>
                  </a:graphic>
                </wp:inline>
              </w:drawing>
            </w:r>
          </w:p>
        </w:tc>
        <w:tc>
          <w:tcPr>
            <w:tcW w:w="9810" w:type="dxa"/>
            <w:tcBorders>
              <w:top w:val="nil"/>
              <w:left w:val="nil"/>
              <w:bottom w:val="nil"/>
              <w:right w:val="nil"/>
            </w:tcBorders>
            <w:vAlign w:val="center"/>
          </w:tcPr>
          <w:p w14:paraId="56F0FF79" w14:textId="77777777" w:rsidR="005833FF" w:rsidRDefault="005833FF" w:rsidP="00E04795">
            <w:pPr>
              <w:ind w:left="357" w:hanging="357"/>
              <w:rPr>
                <w:rFonts w:ascii="RR Pioneer" w:hAnsi="RR Pioneer"/>
                <w:color w:val="000000" w:themeColor="text1"/>
                <w:szCs w:val="20"/>
              </w:rPr>
            </w:pPr>
            <w:r>
              <w:rPr>
                <w:rFonts w:ascii="RR Pioneer" w:hAnsi="RR Pioneer"/>
                <w:color w:val="000000" w:themeColor="text1"/>
              </w:rPr>
              <w:t xml:space="preserve">The recording of plant and equipment and working methods is not permitted. </w:t>
            </w:r>
          </w:p>
          <w:p w14:paraId="7685B439" w14:textId="77777777" w:rsidR="005833FF" w:rsidRDefault="005833FF" w:rsidP="00E04795">
            <w:pPr>
              <w:ind w:left="357" w:hanging="357"/>
              <w:rPr>
                <w:rFonts w:ascii="RR Pioneer" w:hAnsi="RR Pioneer"/>
                <w:color w:val="000000" w:themeColor="text1"/>
                <w:szCs w:val="20"/>
              </w:rPr>
            </w:pPr>
            <w:r>
              <w:rPr>
                <w:rFonts w:ascii="RR Pioneer" w:hAnsi="RR Pioneer"/>
                <w:color w:val="000000" w:themeColor="text1"/>
              </w:rPr>
              <w:t xml:space="preserve">That includes a </w:t>
            </w:r>
            <w:r>
              <w:rPr>
                <w:rFonts w:ascii="RR Pioneer" w:hAnsi="RR Pioneer"/>
                <w:b/>
                <w:color w:val="000000" w:themeColor="text1"/>
              </w:rPr>
              <w:t>ban on photography</w:t>
            </w:r>
            <w:r>
              <w:rPr>
                <w:rFonts w:ascii="RR Pioneer" w:hAnsi="RR Pioneer"/>
                <w:color w:val="000000" w:themeColor="text1"/>
              </w:rPr>
              <w:t xml:space="preserve">. Furthermore, the outside contractor's employees shall be obliged </w:t>
            </w:r>
          </w:p>
          <w:p w14:paraId="025FE4CC" w14:textId="77777777" w:rsidR="005833FF" w:rsidRDefault="005833FF" w:rsidP="00E04795">
            <w:pPr>
              <w:ind w:left="357" w:hanging="357"/>
              <w:rPr>
                <w:rFonts w:ascii="RR Pioneer" w:hAnsi="RR Pioneer"/>
                <w:color w:val="000000" w:themeColor="text1"/>
                <w:szCs w:val="20"/>
              </w:rPr>
            </w:pPr>
            <w:r>
              <w:rPr>
                <w:rFonts w:ascii="RR Pioneer" w:hAnsi="RR Pioneer"/>
                <w:color w:val="000000" w:themeColor="text1"/>
              </w:rPr>
              <w:t xml:space="preserve">to maintain secrecy regarding the above in their relations with third parties even after completion </w:t>
            </w:r>
          </w:p>
          <w:p w14:paraId="33D923C7" w14:textId="5817EB4F" w:rsidR="005833FF" w:rsidRDefault="005833FF" w:rsidP="00E04795">
            <w:pPr>
              <w:ind w:left="357" w:hanging="357"/>
              <w:rPr>
                <w:rFonts w:ascii="RR Pioneer" w:hAnsi="RR Pioneer"/>
                <w:color w:val="000000" w:themeColor="text1"/>
              </w:rPr>
            </w:pPr>
            <w:r>
              <w:rPr>
                <w:rFonts w:ascii="RR Pioneer" w:hAnsi="RR Pioneer"/>
                <w:color w:val="000000" w:themeColor="text1"/>
              </w:rPr>
              <w:t>of their work.</w:t>
            </w:r>
          </w:p>
          <w:p w14:paraId="28AB148F" w14:textId="77777777" w:rsidR="00C51647" w:rsidRPr="000A018F" w:rsidRDefault="00C51647" w:rsidP="00E04795">
            <w:pPr>
              <w:ind w:left="357" w:hanging="357"/>
              <w:rPr>
                <w:rFonts w:ascii="RR Pioneer" w:hAnsi="RR Pioneer"/>
                <w:color w:val="000000" w:themeColor="text1"/>
                <w:szCs w:val="20"/>
              </w:rPr>
            </w:pPr>
          </w:p>
          <w:p w14:paraId="2C3E4F94" w14:textId="77777777" w:rsidR="005833FF" w:rsidRDefault="005833FF" w:rsidP="00E04795">
            <w:pPr>
              <w:tabs>
                <w:tab w:val="left" w:pos="360"/>
              </w:tabs>
              <w:rPr>
                <w:rFonts w:ascii="RR Pioneer" w:hAnsi="RR Pioneer"/>
                <w:color w:val="000000" w:themeColor="text1"/>
                <w:szCs w:val="20"/>
              </w:rPr>
            </w:pPr>
            <w:r>
              <w:rPr>
                <w:rFonts w:ascii="RR Pioneer" w:hAnsi="RR Pioneer"/>
                <w:color w:val="000000" w:themeColor="text1"/>
              </w:rPr>
              <w:t xml:space="preserve">    </w:t>
            </w:r>
          </w:p>
        </w:tc>
      </w:tr>
    </w:tbl>
    <w:p w14:paraId="5806FF67" w14:textId="77777777" w:rsidR="00645613" w:rsidRDefault="000A018F" w:rsidP="00E04795">
      <w:pPr>
        <w:pStyle w:val="berschrift1"/>
        <w:jc w:val="both"/>
        <w:rPr>
          <w:rFonts w:cs="Arial"/>
          <w:color w:val="000000" w:themeColor="text1"/>
          <w:szCs w:val="22"/>
        </w:rPr>
      </w:pPr>
      <w:bookmarkStart w:id="5" w:name="_Toc76384284"/>
      <w:r>
        <w:rPr>
          <w:rFonts w:cs="Arial"/>
          <w:color w:val="000000" w:themeColor="text1"/>
        </w:rPr>
        <w:t>Testing of installations</w:t>
      </w:r>
      <w:bookmarkEnd w:id="5"/>
    </w:p>
    <w:tbl>
      <w:tblPr>
        <w:tblW w:w="9789" w:type="dxa"/>
        <w:tblInd w:w="701" w:type="dxa"/>
        <w:tblCellMar>
          <w:left w:w="70" w:type="dxa"/>
          <w:right w:w="70" w:type="dxa"/>
        </w:tblCellMar>
        <w:tblLook w:val="0000" w:firstRow="0" w:lastRow="0" w:firstColumn="0" w:lastColumn="0" w:noHBand="0" w:noVBand="0"/>
      </w:tblPr>
      <w:tblGrid>
        <w:gridCol w:w="9789"/>
      </w:tblGrid>
      <w:tr w:rsidR="006201CF" w14:paraId="20E6FABC" w14:textId="77777777" w:rsidTr="005833FF">
        <w:trPr>
          <w:trHeight w:val="740"/>
        </w:trPr>
        <w:tc>
          <w:tcPr>
            <w:tcW w:w="9789" w:type="dxa"/>
          </w:tcPr>
          <w:p w14:paraId="350058E7" w14:textId="77777777" w:rsidR="00C51647" w:rsidRDefault="006201CF" w:rsidP="00875A95">
            <w:pPr>
              <w:rPr>
                <w:rFonts w:ascii="RR Pioneer" w:hAnsi="RR Pioneer"/>
                <w:color w:val="000000" w:themeColor="text1"/>
                <w:sz w:val="20"/>
              </w:rPr>
            </w:pPr>
            <w:r>
              <w:rPr>
                <w:rFonts w:ascii="RR Pioneer" w:hAnsi="RR Pioneer"/>
                <w:color w:val="000000" w:themeColor="text1"/>
                <w:sz w:val="20"/>
              </w:rPr>
              <w:t xml:space="preserve">If an installation </w:t>
            </w:r>
            <w:proofErr w:type="gramStart"/>
            <w:r>
              <w:rPr>
                <w:rFonts w:ascii="RR Pioneer" w:hAnsi="RR Pioneer"/>
                <w:color w:val="000000" w:themeColor="text1"/>
                <w:sz w:val="20"/>
              </w:rPr>
              <w:t>has to</w:t>
            </w:r>
            <w:proofErr w:type="gramEnd"/>
            <w:r>
              <w:rPr>
                <w:rFonts w:ascii="RR Pioneer" w:hAnsi="RR Pioneer"/>
                <w:color w:val="000000" w:themeColor="text1"/>
                <w:sz w:val="20"/>
              </w:rPr>
              <w:t xml:space="preserve"> be put into operation for testing purposes, the Contractor must assess and document the potential hazards. Suitable security and safety measures must be taken and</w:t>
            </w:r>
            <w:r w:rsidR="00875A95">
              <w:rPr>
                <w:rFonts w:ascii="RR Pioneer" w:hAnsi="RR Pioneer"/>
                <w:color w:val="000000" w:themeColor="text1"/>
                <w:sz w:val="20"/>
              </w:rPr>
              <w:t xml:space="preserve"> </w:t>
            </w:r>
            <w:r>
              <w:rPr>
                <w:rFonts w:ascii="RR Pioneer" w:hAnsi="RR Pioneer"/>
                <w:color w:val="000000" w:themeColor="text1"/>
                <w:sz w:val="20"/>
              </w:rPr>
              <w:t>agreed with the outside-contractor coordinator.</w:t>
            </w:r>
          </w:p>
          <w:p w14:paraId="37ED2D13" w14:textId="46408A24" w:rsidR="006201CF" w:rsidRDefault="006201CF" w:rsidP="00875A95">
            <w:pPr>
              <w:rPr>
                <w:rFonts w:ascii="RR Pioneer" w:hAnsi="RR Pioneer"/>
                <w:color w:val="000000" w:themeColor="text1"/>
                <w:szCs w:val="20"/>
              </w:rPr>
            </w:pPr>
            <w:r>
              <w:rPr>
                <w:rFonts w:ascii="RR Pioneer" w:hAnsi="RR Pioneer"/>
                <w:color w:val="000000" w:themeColor="text1"/>
                <w:sz w:val="20"/>
              </w:rPr>
              <w:br/>
            </w:r>
          </w:p>
        </w:tc>
      </w:tr>
    </w:tbl>
    <w:p w14:paraId="582DC70D" w14:textId="77777777" w:rsidR="0009008E" w:rsidRPr="005833FF" w:rsidRDefault="0009008E" w:rsidP="00E04795">
      <w:pPr>
        <w:pStyle w:val="berschrift1"/>
        <w:jc w:val="both"/>
        <w:rPr>
          <w:rFonts w:cs="Arial"/>
          <w:bCs/>
          <w:color w:val="000000" w:themeColor="text1"/>
          <w:szCs w:val="22"/>
        </w:rPr>
      </w:pPr>
      <w:bookmarkStart w:id="6" w:name="_Toc76384285"/>
      <w:r>
        <w:rPr>
          <w:rFonts w:cs="Arial"/>
          <w:color w:val="000000" w:themeColor="text1"/>
        </w:rPr>
        <w:t>Construction and installation work</w:t>
      </w:r>
      <w:bookmarkEnd w:id="6"/>
    </w:p>
    <w:tbl>
      <w:tblPr>
        <w:tblStyle w:val="Tabellenraster"/>
        <w:tblW w:w="11341" w:type="dxa"/>
        <w:tblInd w:w="-851" w:type="dxa"/>
        <w:tblLayout w:type="fixed"/>
        <w:tblLook w:val="04A0" w:firstRow="1" w:lastRow="0" w:firstColumn="1" w:lastColumn="0" w:noHBand="0" w:noVBand="1"/>
      </w:tblPr>
      <w:tblGrid>
        <w:gridCol w:w="1496"/>
        <w:gridCol w:w="9845"/>
      </w:tblGrid>
      <w:tr w:rsidR="005833FF" w14:paraId="2EE94987" w14:textId="77777777" w:rsidTr="00DC2C5E">
        <w:tc>
          <w:tcPr>
            <w:tcW w:w="1496" w:type="dxa"/>
            <w:tcBorders>
              <w:top w:val="nil"/>
              <w:left w:val="nil"/>
              <w:bottom w:val="nil"/>
              <w:right w:val="nil"/>
            </w:tcBorders>
          </w:tcPr>
          <w:p w14:paraId="6F3A25DF" w14:textId="77777777" w:rsidR="005833FF" w:rsidRDefault="005833FF" w:rsidP="00E04795">
            <w:pPr>
              <w:jc w:val="center"/>
              <w:rPr>
                <w:rFonts w:ascii="RR Pioneer" w:hAnsi="RR Pioneer"/>
              </w:rPr>
            </w:pPr>
            <w:r>
              <w:rPr>
                <w:rFonts w:ascii="RR Pioneer" w:hAnsi="RR Pioneer"/>
              </w:rPr>
              <w:t>5.1</w:t>
            </w:r>
          </w:p>
          <w:p w14:paraId="24CBC849" w14:textId="77777777" w:rsidR="00E94FC4" w:rsidRDefault="00E94FC4" w:rsidP="00E04795">
            <w:pPr>
              <w:jc w:val="center"/>
              <w:rPr>
                <w:rFonts w:ascii="RR Pioneer" w:hAnsi="RR Pioneer"/>
              </w:rPr>
            </w:pPr>
          </w:p>
          <w:p w14:paraId="38CF5E21" w14:textId="77777777" w:rsidR="005833FF" w:rsidRDefault="005833FF" w:rsidP="00E04795">
            <w:pPr>
              <w:jc w:val="center"/>
              <w:rPr>
                <w:rFonts w:ascii="RR Pioneer" w:hAnsi="RR Pioneer"/>
              </w:rPr>
            </w:pPr>
            <w:r>
              <w:rPr>
                <w:noProof/>
              </w:rPr>
              <w:drawing>
                <wp:anchor distT="0" distB="0" distL="114300" distR="114300" simplePos="0" relativeHeight="251730944" behindDoc="0" locked="0" layoutInCell="1" allowOverlap="1" wp14:anchorId="105D45DB" wp14:editId="654DA817">
                  <wp:simplePos x="0" y="0"/>
                  <wp:positionH relativeFrom="margin">
                    <wp:posOffset>189560</wp:posOffset>
                  </wp:positionH>
                  <wp:positionV relativeFrom="page">
                    <wp:posOffset>203886</wp:posOffset>
                  </wp:positionV>
                  <wp:extent cx="423246" cy="373076"/>
                  <wp:effectExtent l="0" t="0" r="0" b="8255"/>
                  <wp:wrapNone/>
                  <wp:docPr id="128" name="Bild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23246" cy="37307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5AE804" w14:textId="77777777" w:rsidR="005833FF" w:rsidRDefault="005833FF" w:rsidP="00E04795">
            <w:pPr>
              <w:rPr>
                <w:rFonts w:ascii="RR Pioneer" w:hAnsi="RR Pioneer"/>
              </w:rPr>
            </w:pPr>
          </w:p>
          <w:p w14:paraId="688394A1" w14:textId="77777777" w:rsidR="005833FF" w:rsidRPr="00D66692" w:rsidRDefault="005833FF" w:rsidP="00E04795">
            <w:pPr>
              <w:rPr>
                <w:rFonts w:ascii="RR Pioneer" w:hAnsi="RR Pioneer"/>
              </w:rPr>
            </w:pPr>
          </w:p>
        </w:tc>
        <w:tc>
          <w:tcPr>
            <w:tcW w:w="9845" w:type="dxa"/>
            <w:tcBorders>
              <w:top w:val="nil"/>
              <w:left w:val="nil"/>
              <w:bottom w:val="nil"/>
              <w:right w:val="nil"/>
            </w:tcBorders>
          </w:tcPr>
          <w:p w14:paraId="1AE9C0A7" w14:textId="77777777" w:rsidR="005833FF" w:rsidRDefault="005833FF" w:rsidP="00D018FB">
            <w:pPr>
              <w:jc w:val="both"/>
              <w:rPr>
                <w:rFonts w:ascii="RR Pioneer" w:hAnsi="RR Pioneer"/>
                <w:color w:val="000000" w:themeColor="text1"/>
                <w:szCs w:val="20"/>
              </w:rPr>
            </w:pPr>
            <w:r>
              <w:rPr>
                <w:rFonts w:ascii="RR Pioneer" w:hAnsi="RR Pioneer"/>
                <w:color w:val="000000" w:themeColor="text1"/>
              </w:rPr>
              <w:t xml:space="preserve">Making an opening in the perimeter fence is only allowed with the agreement of the outside-contractor coordinator, so that suitable contingency measures can be defined. If a Contractor makes an opening in a </w:t>
            </w:r>
            <w:r>
              <w:rPr>
                <w:rFonts w:ascii="RR Pioneer" w:hAnsi="RR Pioneer"/>
                <w:b/>
                <w:color w:val="000000" w:themeColor="text1"/>
              </w:rPr>
              <w:t>factory/site fence</w:t>
            </w:r>
            <w:r>
              <w:rPr>
                <w:rFonts w:ascii="RR Pioneer" w:hAnsi="RR Pioneer"/>
                <w:color w:val="000000" w:themeColor="text1"/>
              </w:rPr>
              <w:t xml:space="preserve">, the Contractor must ensure that it is closed up again immediately so that the factory/site remains secure. </w:t>
            </w:r>
          </w:p>
          <w:p w14:paraId="14908A2E" w14:textId="7F453CD1" w:rsidR="005833FF" w:rsidRPr="0009008E" w:rsidRDefault="005833FF" w:rsidP="00E04795">
            <w:pPr>
              <w:ind w:left="426" w:hanging="426"/>
              <w:jc w:val="both"/>
              <w:rPr>
                <w:rFonts w:ascii="RR Pioneer" w:hAnsi="RR Pioneer"/>
                <w:color w:val="000000" w:themeColor="text1"/>
                <w:szCs w:val="20"/>
              </w:rPr>
            </w:pPr>
            <w:r>
              <w:rPr>
                <w:rFonts w:ascii="RR Pioneer" w:hAnsi="RR Pioneer"/>
                <w:color w:val="000000" w:themeColor="text1"/>
              </w:rPr>
              <w:t>Road closures: to be agreed with the outside-contractor coordinator</w:t>
            </w:r>
            <w:r w:rsidR="00875A95" w:rsidRPr="005B7BE3">
              <w:rPr>
                <w:rFonts w:ascii="RR Pioneer" w:hAnsi="RR Pioneer" w:cs="Angsana New"/>
                <w:color w:val="000000" w:themeColor="text1"/>
                <w:lang w:bidi="th-TH"/>
              </w:rPr>
              <w:t>.</w:t>
            </w:r>
            <w:r>
              <w:rPr>
                <w:rFonts w:ascii="RR Pioneer" w:hAnsi="RR Pioneer"/>
                <w:color w:val="000000" w:themeColor="text1"/>
              </w:rPr>
              <w:t xml:space="preserve"> </w:t>
            </w:r>
          </w:p>
          <w:p w14:paraId="0811D371" w14:textId="77777777" w:rsidR="005833FF" w:rsidRPr="00D66692" w:rsidRDefault="005833FF" w:rsidP="00050E1B">
            <w:pPr>
              <w:tabs>
                <w:tab w:val="left" w:pos="360"/>
              </w:tabs>
              <w:jc w:val="right"/>
              <w:rPr>
                <w:rFonts w:ascii="RR Pioneer" w:hAnsi="RR Pioneer"/>
                <w:color w:val="000000" w:themeColor="text1"/>
                <w:szCs w:val="20"/>
              </w:rPr>
            </w:pPr>
          </w:p>
        </w:tc>
      </w:tr>
      <w:tr w:rsidR="005833FF" w14:paraId="7D5D3AF6" w14:textId="77777777" w:rsidTr="00DC2C5E">
        <w:tc>
          <w:tcPr>
            <w:tcW w:w="1496" w:type="dxa"/>
            <w:tcBorders>
              <w:top w:val="nil"/>
              <w:left w:val="nil"/>
              <w:bottom w:val="nil"/>
              <w:right w:val="nil"/>
            </w:tcBorders>
          </w:tcPr>
          <w:p w14:paraId="46B691B7" w14:textId="77777777" w:rsidR="005833FF" w:rsidRDefault="005833FF" w:rsidP="00E04795">
            <w:pPr>
              <w:jc w:val="center"/>
              <w:rPr>
                <w:rFonts w:ascii="RR Pioneer" w:hAnsi="RR Pioneer"/>
              </w:rPr>
            </w:pPr>
            <w:r>
              <w:rPr>
                <w:rFonts w:ascii="RR Pioneer" w:hAnsi="RR Pioneer"/>
              </w:rPr>
              <w:t>5.2</w:t>
            </w:r>
          </w:p>
          <w:p w14:paraId="6500F2DE" w14:textId="77777777" w:rsidR="00E94FC4" w:rsidRDefault="00E94FC4" w:rsidP="00E04795">
            <w:pPr>
              <w:jc w:val="center"/>
              <w:rPr>
                <w:rFonts w:ascii="RR Pioneer" w:hAnsi="RR Pioneer"/>
              </w:rPr>
            </w:pPr>
          </w:p>
          <w:p w14:paraId="7072233C" w14:textId="77777777" w:rsidR="005833FF" w:rsidRPr="00D66692" w:rsidRDefault="005833FF" w:rsidP="00E04795">
            <w:pPr>
              <w:jc w:val="center"/>
              <w:rPr>
                <w:rFonts w:ascii="RR Pioneer" w:hAnsi="RR Pioneer"/>
              </w:rPr>
            </w:pPr>
            <w:r>
              <w:rPr>
                <w:rFonts w:ascii="RR Pioneer" w:hAnsi="RR Pioneer"/>
                <w:noProof/>
                <w:color w:val="000000" w:themeColor="text1"/>
              </w:rPr>
              <w:lastRenderedPageBreak/>
              <w:drawing>
                <wp:inline distT="0" distB="0" distL="0" distR="0" wp14:anchorId="6F3669C5" wp14:editId="1584AE98">
                  <wp:extent cx="454025" cy="417830"/>
                  <wp:effectExtent l="0" t="0" r="3175" b="127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54025" cy="417830"/>
                          </a:xfrm>
                          <a:prstGeom prst="rect">
                            <a:avLst/>
                          </a:prstGeom>
                        </pic:spPr>
                      </pic:pic>
                    </a:graphicData>
                  </a:graphic>
                </wp:inline>
              </w:drawing>
            </w:r>
          </w:p>
        </w:tc>
        <w:tc>
          <w:tcPr>
            <w:tcW w:w="9845" w:type="dxa"/>
            <w:tcBorders>
              <w:top w:val="nil"/>
              <w:left w:val="nil"/>
              <w:bottom w:val="nil"/>
              <w:right w:val="nil"/>
            </w:tcBorders>
          </w:tcPr>
          <w:p w14:paraId="65BEA6E9" w14:textId="77777777" w:rsidR="005833FF" w:rsidRDefault="005833FF" w:rsidP="00D018FB">
            <w:pPr>
              <w:rPr>
                <w:rFonts w:ascii="RR Pioneer" w:hAnsi="RR Pioneer"/>
                <w:color w:val="000000" w:themeColor="text1"/>
                <w:szCs w:val="20"/>
              </w:rPr>
            </w:pPr>
            <w:r>
              <w:rPr>
                <w:rFonts w:ascii="RR Pioneer" w:hAnsi="RR Pioneer"/>
                <w:color w:val="000000" w:themeColor="text1"/>
              </w:rPr>
              <w:lastRenderedPageBreak/>
              <w:t xml:space="preserve">Suitable safety measures must be taken when working in areas where there is a risk of falling from heights. </w:t>
            </w:r>
          </w:p>
          <w:p w14:paraId="5E162B0F" w14:textId="77777777" w:rsidR="005833FF" w:rsidRPr="0009008E" w:rsidRDefault="005833FF" w:rsidP="00E04795">
            <w:pPr>
              <w:rPr>
                <w:rFonts w:ascii="RR Pioneer" w:hAnsi="RR Pioneer"/>
                <w:color w:val="000000" w:themeColor="text1"/>
                <w:szCs w:val="20"/>
              </w:rPr>
            </w:pPr>
            <w:r>
              <w:rPr>
                <w:rFonts w:ascii="RR Pioneer" w:hAnsi="RR Pioneer"/>
                <w:b/>
                <w:color w:val="000000" w:themeColor="text1"/>
              </w:rPr>
              <w:lastRenderedPageBreak/>
              <w:t>Rooves: safe distance of 2m from the edge to be maintained</w:t>
            </w:r>
            <w:r>
              <w:rPr>
                <w:rFonts w:ascii="RR Pioneer" w:hAnsi="RR Pioneer"/>
                <w:color w:val="000000" w:themeColor="text1"/>
              </w:rPr>
              <w:t>, apart from which fall arrester/safety harness PPE or a barrier/scaffold is required.</w:t>
            </w:r>
          </w:p>
          <w:p w14:paraId="137EC64E" w14:textId="77777777" w:rsidR="005833FF" w:rsidRDefault="005833FF" w:rsidP="00E04795">
            <w:pPr>
              <w:ind w:left="426" w:hanging="426"/>
              <w:rPr>
                <w:rFonts w:ascii="RR Pioneer" w:hAnsi="RR Pioneer"/>
                <w:color w:val="000000" w:themeColor="text1"/>
                <w:szCs w:val="20"/>
              </w:rPr>
            </w:pPr>
            <w:r>
              <w:rPr>
                <w:rFonts w:ascii="RR Pioneer" w:hAnsi="RR Pioneer"/>
                <w:color w:val="000000" w:themeColor="text1"/>
              </w:rPr>
              <w:t>Rooves without load-bearing surface, e.g. glass rooves, corrugated-sheet rooves: risk of collapse!</w:t>
            </w:r>
          </w:p>
          <w:p w14:paraId="018A4860" w14:textId="77777777" w:rsidR="005833FF" w:rsidRPr="0009008E" w:rsidRDefault="005833FF" w:rsidP="00D018FB">
            <w:pPr>
              <w:rPr>
                <w:rFonts w:ascii="RR Pioneer" w:hAnsi="RR Pioneer"/>
                <w:color w:val="000000" w:themeColor="text1"/>
                <w:szCs w:val="20"/>
              </w:rPr>
            </w:pPr>
            <w:r>
              <w:rPr>
                <w:rFonts w:ascii="RR Pioneer" w:hAnsi="RR Pioneer"/>
                <w:color w:val="000000" w:themeColor="text1"/>
              </w:rPr>
              <w:t>Safety measures to be agreed with the outside-contractor coordinator. Openings in floors, ceilings and roof surfaces, and excavations on construction sites must be secured at all times for the duration of the construction work.</w:t>
            </w:r>
          </w:p>
          <w:p w14:paraId="31073A88" w14:textId="77777777" w:rsidR="005833FF" w:rsidRPr="003B7129" w:rsidRDefault="005833FF" w:rsidP="00E04795">
            <w:pPr>
              <w:tabs>
                <w:tab w:val="left" w:pos="540"/>
              </w:tabs>
              <w:rPr>
                <w:rFonts w:ascii="RR Pioneer" w:hAnsi="RR Pioneer"/>
                <w:color w:val="000000" w:themeColor="text1"/>
                <w:szCs w:val="20"/>
              </w:rPr>
            </w:pPr>
          </w:p>
        </w:tc>
      </w:tr>
      <w:tr w:rsidR="005833FF" w14:paraId="2E9477BD" w14:textId="77777777" w:rsidTr="00DC2C5E">
        <w:trPr>
          <w:trHeight w:val="1218"/>
        </w:trPr>
        <w:tc>
          <w:tcPr>
            <w:tcW w:w="1496" w:type="dxa"/>
            <w:tcBorders>
              <w:top w:val="nil"/>
              <w:left w:val="nil"/>
              <w:bottom w:val="nil"/>
              <w:right w:val="nil"/>
            </w:tcBorders>
          </w:tcPr>
          <w:p w14:paraId="7CABE69D" w14:textId="77777777" w:rsidR="005833FF" w:rsidRDefault="005833FF" w:rsidP="00E04795">
            <w:pPr>
              <w:jc w:val="center"/>
              <w:rPr>
                <w:rFonts w:ascii="RR Pioneer" w:hAnsi="RR Pioneer"/>
              </w:rPr>
            </w:pPr>
            <w:r>
              <w:rPr>
                <w:rFonts w:ascii="RR Pioneer" w:hAnsi="RR Pioneer"/>
              </w:rPr>
              <w:lastRenderedPageBreak/>
              <w:t>5.3</w:t>
            </w:r>
          </w:p>
          <w:p w14:paraId="69BB0533" w14:textId="77777777" w:rsidR="005833FF" w:rsidRPr="00D66692" w:rsidRDefault="005833FF" w:rsidP="00E04795">
            <w:pPr>
              <w:rPr>
                <w:rFonts w:ascii="RR Pioneer" w:hAnsi="RR Pioneer"/>
              </w:rPr>
            </w:pPr>
            <w:r>
              <w:rPr>
                <w:rFonts w:ascii="RR Pioneer" w:hAnsi="RR Pioneer"/>
                <w:noProof/>
                <w:color w:val="000000" w:themeColor="text1"/>
              </w:rPr>
              <w:drawing>
                <wp:inline distT="0" distB="0" distL="0" distR="0" wp14:anchorId="1E2AB2CB" wp14:editId="6719EAB6">
                  <wp:extent cx="800244" cy="475488"/>
                  <wp:effectExtent l="0" t="0" r="0" b="1270"/>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877834" cy="521590"/>
                          </a:xfrm>
                          <a:prstGeom prst="rect">
                            <a:avLst/>
                          </a:prstGeom>
                        </pic:spPr>
                      </pic:pic>
                    </a:graphicData>
                  </a:graphic>
                </wp:inline>
              </w:drawing>
            </w:r>
          </w:p>
        </w:tc>
        <w:tc>
          <w:tcPr>
            <w:tcW w:w="9845" w:type="dxa"/>
            <w:tcBorders>
              <w:top w:val="nil"/>
              <w:left w:val="nil"/>
              <w:bottom w:val="nil"/>
              <w:right w:val="nil"/>
            </w:tcBorders>
          </w:tcPr>
          <w:p w14:paraId="46C37295" w14:textId="77777777" w:rsidR="005833FF" w:rsidRDefault="005833FF" w:rsidP="00E04795">
            <w:pPr>
              <w:rPr>
                <w:rFonts w:ascii="RR Pioneer" w:hAnsi="RR Pioneer"/>
                <w:color w:val="000000" w:themeColor="text1"/>
                <w:szCs w:val="20"/>
              </w:rPr>
            </w:pPr>
            <w:r>
              <w:rPr>
                <w:rFonts w:ascii="RR Pioneer" w:hAnsi="RR Pioneer"/>
                <w:b/>
                <w:color w:val="000000" w:themeColor="text1"/>
              </w:rPr>
              <w:t>Groundworks</w:t>
            </w:r>
            <w:r>
              <w:rPr>
                <w:rFonts w:ascii="RR Pioneer" w:hAnsi="RR Pioneer"/>
                <w:color w:val="000000" w:themeColor="text1"/>
              </w:rPr>
              <w:t xml:space="preserve"> (drilling, cutting, chasing, excavation work, etc.) and drilling and chasing work on buildings: details of the location of electricity cables, water and gas pipes, etc. must be obtained from the specialist department concerned through the outside-contractor coordinator. </w:t>
            </w:r>
          </w:p>
          <w:p w14:paraId="530F9E09" w14:textId="77777777" w:rsidR="005833FF" w:rsidRDefault="005833FF" w:rsidP="00E04795">
            <w:pPr>
              <w:rPr>
                <w:rFonts w:ascii="RR Pioneer" w:hAnsi="RR Pioneer"/>
                <w:color w:val="000000" w:themeColor="text1"/>
                <w:szCs w:val="20"/>
              </w:rPr>
            </w:pPr>
            <w:r>
              <w:rPr>
                <w:rFonts w:ascii="RR Pioneer" w:hAnsi="RR Pioneer"/>
                <w:b/>
                <w:color w:val="000000" w:themeColor="text1"/>
              </w:rPr>
              <w:t>The work is to be approved by the specialist department.</w:t>
            </w:r>
          </w:p>
          <w:p w14:paraId="192EAC4B" w14:textId="77777777" w:rsidR="005833FF" w:rsidRPr="007B0877" w:rsidRDefault="005833FF" w:rsidP="00E04795">
            <w:pPr>
              <w:ind w:left="426" w:hanging="426"/>
              <w:rPr>
                <w:rFonts w:ascii="RR Pioneer" w:hAnsi="RR Pioneer"/>
                <w:color w:val="000000" w:themeColor="text1"/>
                <w:szCs w:val="20"/>
              </w:rPr>
            </w:pPr>
          </w:p>
        </w:tc>
      </w:tr>
      <w:tr w:rsidR="005833FF" w14:paraId="6150F105" w14:textId="77777777" w:rsidTr="00DC2C5E">
        <w:tc>
          <w:tcPr>
            <w:tcW w:w="1496" w:type="dxa"/>
            <w:tcBorders>
              <w:top w:val="nil"/>
              <w:left w:val="nil"/>
              <w:bottom w:val="nil"/>
              <w:right w:val="nil"/>
            </w:tcBorders>
          </w:tcPr>
          <w:p w14:paraId="10C253DF" w14:textId="77777777" w:rsidR="005833FF" w:rsidRPr="00D66692" w:rsidRDefault="005833FF" w:rsidP="00DC76B4">
            <w:pPr>
              <w:rPr>
                <w:rFonts w:ascii="RR Pioneer" w:hAnsi="RR Pioneer"/>
              </w:rPr>
            </w:pPr>
          </w:p>
        </w:tc>
        <w:tc>
          <w:tcPr>
            <w:tcW w:w="9845" w:type="dxa"/>
            <w:tcBorders>
              <w:top w:val="nil"/>
              <w:left w:val="nil"/>
              <w:bottom w:val="nil"/>
              <w:right w:val="nil"/>
            </w:tcBorders>
          </w:tcPr>
          <w:p w14:paraId="0A184D0F" w14:textId="77777777" w:rsidR="005833FF" w:rsidRPr="0009008E" w:rsidRDefault="005833FF" w:rsidP="00E04795">
            <w:pPr>
              <w:ind w:left="426" w:hanging="426"/>
              <w:rPr>
                <w:rFonts w:ascii="RR Pioneer" w:hAnsi="RR Pioneer"/>
                <w:color w:val="000000" w:themeColor="text1"/>
                <w:szCs w:val="20"/>
              </w:rPr>
            </w:pPr>
          </w:p>
        </w:tc>
      </w:tr>
      <w:tr w:rsidR="005833FF" w14:paraId="14117AD1" w14:textId="77777777" w:rsidTr="00DC2C5E">
        <w:tc>
          <w:tcPr>
            <w:tcW w:w="1496" w:type="dxa"/>
            <w:tcBorders>
              <w:top w:val="nil"/>
              <w:left w:val="nil"/>
              <w:bottom w:val="nil"/>
              <w:right w:val="nil"/>
            </w:tcBorders>
          </w:tcPr>
          <w:p w14:paraId="793B2BF9" w14:textId="77777777" w:rsidR="005833FF" w:rsidRDefault="005833FF" w:rsidP="00704167">
            <w:pPr>
              <w:jc w:val="center"/>
              <w:rPr>
                <w:rFonts w:ascii="RR Pioneer" w:hAnsi="RR Pioneer"/>
              </w:rPr>
            </w:pPr>
            <w:r>
              <w:rPr>
                <w:rFonts w:ascii="RR Pioneer" w:hAnsi="RR Pioneer"/>
              </w:rPr>
              <w:t>5.4</w:t>
            </w:r>
          </w:p>
        </w:tc>
        <w:tc>
          <w:tcPr>
            <w:tcW w:w="9845" w:type="dxa"/>
            <w:tcBorders>
              <w:top w:val="nil"/>
              <w:left w:val="nil"/>
              <w:bottom w:val="nil"/>
              <w:right w:val="nil"/>
            </w:tcBorders>
          </w:tcPr>
          <w:p w14:paraId="65AF4D17" w14:textId="387199B1" w:rsidR="005833FF" w:rsidRDefault="005833FF" w:rsidP="00D018FB">
            <w:pPr>
              <w:rPr>
                <w:rFonts w:ascii="RR Pioneer" w:hAnsi="RR Pioneer"/>
                <w:color w:val="000000" w:themeColor="text1"/>
                <w:szCs w:val="20"/>
              </w:rPr>
            </w:pPr>
            <w:r>
              <w:rPr>
                <w:rFonts w:ascii="RR Pioneer" w:hAnsi="RR Pioneer"/>
                <w:color w:val="000000" w:themeColor="text1"/>
              </w:rPr>
              <w:t xml:space="preserve">Situations where employees are </w:t>
            </w:r>
            <w:r>
              <w:rPr>
                <w:rFonts w:ascii="RR Pioneer" w:hAnsi="RR Pioneer"/>
                <w:b/>
                <w:color w:val="000000" w:themeColor="text1"/>
              </w:rPr>
              <w:t>working alone</w:t>
            </w:r>
            <w:r>
              <w:rPr>
                <w:rFonts w:ascii="RR Pioneer" w:hAnsi="RR Pioneer"/>
                <w:color w:val="000000" w:themeColor="text1"/>
              </w:rPr>
              <w:t xml:space="preserve"> should be avoided wherever possible. Where it is necessary for employees to work alone, the details must be </w:t>
            </w:r>
            <w:r w:rsidR="00F62FA8">
              <w:rPr>
                <w:rFonts w:ascii="RR Pioneer" w:hAnsi="RR Pioneer"/>
                <w:color w:val="000000" w:themeColor="text1"/>
              </w:rPr>
              <w:t>reported to the outside-contractor coordinator. Contingency measures must be planned and executed by the Contractor.</w:t>
            </w:r>
          </w:p>
          <w:p w14:paraId="112D5B3A" w14:textId="77777777" w:rsidR="005833FF" w:rsidRPr="007B0877" w:rsidRDefault="005833FF" w:rsidP="00D018FB">
            <w:pPr>
              <w:rPr>
                <w:rFonts w:ascii="RR Pioneer" w:hAnsi="RR Pioneer"/>
                <w:color w:val="000000" w:themeColor="text1"/>
                <w:szCs w:val="20"/>
              </w:rPr>
            </w:pPr>
          </w:p>
        </w:tc>
      </w:tr>
      <w:tr w:rsidR="003324E1" w14:paraId="322E27AD" w14:textId="77777777" w:rsidTr="00DC2C5E">
        <w:tc>
          <w:tcPr>
            <w:tcW w:w="1496" w:type="dxa"/>
            <w:tcBorders>
              <w:top w:val="nil"/>
              <w:left w:val="nil"/>
              <w:bottom w:val="nil"/>
              <w:right w:val="nil"/>
            </w:tcBorders>
          </w:tcPr>
          <w:p w14:paraId="7DA166FC" w14:textId="77777777" w:rsidR="003324E1" w:rsidRDefault="003324E1" w:rsidP="00E04795">
            <w:pPr>
              <w:jc w:val="center"/>
              <w:rPr>
                <w:rFonts w:ascii="RR Pioneer" w:hAnsi="RR Pioneer"/>
              </w:rPr>
            </w:pPr>
            <w:r>
              <w:rPr>
                <w:rFonts w:ascii="RR Pioneer" w:hAnsi="RR Pioneer"/>
              </w:rPr>
              <w:t>5.5</w:t>
            </w:r>
          </w:p>
          <w:p w14:paraId="33F8C131" w14:textId="77777777" w:rsidR="003324E1" w:rsidRDefault="003324E1" w:rsidP="00E04795">
            <w:pPr>
              <w:jc w:val="center"/>
              <w:rPr>
                <w:rFonts w:ascii="RR Pioneer" w:hAnsi="RR Pioneer"/>
              </w:rPr>
            </w:pPr>
            <w:r>
              <w:rPr>
                <w:noProof/>
              </w:rPr>
              <w:drawing>
                <wp:inline distT="0" distB="0" distL="0" distR="0" wp14:anchorId="684E4791" wp14:editId="1E1C84C2">
                  <wp:extent cx="782776" cy="541325"/>
                  <wp:effectExtent l="0" t="0" r="0" b="0"/>
                  <wp:docPr id="65" name="Grafik 22">
                    <a:extLst xmlns:a="http://schemas.openxmlformats.org/drawingml/2006/main">
                      <a:ext uri="{FF2B5EF4-FFF2-40B4-BE49-F238E27FC236}">
                        <a16:creationId xmlns:a16="http://schemas.microsoft.com/office/drawing/2014/main" id="{BF5355B9-B520-43B2-8505-BE7CAF44974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fik 22">
                            <a:extLst>
                              <a:ext uri="{FF2B5EF4-FFF2-40B4-BE49-F238E27FC236}">
                                <a16:creationId xmlns:a16="http://schemas.microsoft.com/office/drawing/2014/main" id="{BF5355B9-B520-43B2-8505-BE7CAF449747}"/>
                              </a:ext>
                            </a:extLst>
                          </pic:cNvPr>
                          <pic:cNvPicPr>
                            <a:picLocks noChangeAspect="1"/>
                          </pic:cNvPicPr>
                        </pic:nvPicPr>
                        <pic:blipFill>
                          <a:blip r:embed="rId30"/>
                          <a:stretch>
                            <a:fillRect/>
                          </a:stretch>
                        </pic:blipFill>
                        <pic:spPr>
                          <a:xfrm>
                            <a:off x="0" y="0"/>
                            <a:ext cx="873812" cy="604281"/>
                          </a:xfrm>
                          <a:prstGeom prst="rect">
                            <a:avLst/>
                          </a:prstGeom>
                        </pic:spPr>
                      </pic:pic>
                    </a:graphicData>
                  </a:graphic>
                </wp:inline>
              </w:drawing>
            </w:r>
          </w:p>
        </w:tc>
        <w:tc>
          <w:tcPr>
            <w:tcW w:w="9845" w:type="dxa"/>
            <w:tcBorders>
              <w:top w:val="nil"/>
              <w:left w:val="nil"/>
              <w:bottom w:val="nil"/>
              <w:right w:val="nil"/>
            </w:tcBorders>
          </w:tcPr>
          <w:p w14:paraId="62885287" w14:textId="7921F8E2" w:rsidR="003324E1" w:rsidRDefault="003324E1" w:rsidP="00D018FB">
            <w:pPr>
              <w:rPr>
                <w:rFonts w:ascii="RR Pioneer" w:hAnsi="RR Pioneer"/>
                <w:color w:val="000000" w:themeColor="text1"/>
                <w:szCs w:val="20"/>
              </w:rPr>
            </w:pPr>
            <w:r>
              <w:rPr>
                <w:rFonts w:ascii="RR Pioneer" w:hAnsi="RR Pioneer"/>
                <w:color w:val="000000" w:themeColor="text1"/>
              </w:rPr>
              <w:t xml:space="preserve">Scaffolding: </w:t>
            </w:r>
            <w:r>
              <w:rPr>
                <w:rFonts w:ascii="RR Pioneer" w:hAnsi="RR Pioneer"/>
                <w:b/>
                <w:color w:val="000000" w:themeColor="text1"/>
              </w:rPr>
              <w:t>approval certificate</w:t>
            </w:r>
            <w:r>
              <w:rPr>
                <w:rFonts w:ascii="RR Pioneer" w:hAnsi="RR Pioneer"/>
                <w:color w:val="000000" w:themeColor="text1"/>
              </w:rPr>
              <w:t xml:space="preserve"> must be permanently attached in a clearly visible position by the installer (competent person). The only scaffolds which may be used are those that satisfy the above requirements. </w:t>
            </w:r>
          </w:p>
          <w:p w14:paraId="22D2EB52" w14:textId="77777777" w:rsidR="003324E1" w:rsidRDefault="003324E1" w:rsidP="00E04795">
            <w:pPr>
              <w:rPr>
                <w:rFonts w:ascii="RR Pioneer" w:hAnsi="RR Pioneer"/>
                <w:color w:val="000000" w:themeColor="text1"/>
                <w:szCs w:val="20"/>
              </w:rPr>
            </w:pPr>
            <w:r>
              <w:rPr>
                <w:rFonts w:ascii="RR Pioneer" w:hAnsi="RR Pioneer"/>
                <w:color w:val="000000" w:themeColor="text1"/>
              </w:rPr>
              <w:t xml:space="preserve">Modifications to scaffolds may only be carried out by the </w:t>
            </w:r>
            <w:r>
              <w:rPr>
                <w:rFonts w:ascii="RR Pioneer" w:hAnsi="RR Pioneer"/>
                <w:b/>
                <w:color w:val="000000" w:themeColor="text1"/>
              </w:rPr>
              <w:t>scaffolding contractor</w:t>
            </w:r>
            <w:r>
              <w:rPr>
                <w:rFonts w:ascii="RR Pioneer" w:hAnsi="RR Pioneer"/>
                <w:color w:val="000000" w:themeColor="text1"/>
              </w:rPr>
              <w:t>.</w:t>
            </w:r>
          </w:p>
          <w:p w14:paraId="109A804F" w14:textId="77777777" w:rsidR="003324E1" w:rsidRPr="003324E1" w:rsidRDefault="003324E1" w:rsidP="00E04795">
            <w:pPr>
              <w:rPr>
                <w:rFonts w:ascii="RR Pioneer" w:hAnsi="RR Pioneer"/>
                <w:b/>
                <w:bCs/>
                <w:color w:val="000000" w:themeColor="text1"/>
                <w:szCs w:val="20"/>
              </w:rPr>
            </w:pPr>
            <w:r>
              <w:rPr>
                <w:rFonts w:ascii="RR Pioneer" w:hAnsi="RR Pioneer"/>
                <w:color w:val="000000" w:themeColor="text1"/>
              </w:rPr>
              <w:t>Work should not be carried out from the scaffolding while other work is being carried out below. An exception to the above is allowed in the case of fully enclosed scaffolding.</w:t>
            </w:r>
          </w:p>
          <w:p w14:paraId="1239102C" w14:textId="77777777" w:rsidR="003324E1" w:rsidRPr="000A018F" w:rsidRDefault="003324E1" w:rsidP="00E04795">
            <w:pPr>
              <w:ind w:left="426" w:hanging="426"/>
              <w:rPr>
                <w:rFonts w:ascii="RR Pioneer" w:hAnsi="RR Pioneer"/>
                <w:color w:val="000000" w:themeColor="text1"/>
                <w:szCs w:val="20"/>
              </w:rPr>
            </w:pPr>
          </w:p>
        </w:tc>
      </w:tr>
      <w:tr w:rsidR="003324E1" w14:paraId="6786A2FF" w14:textId="77777777" w:rsidTr="00DC2C5E">
        <w:tc>
          <w:tcPr>
            <w:tcW w:w="1496" w:type="dxa"/>
            <w:tcBorders>
              <w:top w:val="nil"/>
              <w:left w:val="nil"/>
              <w:bottom w:val="nil"/>
              <w:right w:val="nil"/>
            </w:tcBorders>
          </w:tcPr>
          <w:p w14:paraId="2FB4DA76" w14:textId="77777777" w:rsidR="003324E1" w:rsidRDefault="003324E1" w:rsidP="00E04795">
            <w:pPr>
              <w:jc w:val="center"/>
              <w:rPr>
                <w:rFonts w:ascii="RR Pioneer" w:hAnsi="RR Pioneer"/>
              </w:rPr>
            </w:pPr>
            <w:r>
              <w:rPr>
                <w:rFonts w:ascii="RR Pioneer" w:hAnsi="RR Pioneer"/>
              </w:rPr>
              <w:t>5.6</w:t>
            </w:r>
          </w:p>
          <w:p w14:paraId="482DA6B3" w14:textId="77777777" w:rsidR="003324E1" w:rsidRDefault="003324E1" w:rsidP="00E04795">
            <w:pPr>
              <w:jc w:val="center"/>
              <w:rPr>
                <w:rFonts w:ascii="RR Pioneer" w:hAnsi="RR Pioneer"/>
              </w:rPr>
            </w:pPr>
            <w:r>
              <w:rPr>
                <w:rFonts w:ascii="RR Pioneer" w:hAnsi="RR Pioneer"/>
                <w:noProof/>
                <w:sz w:val="24"/>
              </w:rPr>
              <w:drawing>
                <wp:inline distT="0" distB="0" distL="0" distR="0" wp14:anchorId="471DBC5A" wp14:editId="5ACF932C">
                  <wp:extent cx="512445" cy="304553"/>
                  <wp:effectExtent l="0" t="0" r="1905" b="635"/>
                  <wp:docPr id="66" name="Grafik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t="15164" b="14618"/>
                          <a:stretch/>
                        </pic:blipFill>
                        <pic:spPr bwMode="auto">
                          <a:xfrm>
                            <a:off x="0" y="0"/>
                            <a:ext cx="593521" cy="352737"/>
                          </a:xfrm>
                          <a:prstGeom prst="rect">
                            <a:avLst/>
                          </a:prstGeom>
                          <a:ln>
                            <a:noFill/>
                          </a:ln>
                          <a:extLst>
                            <a:ext uri="{53640926-AAD7-44D8-BBD7-CCE9431645EC}">
                              <a14:shadowObscured xmlns:a14="http://schemas.microsoft.com/office/drawing/2010/main"/>
                            </a:ext>
                          </a:extLst>
                        </pic:spPr>
                      </pic:pic>
                    </a:graphicData>
                  </a:graphic>
                </wp:inline>
              </w:drawing>
            </w:r>
          </w:p>
        </w:tc>
        <w:tc>
          <w:tcPr>
            <w:tcW w:w="9845" w:type="dxa"/>
            <w:tcBorders>
              <w:top w:val="nil"/>
              <w:left w:val="nil"/>
              <w:bottom w:val="nil"/>
              <w:right w:val="nil"/>
            </w:tcBorders>
          </w:tcPr>
          <w:p w14:paraId="1A6105F5" w14:textId="77777777" w:rsidR="003324E1" w:rsidRDefault="003324E1" w:rsidP="00D018FB">
            <w:pPr>
              <w:rPr>
                <w:rFonts w:ascii="RR Pioneer" w:hAnsi="RR Pioneer"/>
                <w:color w:val="000000" w:themeColor="text1"/>
                <w:szCs w:val="20"/>
              </w:rPr>
            </w:pPr>
            <w:r>
              <w:rPr>
                <w:rFonts w:ascii="RR Pioneer" w:hAnsi="RR Pioneer"/>
                <w:b/>
                <w:color w:val="000000" w:themeColor="text1"/>
              </w:rPr>
              <w:t>Especially loud noise levels:</w:t>
            </w:r>
            <w:r>
              <w:rPr>
                <w:rFonts w:ascii="RR Pioneer" w:hAnsi="RR Pioneer"/>
                <w:color w:val="000000" w:themeColor="text1"/>
              </w:rPr>
              <w:t xml:space="preserve"> outside-contractor coordinator to be informed in time so that suitable noise-limiting measures can be defined.</w:t>
            </w:r>
          </w:p>
          <w:p w14:paraId="172E552F" w14:textId="77777777" w:rsidR="00693397" w:rsidRPr="0009008E" w:rsidRDefault="00693397" w:rsidP="00E04795">
            <w:pPr>
              <w:ind w:left="426" w:hanging="426"/>
              <w:rPr>
                <w:rFonts w:ascii="RR Pioneer" w:hAnsi="RR Pioneer"/>
                <w:color w:val="000000" w:themeColor="text1"/>
                <w:szCs w:val="20"/>
              </w:rPr>
            </w:pPr>
          </w:p>
        </w:tc>
      </w:tr>
      <w:tr w:rsidR="003324E1" w14:paraId="535F3C3C" w14:textId="77777777" w:rsidTr="00DC2C5E">
        <w:trPr>
          <w:trHeight w:val="1179"/>
        </w:trPr>
        <w:tc>
          <w:tcPr>
            <w:tcW w:w="1496" w:type="dxa"/>
            <w:tcBorders>
              <w:top w:val="nil"/>
              <w:left w:val="nil"/>
              <w:bottom w:val="nil"/>
              <w:right w:val="nil"/>
            </w:tcBorders>
          </w:tcPr>
          <w:p w14:paraId="3327EFF2" w14:textId="77777777" w:rsidR="003324E1" w:rsidRDefault="003324E1" w:rsidP="00E04795">
            <w:pPr>
              <w:jc w:val="center"/>
              <w:rPr>
                <w:rFonts w:ascii="RR Pioneer" w:hAnsi="RR Pioneer"/>
              </w:rPr>
            </w:pPr>
            <w:r>
              <w:rPr>
                <w:rFonts w:ascii="RR Pioneer" w:hAnsi="RR Pioneer"/>
              </w:rPr>
              <w:t>5.7</w:t>
            </w:r>
          </w:p>
          <w:p w14:paraId="1E2CF28E" w14:textId="77777777" w:rsidR="003324E1" w:rsidRDefault="003324E1" w:rsidP="00E04795">
            <w:pPr>
              <w:jc w:val="center"/>
              <w:rPr>
                <w:rFonts w:ascii="RR Pioneer" w:hAnsi="RR Pioneer"/>
              </w:rPr>
            </w:pPr>
            <w:r>
              <w:rPr>
                <w:rFonts w:ascii="RR Pioneer" w:hAnsi="RR Pioneer"/>
                <w:noProof/>
                <w:color w:val="000000" w:themeColor="text1"/>
              </w:rPr>
              <w:drawing>
                <wp:inline distT="0" distB="0" distL="0" distR="0" wp14:anchorId="684DEDF3" wp14:editId="10AE83DC">
                  <wp:extent cx="429371" cy="412885"/>
                  <wp:effectExtent l="0" t="0" r="8890" b="6350"/>
                  <wp:docPr id="451" name="Grafik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64735" cy="446891"/>
                          </a:xfrm>
                          <a:prstGeom prst="rect">
                            <a:avLst/>
                          </a:prstGeom>
                        </pic:spPr>
                      </pic:pic>
                    </a:graphicData>
                  </a:graphic>
                </wp:inline>
              </w:drawing>
            </w:r>
          </w:p>
        </w:tc>
        <w:tc>
          <w:tcPr>
            <w:tcW w:w="9845" w:type="dxa"/>
            <w:tcBorders>
              <w:top w:val="nil"/>
              <w:left w:val="nil"/>
              <w:bottom w:val="nil"/>
              <w:right w:val="nil"/>
            </w:tcBorders>
          </w:tcPr>
          <w:p w14:paraId="7074FEC8" w14:textId="4171C888" w:rsidR="003324E1" w:rsidRPr="0009008E" w:rsidRDefault="003324E1" w:rsidP="00875A95">
            <w:pPr>
              <w:rPr>
                <w:rFonts w:ascii="RR Pioneer" w:hAnsi="RR Pioneer"/>
                <w:color w:val="000000" w:themeColor="text1"/>
                <w:szCs w:val="20"/>
              </w:rPr>
            </w:pPr>
            <w:r>
              <w:rPr>
                <w:rFonts w:ascii="RR Pioneer" w:hAnsi="RR Pioneer"/>
                <w:b/>
                <w:color w:val="000000" w:themeColor="text1"/>
              </w:rPr>
              <w:t>Before starting work inside containers and confined spaces</w:t>
            </w:r>
            <w:r>
              <w:rPr>
                <w:rFonts w:ascii="RR Pioneer" w:hAnsi="RR Pioneer"/>
                <w:color w:val="000000" w:themeColor="text1"/>
              </w:rPr>
              <w:t xml:space="preserve">, written permission must be obtained through the outside-contractor coordinator. </w:t>
            </w:r>
          </w:p>
        </w:tc>
      </w:tr>
      <w:tr w:rsidR="003324E1" w14:paraId="7C019524" w14:textId="77777777" w:rsidTr="00DC2C5E">
        <w:trPr>
          <w:trHeight w:val="1184"/>
        </w:trPr>
        <w:tc>
          <w:tcPr>
            <w:tcW w:w="1496" w:type="dxa"/>
            <w:tcBorders>
              <w:top w:val="nil"/>
              <w:left w:val="nil"/>
              <w:bottom w:val="nil"/>
              <w:right w:val="nil"/>
            </w:tcBorders>
          </w:tcPr>
          <w:p w14:paraId="0796B420" w14:textId="77777777" w:rsidR="003324E1" w:rsidRDefault="003324E1" w:rsidP="00E04795">
            <w:pPr>
              <w:jc w:val="center"/>
              <w:rPr>
                <w:rFonts w:ascii="RR Pioneer" w:hAnsi="RR Pioneer"/>
              </w:rPr>
            </w:pPr>
            <w:r>
              <w:rPr>
                <w:rFonts w:ascii="RR Pioneer" w:hAnsi="RR Pioneer"/>
              </w:rPr>
              <w:t>5.8</w:t>
            </w:r>
          </w:p>
        </w:tc>
        <w:tc>
          <w:tcPr>
            <w:tcW w:w="9845" w:type="dxa"/>
            <w:tcBorders>
              <w:top w:val="nil"/>
              <w:left w:val="nil"/>
              <w:bottom w:val="nil"/>
              <w:right w:val="nil"/>
            </w:tcBorders>
          </w:tcPr>
          <w:p w14:paraId="2E3F90F4" w14:textId="6A25A682" w:rsidR="003324E1" w:rsidRDefault="003324E1" w:rsidP="00D018FB">
            <w:pPr>
              <w:rPr>
                <w:rFonts w:ascii="RR Pioneer" w:hAnsi="RR Pioneer"/>
                <w:color w:val="000000" w:themeColor="text1"/>
                <w:szCs w:val="20"/>
              </w:rPr>
            </w:pPr>
            <w:r>
              <w:rPr>
                <w:rFonts w:ascii="RR Pioneer" w:hAnsi="RR Pioneer"/>
                <w:color w:val="000000" w:themeColor="text1"/>
              </w:rPr>
              <w:t xml:space="preserve">If </w:t>
            </w:r>
            <w:r>
              <w:rPr>
                <w:rFonts w:ascii="RR Pioneer" w:hAnsi="RR Pioneer"/>
                <w:b/>
                <w:color w:val="000000" w:themeColor="text1"/>
              </w:rPr>
              <w:t>portable site cabins</w:t>
            </w:r>
            <w:r>
              <w:rPr>
                <w:rFonts w:ascii="RR Pioneer" w:hAnsi="RR Pioneer"/>
                <w:color w:val="000000" w:themeColor="text1"/>
              </w:rPr>
              <w:t xml:space="preserve"> (site accommodation, etc.) are to be erected, the Contractor must </w:t>
            </w:r>
            <w:r w:rsidR="00CF1161">
              <w:rPr>
                <w:rFonts w:ascii="RR Pioneer" w:hAnsi="RR Pioneer"/>
                <w:color w:val="000000" w:themeColor="text1"/>
              </w:rPr>
              <w:t xml:space="preserve">obtain permission from the outside-contractor coordinator beforehand. The legal requirements for such </w:t>
            </w:r>
            <w:r>
              <w:rPr>
                <w:rFonts w:ascii="RR Pioneer" w:hAnsi="RR Pioneer"/>
                <w:color w:val="000000" w:themeColor="text1"/>
              </w:rPr>
              <w:t>buildings (German health and safety regulations) are to be observed. Connections to plant infrastructure (power, water, etc.) must be applied for through the outside-contractor coordinator.</w:t>
            </w:r>
          </w:p>
          <w:p w14:paraId="57A8A653" w14:textId="77777777" w:rsidR="003324E1" w:rsidRPr="00435AD6" w:rsidRDefault="003324E1" w:rsidP="00D018FB">
            <w:pPr>
              <w:rPr>
                <w:rFonts w:ascii="RR Pioneer" w:hAnsi="RR Pioneer"/>
                <w:color w:val="000000" w:themeColor="text1"/>
                <w:szCs w:val="20"/>
              </w:rPr>
            </w:pPr>
          </w:p>
        </w:tc>
      </w:tr>
      <w:tr w:rsidR="003324E1" w14:paraId="63EA44B5" w14:textId="77777777" w:rsidTr="00DC2C5E">
        <w:tc>
          <w:tcPr>
            <w:tcW w:w="1496" w:type="dxa"/>
            <w:tcBorders>
              <w:top w:val="nil"/>
              <w:left w:val="nil"/>
              <w:bottom w:val="nil"/>
              <w:right w:val="nil"/>
            </w:tcBorders>
          </w:tcPr>
          <w:p w14:paraId="63C381DC" w14:textId="77777777" w:rsidR="003324E1" w:rsidRDefault="003324E1" w:rsidP="00E04795">
            <w:pPr>
              <w:jc w:val="center"/>
              <w:rPr>
                <w:rFonts w:ascii="RR Pioneer" w:hAnsi="RR Pioneer"/>
              </w:rPr>
            </w:pPr>
            <w:r>
              <w:rPr>
                <w:rFonts w:ascii="RR Pioneer" w:hAnsi="RR Pioneer"/>
              </w:rPr>
              <w:t>5.9</w:t>
            </w:r>
          </w:p>
        </w:tc>
        <w:tc>
          <w:tcPr>
            <w:tcW w:w="9845" w:type="dxa"/>
            <w:tcBorders>
              <w:top w:val="nil"/>
              <w:left w:val="nil"/>
              <w:bottom w:val="nil"/>
              <w:right w:val="nil"/>
            </w:tcBorders>
          </w:tcPr>
          <w:p w14:paraId="5E59B175" w14:textId="77777777" w:rsidR="003324E1" w:rsidRDefault="003324E1" w:rsidP="00D018FB">
            <w:pPr>
              <w:rPr>
                <w:rFonts w:ascii="RR Pioneer" w:hAnsi="RR Pioneer"/>
                <w:color w:val="000000" w:themeColor="text1"/>
                <w:szCs w:val="20"/>
              </w:rPr>
            </w:pPr>
            <w:r>
              <w:rPr>
                <w:rFonts w:ascii="RR Pioneer" w:hAnsi="RR Pioneer"/>
                <w:color w:val="000000" w:themeColor="text1"/>
              </w:rPr>
              <w:t xml:space="preserve">The use of gas-fired or otherwise-heated </w:t>
            </w:r>
            <w:r>
              <w:rPr>
                <w:rFonts w:ascii="RR Pioneer" w:hAnsi="RR Pioneer"/>
                <w:b/>
                <w:color w:val="000000" w:themeColor="text1"/>
              </w:rPr>
              <w:t>tar boilers</w:t>
            </w:r>
            <w:r>
              <w:rPr>
                <w:rFonts w:ascii="RR Pioneer" w:hAnsi="RR Pioneer"/>
                <w:color w:val="000000" w:themeColor="text1"/>
              </w:rPr>
              <w:t xml:space="preserve"> is not permitted on roof surfaces.</w:t>
            </w:r>
          </w:p>
          <w:p w14:paraId="31F9BBDB" w14:textId="77777777" w:rsidR="003324E1" w:rsidRPr="00435AD6" w:rsidRDefault="003324E1" w:rsidP="00D018FB">
            <w:pPr>
              <w:rPr>
                <w:rFonts w:ascii="RR Pioneer" w:hAnsi="RR Pioneer"/>
                <w:color w:val="000000" w:themeColor="text1"/>
                <w:szCs w:val="20"/>
              </w:rPr>
            </w:pPr>
            <w:r>
              <w:rPr>
                <w:rFonts w:ascii="RR Pioneer" w:hAnsi="RR Pioneer"/>
                <w:color w:val="000000" w:themeColor="text1"/>
              </w:rPr>
              <w:t>Fire extinguishers should always be kept within easy reach whenever tar boilers are in use. Observe the installation instructions!</w:t>
            </w:r>
          </w:p>
          <w:p w14:paraId="54A89F0B" w14:textId="77777777" w:rsidR="003324E1" w:rsidRPr="00435AD6" w:rsidRDefault="003324E1" w:rsidP="00D018FB">
            <w:pPr>
              <w:rPr>
                <w:rFonts w:ascii="RR Pioneer" w:hAnsi="RR Pioneer"/>
                <w:color w:val="000000" w:themeColor="text1"/>
                <w:szCs w:val="20"/>
              </w:rPr>
            </w:pPr>
          </w:p>
        </w:tc>
      </w:tr>
      <w:tr w:rsidR="003324E1" w14:paraId="628237D8" w14:textId="77777777" w:rsidTr="00DC2C5E">
        <w:tc>
          <w:tcPr>
            <w:tcW w:w="1496" w:type="dxa"/>
            <w:tcBorders>
              <w:top w:val="nil"/>
              <w:left w:val="nil"/>
              <w:bottom w:val="nil"/>
              <w:right w:val="nil"/>
            </w:tcBorders>
            <w:vAlign w:val="center"/>
          </w:tcPr>
          <w:p w14:paraId="2D5ABA2F" w14:textId="77777777" w:rsidR="003324E1" w:rsidRDefault="003324E1" w:rsidP="00E04795">
            <w:pPr>
              <w:jc w:val="center"/>
              <w:rPr>
                <w:rFonts w:ascii="RR Pioneer" w:hAnsi="RR Pioneer"/>
              </w:rPr>
            </w:pPr>
            <w:r>
              <w:rPr>
                <w:noProof/>
              </w:rPr>
              <w:drawing>
                <wp:anchor distT="0" distB="0" distL="114300" distR="114300" simplePos="0" relativeHeight="251735040" behindDoc="0" locked="0" layoutInCell="1" allowOverlap="1" wp14:anchorId="120536B6" wp14:editId="6D10A8E6">
                  <wp:simplePos x="0" y="0"/>
                  <wp:positionH relativeFrom="margin">
                    <wp:posOffset>425450</wp:posOffset>
                  </wp:positionH>
                  <wp:positionV relativeFrom="page">
                    <wp:posOffset>205105</wp:posOffset>
                  </wp:positionV>
                  <wp:extent cx="292100" cy="379730"/>
                  <wp:effectExtent l="0" t="0" r="0" b="1270"/>
                  <wp:wrapNone/>
                  <wp:docPr id="465"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92100" cy="3797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RR Pioneer" w:hAnsi="RR Pioneer"/>
              </w:rPr>
              <w:t>5.10</w:t>
            </w:r>
          </w:p>
          <w:p w14:paraId="0CA55C2B" w14:textId="77777777" w:rsidR="003324E1" w:rsidRDefault="003324E1" w:rsidP="00E04795">
            <w:pPr>
              <w:rPr>
                <w:rFonts w:ascii="RR Pioneer" w:hAnsi="RR Pioneer"/>
              </w:rPr>
            </w:pPr>
            <w:r>
              <w:rPr>
                <w:rFonts w:ascii="RR Pioneer" w:hAnsi="RR Pioneer"/>
                <w:noProof/>
                <w:color w:val="000000" w:themeColor="text1"/>
              </w:rPr>
              <w:drawing>
                <wp:inline distT="0" distB="0" distL="0" distR="0" wp14:anchorId="332C7604" wp14:editId="4BB85809">
                  <wp:extent cx="314554" cy="449918"/>
                  <wp:effectExtent l="0" t="0" r="0" b="7620"/>
                  <wp:docPr id="67" name="Grafik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54331" cy="506813"/>
                          </a:xfrm>
                          <a:prstGeom prst="rect">
                            <a:avLst/>
                          </a:prstGeom>
                        </pic:spPr>
                      </pic:pic>
                    </a:graphicData>
                  </a:graphic>
                </wp:inline>
              </w:drawing>
            </w:r>
          </w:p>
        </w:tc>
        <w:tc>
          <w:tcPr>
            <w:tcW w:w="9845" w:type="dxa"/>
            <w:tcBorders>
              <w:top w:val="nil"/>
              <w:left w:val="nil"/>
              <w:bottom w:val="nil"/>
              <w:right w:val="nil"/>
            </w:tcBorders>
            <w:vAlign w:val="center"/>
          </w:tcPr>
          <w:p w14:paraId="6EEE01A2" w14:textId="53278168" w:rsidR="003324E1" w:rsidRDefault="003324E1" w:rsidP="00D018FB">
            <w:pPr>
              <w:rPr>
                <w:rFonts w:ascii="RR Pioneer" w:hAnsi="RR Pioneer"/>
                <w:color w:val="000000" w:themeColor="text1"/>
                <w:szCs w:val="20"/>
              </w:rPr>
            </w:pPr>
            <w:r>
              <w:rPr>
                <w:rFonts w:ascii="RR Pioneer" w:hAnsi="RR Pioneer"/>
                <w:color w:val="000000" w:themeColor="text1"/>
              </w:rPr>
              <w:t xml:space="preserve">Work/construction sites and storage areas should be kept clean and tidy at all times. In the case of operations that can </w:t>
            </w:r>
            <w:r>
              <w:rPr>
                <w:rFonts w:ascii="RR Pioneer" w:hAnsi="RR Pioneer"/>
                <w:b/>
                <w:color w:val="000000" w:themeColor="text1"/>
              </w:rPr>
              <w:t>generate dust</w:t>
            </w:r>
            <w:r>
              <w:rPr>
                <w:rFonts w:ascii="RR Pioneer" w:hAnsi="RR Pioneer"/>
                <w:color w:val="000000" w:themeColor="text1"/>
              </w:rPr>
              <w:t xml:space="preserve">, dust-containment panels should be erected for quality-related reasons </w:t>
            </w:r>
          </w:p>
          <w:p w14:paraId="0A363315" w14:textId="1CEECF72" w:rsidR="003324E1" w:rsidRDefault="003324E1" w:rsidP="00D018FB">
            <w:pPr>
              <w:rPr>
                <w:rFonts w:ascii="RR Pioneer" w:hAnsi="RR Pioneer"/>
                <w:color w:val="000000" w:themeColor="text1"/>
                <w:szCs w:val="20"/>
              </w:rPr>
            </w:pPr>
            <w:r>
              <w:rPr>
                <w:rFonts w:ascii="RR Pioneer" w:hAnsi="RR Pioneer"/>
                <w:color w:val="000000" w:themeColor="text1"/>
              </w:rPr>
              <w:t>or else vacuum cleaners used. No dust, extraneous material or waste must be allowed into the RRS production processes!</w:t>
            </w:r>
          </w:p>
          <w:p w14:paraId="5C5275E8" w14:textId="77777777" w:rsidR="003324E1" w:rsidRPr="00435AD6" w:rsidRDefault="003324E1" w:rsidP="00D018FB">
            <w:pPr>
              <w:rPr>
                <w:rFonts w:ascii="RR Pioneer" w:hAnsi="RR Pioneer"/>
                <w:color w:val="000000" w:themeColor="text1"/>
                <w:szCs w:val="20"/>
              </w:rPr>
            </w:pPr>
          </w:p>
        </w:tc>
      </w:tr>
      <w:tr w:rsidR="003324E1" w14:paraId="5EEC34A5" w14:textId="77777777" w:rsidTr="00DC2C5E">
        <w:tc>
          <w:tcPr>
            <w:tcW w:w="1496" w:type="dxa"/>
            <w:tcBorders>
              <w:top w:val="nil"/>
              <w:left w:val="nil"/>
              <w:bottom w:val="nil"/>
              <w:right w:val="nil"/>
            </w:tcBorders>
          </w:tcPr>
          <w:p w14:paraId="38A54F42" w14:textId="77777777" w:rsidR="003324E1" w:rsidRDefault="003324E1" w:rsidP="00E04795">
            <w:pPr>
              <w:jc w:val="center"/>
              <w:rPr>
                <w:rFonts w:ascii="RR Pioneer" w:hAnsi="RR Pioneer"/>
              </w:rPr>
            </w:pPr>
            <w:r>
              <w:rPr>
                <w:rFonts w:ascii="RR Pioneer" w:hAnsi="RR Pioneer"/>
              </w:rPr>
              <w:t>5.11</w:t>
            </w:r>
          </w:p>
        </w:tc>
        <w:tc>
          <w:tcPr>
            <w:tcW w:w="9845" w:type="dxa"/>
            <w:tcBorders>
              <w:top w:val="nil"/>
              <w:left w:val="nil"/>
              <w:bottom w:val="nil"/>
              <w:right w:val="nil"/>
            </w:tcBorders>
          </w:tcPr>
          <w:p w14:paraId="4DCACFC6" w14:textId="584368A7" w:rsidR="003324E1" w:rsidRDefault="003324E1" w:rsidP="00D018FB">
            <w:pPr>
              <w:rPr>
                <w:rFonts w:ascii="RR Pioneer" w:hAnsi="RR Pioneer"/>
                <w:color w:val="000000" w:themeColor="text1"/>
                <w:szCs w:val="20"/>
              </w:rPr>
            </w:pPr>
            <w:r>
              <w:rPr>
                <w:rFonts w:ascii="RR Pioneer" w:hAnsi="RR Pioneer"/>
                <w:color w:val="000000" w:themeColor="text1"/>
              </w:rPr>
              <w:t xml:space="preserve">Following completion of work on buildings, plant or machinery, a </w:t>
            </w:r>
            <w:r>
              <w:rPr>
                <w:rFonts w:ascii="RR Pioneer" w:hAnsi="RR Pioneer"/>
                <w:b/>
                <w:color w:val="000000" w:themeColor="text1"/>
              </w:rPr>
              <w:t>final inspection</w:t>
            </w:r>
            <w:r>
              <w:rPr>
                <w:rFonts w:ascii="RR Pioneer" w:hAnsi="RR Pioneer"/>
                <w:color w:val="000000" w:themeColor="text1"/>
              </w:rPr>
              <w:t xml:space="preserve"> is to be carried out together with the Client. </w:t>
            </w:r>
            <w:proofErr w:type="gramStart"/>
            <w:r>
              <w:rPr>
                <w:rFonts w:ascii="RR Pioneer" w:hAnsi="RR Pioneer"/>
                <w:color w:val="000000" w:themeColor="text1"/>
              </w:rPr>
              <w:t>In the course of</w:t>
            </w:r>
            <w:proofErr w:type="gramEnd"/>
            <w:r>
              <w:rPr>
                <w:rFonts w:ascii="RR Pioneer" w:hAnsi="RR Pioneer"/>
                <w:color w:val="000000" w:themeColor="text1"/>
              </w:rPr>
              <w:t xml:space="preserve"> that inspection, particular attention must be paid to ensuring that </w:t>
            </w:r>
            <w:r>
              <w:rPr>
                <w:rFonts w:ascii="RR Pioneer" w:hAnsi="RR Pioneer"/>
                <w:b/>
                <w:color w:val="000000" w:themeColor="text1"/>
              </w:rPr>
              <w:t xml:space="preserve">relevant safety-related equipment and installations have been restored to proper working order. </w:t>
            </w:r>
          </w:p>
          <w:p w14:paraId="7891C7D3" w14:textId="77777777" w:rsidR="003324E1" w:rsidRPr="00435AD6" w:rsidRDefault="003324E1" w:rsidP="00E04795">
            <w:pPr>
              <w:rPr>
                <w:rFonts w:ascii="RR Pioneer" w:hAnsi="RR Pioneer"/>
                <w:color w:val="000000" w:themeColor="text1"/>
                <w:szCs w:val="20"/>
              </w:rPr>
            </w:pPr>
            <w:r>
              <w:rPr>
                <w:rFonts w:ascii="RR Pioneer" w:hAnsi="RR Pioneer"/>
                <w:color w:val="000000" w:themeColor="text1"/>
              </w:rPr>
              <w:t>The areas in which work has been carried out must be left in a clean condition.</w:t>
            </w:r>
          </w:p>
          <w:p w14:paraId="0BABF53F" w14:textId="77777777" w:rsidR="003324E1" w:rsidRPr="00435AD6" w:rsidRDefault="003324E1" w:rsidP="00E04795">
            <w:pPr>
              <w:ind w:left="426" w:hanging="426"/>
              <w:rPr>
                <w:rFonts w:ascii="RR Pioneer" w:hAnsi="RR Pioneer"/>
                <w:color w:val="000000" w:themeColor="text1"/>
                <w:szCs w:val="20"/>
              </w:rPr>
            </w:pPr>
          </w:p>
        </w:tc>
      </w:tr>
      <w:tr w:rsidR="003324E1" w14:paraId="5D1E2917" w14:textId="77777777" w:rsidTr="00DC2C5E">
        <w:tc>
          <w:tcPr>
            <w:tcW w:w="1496" w:type="dxa"/>
            <w:tcBorders>
              <w:top w:val="nil"/>
              <w:left w:val="nil"/>
              <w:bottom w:val="nil"/>
              <w:right w:val="nil"/>
            </w:tcBorders>
          </w:tcPr>
          <w:p w14:paraId="26AC9814" w14:textId="77777777" w:rsidR="003324E1" w:rsidRDefault="003324E1" w:rsidP="00E04795">
            <w:pPr>
              <w:jc w:val="center"/>
              <w:rPr>
                <w:rFonts w:ascii="RR Pioneer" w:hAnsi="RR Pioneer"/>
              </w:rPr>
            </w:pPr>
            <w:r>
              <w:rPr>
                <w:rFonts w:ascii="RR Pioneer" w:hAnsi="RR Pioneer"/>
              </w:rPr>
              <w:t>5.12</w:t>
            </w:r>
          </w:p>
        </w:tc>
        <w:tc>
          <w:tcPr>
            <w:tcW w:w="9845" w:type="dxa"/>
            <w:tcBorders>
              <w:top w:val="nil"/>
              <w:left w:val="nil"/>
              <w:bottom w:val="nil"/>
              <w:right w:val="nil"/>
            </w:tcBorders>
          </w:tcPr>
          <w:p w14:paraId="4652ED97" w14:textId="77777777" w:rsidR="003324E1" w:rsidRDefault="003324E1" w:rsidP="00E04795">
            <w:pPr>
              <w:rPr>
                <w:rFonts w:ascii="RR Pioneer" w:hAnsi="RR Pioneer"/>
                <w:color w:val="000000" w:themeColor="text1"/>
                <w:szCs w:val="20"/>
              </w:rPr>
            </w:pPr>
            <w:r>
              <w:rPr>
                <w:rFonts w:ascii="RR Pioneer" w:hAnsi="RR Pioneer"/>
                <w:color w:val="000000" w:themeColor="text1"/>
              </w:rPr>
              <w:t xml:space="preserve">The making of </w:t>
            </w:r>
            <w:r>
              <w:rPr>
                <w:rFonts w:ascii="RR Pioneer" w:hAnsi="RR Pioneer"/>
                <w:b/>
                <w:color w:val="000000" w:themeColor="text1"/>
              </w:rPr>
              <w:t>openings in walls</w:t>
            </w:r>
            <w:r>
              <w:rPr>
                <w:rFonts w:ascii="RR Pioneer" w:hAnsi="RR Pioneer"/>
                <w:color w:val="000000" w:themeColor="text1"/>
              </w:rPr>
              <w:t xml:space="preserve"> and firewalls must be reported immediately to the outside-contractor coordinator so that fire safety can be maintained.</w:t>
            </w:r>
          </w:p>
          <w:p w14:paraId="7C72D9E5" w14:textId="77777777" w:rsidR="0028719F" w:rsidRPr="00435AD6" w:rsidRDefault="0028719F" w:rsidP="00E04795">
            <w:pPr>
              <w:rPr>
                <w:rFonts w:ascii="RR Pioneer" w:hAnsi="RR Pioneer"/>
                <w:color w:val="000000" w:themeColor="text1"/>
                <w:szCs w:val="20"/>
              </w:rPr>
            </w:pPr>
          </w:p>
        </w:tc>
      </w:tr>
      <w:tr w:rsidR="003324E1" w14:paraId="48C12093" w14:textId="77777777" w:rsidTr="00DC2C5E">
        <w:tc>
          <w:tcPr>
            <w:tcW w:w="1496" w:type="dxa"/>
            <w:tcBorders>
              <w:top w:val="nil"/>
              <w:left w:val="nil"/>
              <w:bottom w:val="nil"/>
              <w:right w:val="nil"/>
            </w:tcBorders>
          </w:tcPr>
          <w:p w14:paraId="691B3DC8" w14:textId="77777777" w:rsidR="003324E1" w:rsidRDefault="003324E1" w:rsidP="00E04795">
            <w:pPr>
              <w:jc w:val="center"/>
              <w:rPr>
                <w:rFonts w:ascii="RR Pioneer" w:hAnsi="RR Pioneer"/>
              </w:rPr>
            </w:pPr>
            <w:r>
              <w:rPr>
                <w:rFonts w:ascii="RR Pioneer" w:hAnsi="RR Pioneer"/>
              </w:rPr>
              <w:t>5.13</w:t>
            </w:r>
          </w:p>
          <w:p w14:paraId="551E071C" w14:textId="77777777" w:rsidR="00E94FC4" w:rsidRDefault="00E94FC4" w:rsidP="00E04795">
            <w:pPr>
              <w:jc w:val="center"/>
              <w:rPr>
                <w:rFonts w:ascii="RR Pioneer" w:hAnsi="RR Pioneer"/>
              </w:rPr>
            </w:pPr>
          </w:p>
          <w:p w14:paraId="7C0394C2" w14:textId="77777777" w:rsidR="003324E1" w:rsidRDefault="003324E1" w:rsidP="00E04795">
            <w:pPr>
              <w:jc w:val="center"/>
              <w:rPr>
                <w:rFonts w:ascii="RR Pioneer" w:hAnsi="RR Pioneer"/>
              </w:rPr>
            </w:pPr>
            <w:r>
              <w:rPr>
                <w:rFonts w:ascii="RR Pioneer" w:hAnsi="RR Pioneer"/>
                <w:noProof/>
                <w:color w:val="000000" w:themeColor="text1"/>
              </w:rPr>
              <w:drawing>
                <wp:inline distT="0" distB="0" distL="0" distR="0" wp14:anchorId="7A163046" wp14:editId="4046F9EC">
                  <wp:extent cx="463550" cy="418314"/>
                  <wp:effectExtent l="0" t="0" r="0" b="1270"/>
                  <wp:docPr id="68" name="Grafik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91596" cy="443623"/>
                          </a:xfrm>
                          <a:prstGeom prst="rect">
                            <a:avLst/>
                          </a:prstGeom>
                        </pic:spPr>
                      </pic:pic>
                    </a:graphicData>
                  </a:graphic>
                </wp:inline>
              </w:drawing>
            </w:r>
          </w:p>
        </w:tc>
        <w:tc>
          <w:tcPr>
            <w:tcW w:w="9845" w:type="dxa"/>
            <w:tcBorders>
              <w:top w:val="nil"/>
              <w:left w:val="nil"/>
              <w:bottom w:val="nil"/>
              <w:right w:val="nil"/>
            </w:tcBorders>
          </w:tcPr>
          <w:p w14:paraId="306EE3A5" w14:textId="77777777" w:rsidR="001E037A" w:rsidRDefault="003324E1" w:rsidP="00D018FB">
            <w:pPr>
              <w:rPr>
                <w:rFonts w:ascii="RR Pioneer" w:hAnsi="RR Pioneer"/>
                <w:color w:val="000000" w:themeColor="text1"/>
                <w:szCs w:val="20"/>
              </w:rPr>
            </w:pPr>
            <w:r>
              <w:rPr>
                <w:rFonts w:ascii="RR Pioneer" w:hAnsi="RR Pioneer"/>
                <w:color w:val="000000" w:themeColor="text1"/>
              </w:rPr>
              <w:t xml:space="preserve">Before starting and after finishing </w:t>
            </w:r>
            <w:r>
              <w:rPr>
                <w:rFonts w:ascii="RR Pioneer" w:hAnsi="RR Pioneer"/>
                <w:b/>
                <w:color w:val="000000" w:themeColor="text1"/>
              </w:rPr>
              <w:t>work that generates dust or vapour</w:t>
            </w:r>
            <w:r>
              <w:rPr>
                <w:rFonts w:ascii="RR Pioneer" w:hAnsi="RR Pioneer"/>
                <w:color w:val="000000" w:themeColor="text1"/>
              </w:rPr>
              <w:t xml:space="preserve">, your outside-contractor coordinator must be informed. Any smoke detectors in the vicinity must be specified and deactivation of them requested. After completion of the work, the Contractor must have the </w:t>
            </w:r>
            <w:r>
              <w:rPr>
                <w:rFonts w:ascii="RR Pioneer" w:hAnsi="RR Pioneer"/>
                <w:b/>
                <w:color w:val="000000" w:themeColor="text1"/>
              </w:rPr>
              <w:t>smoke detectors</w:t>
            </w:r>
            <w:r>
              <w:rPr>
                <w:rFonts w:ascii="RR Pioneer" w:hAnsi="RR Pioneer"/>
                <w:color w:val="000000" w:themeColor="text1"/>
              </w:rPr>
              <w:t xml:space="preserve"> </w:t>
            </w:r>
            <w:r>
              <w:rPr>
                <w:rFonts w:ascii="RR Pioneer" w:hAnsi="RR Pioneer"/>
                <w:b/>
                <w:color w:val="000000" w:themeColor="text1"/>
              </w:rPr>
              <w:t>re-activated</w:t>
            </w:r>
            <w:r>
              <w:rPr>
                <w:rFonts w:ascii="RR Pioneer" w:hAnsi="RR Pioneer"/>
                <w:color w:val="000000" w:themeColor="text1"/>
              </w:rPr>
              <w:t xml:space="preserve"> by the Security Control Room. </w:t>
            </w:r>
          </w:p>
          <w:p w14:paraId="291FEC83" w14:textId="77777777" w:rsidR="007865FC" w:rsidRPr="00435AD6" w:rsidRDefault="007865FC" w:rsidP="007865FC">
            <w:pPr>
              <w:ind w:left="454" w:hanging="454"/>
              <w:rPr>
                <w:rFonts w:ascii="RR Pioneer" w:hAnsi="RR Pioneer"/>
                <w:color w:val="000000" w:themeColor="text1"/>
                <w:szCs w:val="20"/>
              </w:rPr>
            </w:pPr>
          </w:p>
        </w:tc>
      </w:tr>
      <w:tr w:rsidR="003324E1" w14:paraId="1427E2E2" w14:textId="77777777" w:rsidTr="00DC2C5E">
        <w:tc>
          <w:tcPr>
            <w:tcW w:w="1496" w:type="dxa"/>
            <w:tcBorders>
              <w:top w:val="nil"/>
              <w:left w:val="nil"/>
              <w:bottom w:val="nil"/>
              <w:right w:val="nil"/>
            </w:tcBorders>
          </w:tcPr>
          <w:p w14:paraId="340B9014" w14:textId="77777777" w:rsidR="003324E1" w:rsidRDefault="003324E1" w:rsidP="00E04795">
            <w:pPr>
              <w:jc w:val="center"/>
              <w:rPr>
                <w:rFonts w:ascii="RR Pioneer" w:hAnsi="RR Pioneer"/>
              </w:rPr>
            </w:pPr>
            <w:r>
              <w:rPr>
                <w:rFonts w:ascii="RR Pioneer" w:hAnsi="RR Pioneer"/>
              </w:rPr>
              <w:t>5.14</w:t>
            </w:r>
          </w:p>
          <w:p w14:paraId="3AA31F97" w14:textId="77777777" w:rsidR="003324E1" w:rsidRDefault="003324E1" w:rsidP="00E04795">
            <w:pPr>
              <w:jc w:val="center"/>
              <w:rPr>
                <w:rFonts w:ascii="RR Pioneer" w:hAnsi="RR Pioneer"/>
              </w:rPr>
            </w:pPr>
          </w:p>
        </w:tc>
        <w:tc>
          <w:tcPr>
            <w:tcW w:w="9845" w:type="dxa"/>
            <w:tcBorders>
              <w:top w:val="nil"/>
              <w:left w:val="nil"/>
              <w:bottom w:val="nil"/>
              <w:right w:val="nil"/>
            </w:tcBorders>
          </w:tcPr>
          <w:p w14:paraId="1EFFB2E8" w14:textId="77777777" w:rsidR="003324E1" w:rsidRPr="00DC76B4" w:rsidRDefault="003324E1" w:rsidP="00D018FB">
            <w:pPr>
              <w:rPr>
                <w:rFonts w:ascii="RR Pioneer" w:hAnsi="RR Pioneer"/>
                <w:color w:val="000000" w:themeColor="text1"/>
                <w:szCs w:val="20"/>
              </w:rPr>
            </w:pPr>
            <w:r>
              <w:rPr>
                <w:rFonts w:ascii="RR Pioneer" w:hAnsi="RR Pioneer"/>
                <w:color w:val="000000" w:themeColor="text1"/>
              </w:rPr>
              <w:t xml:space="preserve">Before carrying out any work on installations with an </w:t>
            </w:r>
            <w:r>
              <w:rPr>
                <w:rFonts w:ascii="RR Pioneer" w:hAnsi="RR Pioneer"/>
                <w:b/>
                <w:color w:val="000000" w:themeColor="text1"/>
              </w:rPr>
              <w:t>alarm</w:t>
            </w:r>
            <w:r>
              <w:rPr>
                <w:rFonts w:ascii="RR Pioneer" w:hAnsi="RR Pioneer"/>
                <w:color w:val="000000" w:themeColor="text1"/>
              </w:rPr>
              <w:t xml:space="preserve"> connected to the Security Control Room, prior agreement with the outside-contractor coordinator is required. </w:t>
            </w:r>
          </w:p>
          <w:p w14:paraId="527F39F5" w14:textId="77777777" w:rsidR="003324E1" w:rsidRPr="00DC76B4" w:rsidRDefault="003324E1" w:rsidP="00E04795">
            <w:pPr>
              <w:ind w:left="454" w:hanging="454"/>
              <w:rPr>
                <w:rFonts w:ascii="RR Pioneer" w:hAnsi="RR Pioneer"/>
                <w:color w:val="000000" w:themeColor="text1"/>
                <w:szCs w:val="20"/>
              </w:rPr>
            </w:pPr>
            <w:r>
              <w:rPr>
                <w:rFonts w:ascii="RR Pioneer" w:hAnsi="RR Pioneer"/>
                <w:color w:val="000000" w:themeColor="text1"/>
              </w:rPr>
              <w:lastRenderedPageBreak/>
              <w:t xml:space="preserve">The relevant local regulations apply at inter-regional sites. </w:t>
            </w:r>
          </w:p>
          <w:p w14:paraId="75DF5760" w14:textId="77777777" w:rsidR="003324E1" w:rsidRPr="00435AD6" w:rsidRDefault="003324E1" w:rsidP="00E04795">
            <w:pPr>
              <w:ind w:left="454" w:hanging="454"/>
              <w:jc w:val="center"/>
              <w:rPr>
                <w:rFonts w:ascii="RR Pioneer" w:hAnsi="RR Pioneer"/>
                <w:color w:val="000000" w:themeColor="text1"/>
                <w:szCs w:val="20"/>
              </w:rPr>
            </w:pPr>
          </w:p>
        </w:tc>
      </w:tr>
      <w:tr w:rsidR="003324E1" w14:paraId="7D130BC8" w14:textId="77777777" w:rsidTr="00DC2C5E">
        <w:trPr>
          <w:trHeight w:val="64"/>
        </w:trPr>
        <w:tc>
          <w:tcPr>
            <w:tcW w:w="1496" w:type="dxa"/>
            <w:tcBorders>
              <w:top w:val="nil"/>
              <w:left w:val="nil"/>
              <w:bottom w:val="nil"/>
              <w:right w:val="nil"/>
            </w:tcBorders>
          </w:tcPr>
          <w:p w14:paraId="5937A5E2" w14:textId="77777777" w:rsidR="003324E1" w:rsidRDefault="003324E1" w:rsidP="00E04795">
            <w:pPr>
              <w:jc w:val="center"/>
              <w:rPr>
                <w:rFonts w:ascii="RR Pioneer" w:hAnsi="RR Pioneer"/>
              </w:rPr>
            </w:pPr>
            <w:r>
              <w:rPr>
                <w:rFonts w:ascii="RR Pioneer" w:hAnsi="RR Pioneer"/>
              </w:rPr>
              <w:lastRenderedPageBreak/>
              <w:t>5.15</w:t>
            </w:r>
          </w:p>
          <w:p w14:paraId="46E3A844" w14:textId="77777777" w:rsidR="00B717B8" w:rsidRDefault="00B717B8" w:rsidP="00E04795">
            <w:pPr>
              <w:jc w:val="center"/>
              <w:rPr>
                <w:rFonts w:ascii="RR Pioneer" w:hAnsi="RR Pioneer"/>
              </w:rPr>
            </w:pPr>
            <w:r>
              <w:rPr>
                <w:noProof/>
              </w:rPr>
              <w:drawing>
                <wp:inline distT="0" distB="0" distL="0" distR="0" wp14:anchorId="7DEE9C63" wp14:editId="45F27102">
                  <wp:extent cx="422719" cy="703431"/>
                  <wp:effectExtent l="0" t="0" r="0" b="1905"/>
                  <wp:docPr id="469" name="Grafik 469" descr="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Window"/>
                          <pic:cNvPicPr>
                            <a:picLocks noChangeAspect="1" noChangeArrowheads="1"/>
                          </pic:cNvPicPr>
                        </pic:nvPicPr>
                        <pic:blipFill>
                          <a:blip r:embed="rId36" r:link="rId37" cstate="print">
                            <a:extLst>
                              <a:ext uri="{28A0092B-C50C-407E-A947-70E740481C1C}">
                                <a14:useLocalDpi xmlns:a14="http://schemas.microsoft.com/office/drawing/2010/main" val="0"/>
                              </a:ext>
                            </a:extLst>
                          </a:blip>
                          <a:srcRect/>
                          <a:stretch>
                            <a:fillRect/>
                          </a:stretch>
                        </pic:blipFill>
                        <pic:spPr bwMode="auto">
                          <a:xfrm>
                            <a:off x="0" y="0"/>
                            <a:ext cx="428707" cy="713396"/>
                          </a:xfrm>
                          <a:prstGeom prst="rect">
                            <a:avLst/>
                          </a:prstGeom>
                          <a:noFill/>
                          <a:ln>
                            <a:noFill/>
                          </a:ln>
                        </pic:spPr>
                      </pic:pic>
                    </a:graphicData>
                  </a:graphic>
                </wp:inline>
              </w:drawing>
            </w:r>
          </w:p>
        </w:tc>
        <w:tc>
          <w:tcPr>
            <w:tcW w:w="9845" w:type="dxa"/>
            <w:tcBorders>
              <w:top w:val="nil"/>
              <w:left w:val="nil"/>
              <w:bottom w:val="nil"/>
              <w:right w:val="nil"/>
            </w:tcBorders>
          </w:tcPr>
          <w:p w14:paraId="2768DDD5" w14:textId="65BA5706" w:rsidR="003324E1" w:rsidRPr="008F31AF" w:rsidRDefault="003324E1" w:rsidP="00C90A3B">
            <w:pPr>
              <w:rPr>
                <w:rFonts w:ascii="RR Pioneer" w:hAnsi="RR Pioneer"/>
                <w:color w:val="000000" w:themeColor="text1"/>
                <w:szCs w:val="20"/>
              </w:rPr>
            </w:pPr>
            <w:r>
              <w:rPr>
                <w:rFonts w:ascii="RR Pioneer" w:hAnsi="RR Pioneer"/>
                <w:b/>
                <w:color w:val="000000" w:themeColor="text1"/>
              </w:rPr>
              <w:t>Working on ladders</w:t>
            </w:r>
            <w:r>
              <w:rPr>
                <w:rFonts w:ascii="RR Pioneer" w:hAnsi="RR Pioneer"/>
                <w:color w:val="000000" w:themeColor="text1"/>
              </w:rPr>
              <w:t xml:space="preserve"> is only allowed if the work area around the ladder has been cordoned off and the ladder is standing securely on a firm, level surface. No work involving the application of large amounts of force may be carried out on ladders. Persons working on ladders must not lean outwards. Other statutory regulations and trade insurance association requirements for working with ladders must be observed. </w:t>
            </w:r>
          </w:p>
        </w:tc>
      </w:tr>
      <w:tr w:rsidR="00B717B8" w14:paraId="57A1840A" w14:textId="77777777" w:rsidTr="00DC2C5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96" w:type="dxa"/>
          </w:tcPr>
          <w:p w14:paraId="5EB7E038" w14:textId="77777777" w:rsidR="00B717B8" w:rsidRPr="004E3273" w:rsidRDefault="00B717B8" w:rsidP="00E04795">
            <w:pPr>
              <w:pStyle w:val="TRStandard"/>
              <w:spacing w:before="60" w:after="60"/>
              <w:jc w:val="both"/>
              <w:rPr>
                <w:sz w:val="22"/>
              </w:rPr>
            </w:pPr>
          </w:p>
        </w:tc>
        <w:tc>
          <w:tcPr>
            <w:tcW w:w="9845" w:type="dxa"/>
          </w:tcPr>
          <w:p w14:paraId="4F219D6F" w14:textId="77777777" w:rsidR="00B717B8" w:rsidRDefault="00B717B8" w:rsidP="00E04795">
            <w:pPr>
              <w:pStyle w:val="TRStandard"/>
              <w:spacing w:before="60" w:after="60"/>
              <w:jc w:val="both"/>
              <w:rPr>
                <w:sz w:val="22"/>
              </w:rPr>
            </w:pPr>
          </w:p>
        </w:tc>
      </w:tr>
    </w:tbl>
    <w:p w14:paraId="6A534FDE" w14:textId="77777777" w:rsidR="00274E9F" w:rsidRPr="00274E9F" w:rsidRDefault="00645613" w:rsidP="00C51647">
      <w:pPr>
        <w:pStyle w:val="berschrift1"/>
        <w:spacing w:before="0"/>
        <w:ind w:left="431" w:hanging="431"/>
        <w:jc w:val="both"/>
      </w:pPr>
      <w:bookmarkStart w:id="7" w:name="_Toc76384286"/>
      <w:r>
        <w:t>Tools and equipment</w:t>
      </w:r>
      <w:bookmarkEnd w:id="7"/>
    </w:p>
    <w:tbl>
      <w:tblPr>
        <w:tblStyle w:val="Tabellenraster"/>
        <w:tblW w:w="11341" w:type="dxa"/>
        <w:tblInd w:w="-851" w:type="dxa"/>
        <w:tblLook w:val="04A0" w:firstRow="1" w:lastRow="0" w:firstColumn="1" w:lastColumn="0" w:noHBand="0" w:noVBand="1"/>
      </w:tblPr>
      <w:tblGrid>
        <w:gridCol w:w="1545"/>
        <w:gridCol w:w="9796"/>
      </w:tblGrid>
      <w:tr w:rsidR="004B49AB" w14:paraId="3569E6C3" w14:textId="77777777" w:rsidTr="00DC2C5E">
        <w:tc>
          <w:tcPr>
            <w:tcW w:w="1545" w:type="dxa"/>
            <w:tcBorders>
              <w:top w:val="nil"/>
              <w:left w:val="nil"/>
              <w:bottom w:val="nil"/>
              <w:right w:val="nil"/>
            </w:tcBorders>
            <w:vAlign w:val="center"/>
          </w:tcPr>
          <w:p w14:paraId="192BE87E" w14:textId="77777777" w:rsidR="004B49AB" w:rsidRDefault="004B49AB" w:rsidP="00E04795">
            <w:pPr>
              <w:jc w:val="center"/>
              <w:rPr>
                <w:rFonts w:ascii="RR Pioneer" w:hAnsi="RR Pioneer"/>
              </w:rPr>
            </w:pPr>
            <w:r>
              <w:rPr>
                <w:rFonts w:ascii="RR Pioneer" w:hAnsi="RR Pioneer"/>
              </w:rPr>
              <w:t>6.1</w:t>
            </w:r>
          </w:p>
          <w:p w14:paraId="4482F261" w14:textId="77777777" w:rsidR="004B49AB" w:rsidRPr="00D66692" w:rsidRDefault="004B49AB" w:rsidP="00E04795">
            <w:pPr>
              <w:jc w:val="center"/>
              <w:rPr>
                <w:rFonts w:ascii="RR Pioneer" w:hAnsi="RR Pioneer"/>
              </w:rPr>
            </w:pPr>
            <w:r>
              <w:rPr>
                <w:rFonts w:ascii="RR Pioneer" w:hAnsi="RR Pioneer"/>
                <w:b/>
                <w:noProof/>
                <w:color w:val="365F91" w:themeColor="accent1" w:themeShade="BF"/>
                <w:sz w:val="24"/>
              </w:rPr>
              <w:drawing>
                <wp:inline distT="0" distB="0" distL="0" distR="0" wp14:anchorId="00E63B10" wp14:editId="1B74866B">
                  <wp:extent cx="531070" cy="425450"/>
                  <wp:effectExtent l="0" t="0" r="2540" b="0"/>
                  <wp:docPr id="69" name="Grafik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flipH="1">
                            <a:off x="0" y="0"/>
                            <a:ext cx="552148" cy="442336"/>
                          </a:xfrm>
                          <a:prstGeom prst="rect">
                            <a:avLst/>
                          </a:prstGeom>
                        </pic:spPr>
                      </pic:pic>
                    </a:graphicData>
                  </a:graphic>
                </wp:inline>
              </w:drawing>
            </w:r>
          </w:p>
        </w:tc>
        <w:tc>
          <w:tcPr>
            <w:tcW w:w="9796" w:type="dxa"/>
            <w:tcBorders>
              <w:top w:val="nil"/>
              <w:left w:val="nil"/>
              <w:bottom w:val="nil"/>
              <w:right w:val="nil"/>
            </w:tcBorders>
            <w:vAlign w:val="center"/>
          </w:tcPr>
          <w:p w14:paraId="6765E71A" w14:textId="66A17D47" w:rsidR="004B49AB" w:rsidRDefault="004B49AB" w:rsidP="00B533E2">
            <w:pPr>
              <w:tabs>
                <w:tab w:val="left" w:pos="540"/>
              </w:tabs>
              <w:rPr>
                <w:rFonts w:ascii="RR Pioneer" w:hAnsi="RR Pioneer"/>
                <w:color w:val="000000" w:themeColor="text1"/>
                <w:szCs w:val="20"/>
              </w:rPr>
            </w:pPr>
            <w:r>
              <w:rPr>
                <w:rFonts w:ascii="RR Pioneer" w:hAnsi="RR Pioneer"/>
                <w:color w:val="000000" w:themeColor="text1"/>
              </w:rPr>
              <w:t xml:space="preserve">The use of </w:t>
            </w:r>
            <w:r>
              <w:rPr>
                <w:rFonts w:ascii="RR Pioneer" w:hAnsi="RR Pioneer"/>
                <w:b/>
                <w:color w:val="000000" w:themeColor="text1"/>
              </w:rPr>
              <w:t>tools and equipment owned by the Client</w:t>
            </w:r>
            <w:r>
              <w:rPr>
                <w:rFonts w:ascii="RR Pioneer" w:hAnsi="RR Pioneer"/>
                <w:color w:val="000000" w:themeColor="text1"/>
              </w:rPr>
              <w:t xml:space="preserve"> (machinery, aerial platforms, cranes, tools, etc.) is only permissible in exceptional cases. Such permission is issued by the relevant specialist department and must be obtained through the outside-contractor coordinator.</w:t>
            </w:r>
          </w:p>
          <w:p w14:paraId="4B5FCDE0" w14:textId="77777777" w:rsidR="004B49AB" w:rsidRPr="00D66692" w:rsidRDefault="004B49AB" w:rsidP="00E04795">
            <w:pPr>
              <w:tabs>
                <w:tab w:val="left" w:pos="540"/>
              </w:tabs>
              <w:ind w:left="357" w:hanging="357"/>
              <w:rPr>
                <w:rFonts w:ascii="RR Pioneer" w:hAnsi="RR Pioneer"/>
                <w:color w:val="000000" w:themeColor="text1"/>
                <w:szCs w:val="20"/>
              </w:rPr>
            </w:pPr>
          </w:p>
        </w:tc>
      </w:tr>
      <w:tr w:rsidR="004B49AB" w14:paraId="2B5B5F2D" w14:textId="77777777" w:rsidTr="00B43FE7">
        <w:trPr>
          <w:trHeight w:val="995"/>
        </w:trPr>
        <w:tc>
          <w:tcPr>
            <w:tcW w:w="1545" w:type="dxa"/>
            <w:tcBorders>
              <w:top w:val="nil"/>
              <w:left w:val="nil"/>
              <w:bottom w:val="nil"/>
              <w:right w:val="nil"/>
            </w:tcBorders>
            <w:vAlign w:val="center"/>
          </w:tcPr>
          <w:p w14:paraId="3AC69F42" w14:textId="77777777" w:rsidR="004B49AB" w:rsidRDefault="004B49AB" w:rsidP="00E04795">
            <w:pPr>
              <w:jc w:val="center"/>
              <w:rPr>
                <w:rFonts w:ascii="RR Pioneer" w:hAnsi="RR Pioneer"/>
              </w:rPr>
            </w:pPr>
            <w:r>
              <w:rPr>
                <w:rFonts w:ascii="RR Pioneer" w:hAnsi="RR Pioneer"/>
              </w:rPr>
              <w:t>6.2</w:t>
            </w:r>
          </w:p>
          <w:p w14:paraId="70D86756" w14:textId="77777777" w:rsidR="004B49AB" w:rsidRPr="00D66692" w:rsidRDefault="004B49AB" w:rsidP="00E04795">
            <w:pPr>
              <w:jc w:val="center"/>
              <w:rPr>
                <w:rFonts w:ascii="RR Pioneer" w:hAnsi="RR Pioneer"/>
              </w:rPr>
            </w:pPr>
            <w:r>
              <w:rPr>
                <w:rFonts w:ascii="RR Pioneer" w:hAnsi="RR Pioneer"/>
                <w:noProof/>
                <w:color w:val="000000" w:themeColor="text1"/>
              </w:rPr>
              <w:drawing>
                <wp:inline distT="0" distB="0" distL="0" distR="0" wp14:anchorId="605573CA" wp14:editId="4947E536">
                  <wp:extent cx="302764" cy="301365"/>
                  <wp:effectExtent l="0" t="0" r="2540" b="3810"/>
                  <wp:docPr id="71" name="Grafik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21541" cy="320055"/>
                          </a:xfrm>
                          <a:prstGeom prst="rect">
                            <a:avLst/>
                          </a:prstGeom>
                        </pic:spPr>
                      </pic:pic>
                    </a:graphicData>
                  </a:graphic>
                </wp:inline>
              </w:drawing>
            </w:r>
          </w:p>
        </w:tc>
        <w:tc>
          <w:tcPr>
            <w:tcW w:w="9796" w:type="dxa"/>
            <w:tcBorders>
              <w:top w:val="nil"/>
              <w:left w:val="nil"/>
              <w:bottom w:val="nil"/>
              <w:right w:val="nil"/>
            </w:tcBorders>
            <w:vAlign w:val="center"/>
          </w:tcPr>
          <w:p w14:paraId="45F9427C" w14:textId="0B1621C5" w:rsidR="004B49AB" w:rsidRDefault="004B49AB" w:rsidP="00C575BC">
            <w:pPr>
              <w:tabs>
                <w:tab w:val="left" w:pos="540"/>
              </w:tabs>
              <w:rPr>
                <w:rFonts w:ascii="RR Pioneer" w:hAnsi="RR Pioneer"/>
                <w:color w:val="000000" w:themeColor="text1"/>
                <w:szCs w:val="20"/>
              </w:rPr>
            </w:pPr>
            <w:r>
              <w:rPr>
                <w:rFonts w:ascii="RR Pioneer" w:hAnsi="RR Pioneer"/>
                <w:color w:val="000000" w:themeColor="text1"/>
              </w:rPr>
              <w:t xml:space="preserve">The </w:t>
            </w:r>
            <w:r>
              <w:rPr>
                <w:rFonts w:ascii="RR Pioneer" w:hAnsi="RR Pioneer"/>
                <w:b/>
                <w:color w:val="000000" w:themeColor="text1"/>
              </w:rPr>
              <w:t>tools and equipment used by the Contractor on our premises</w:t>
            </w:r>
            <w:r>
              <w:rPr>
                <w:rFonts w:ascii="RR Pioneer" w:hAnsi="RR Pioneer"/>
                <w:color w:val="000000" w:themeColor="text1"/>
              </w:rPr>
              <w:t xml:space="preserve"> must comply with the current regulations, be in safe and reliable working order and have been tested. They must always be visually checked for defects before use. Staff must immediately report any defective or damaged tools and equipment to their superior. </w:t>
            </w:r>
          </w:p>
          <w:p w14:paraId="06785AA8" w14:textId="77777777" w:rsidR="004B49AB" w:rsidRDefault="004B49AB" w:rsidP="00C90A3B">
            <w:pPr>
              <w:tabs>
                <w:tab w:val="left" w:pos="540"/>
              </w:tabs>
              <w:rPr>
                <w:rFonts w:ascii="RR Pioneer" w:hAnsi="RR Pioneer"/>
                <w:color w:val="000000" w:themeColor="text1"/>
                <w:szCs w:val="20"/>
              </w:rPr>
            </w:pPr>
            <w:r>
              <w:rPr>
                <w:rFonts w:ascii="RR Pioneer" w:hAnsi="RR Pioneer"/>
                <w:color w:val="000000" w:themeColor="text1"/>
              </w:rPr>
              <w:t>Continued use of such tools and equipment is prohibited.</w:t>
            </w:r>
          </w:p>
          <w:p w14:paraId="523A8DB6" w14:textId="77777777" w:rsidR="004B49AB" w:rsidRPr="003B7129" w:rsidRDefault="004B49AB" w:rsidP="00C90A3B">
            <w:pPr>
              <w:tabs>
                <w:tab w:val="left" w:pos="540"/>
              </w:tabs>
              <w:jc w:val="center"/>
              <w:rPr>
                <w:rFonts w:ascii="RR Pioneer" w:hAnsi="RR Pioneer"/>
                <w:color w:val="000000" w:themeColor="text1"/>
                <w:szCs w:val="20"/>
              </w:rPr>
            </w:pPr>
          </w:p>
        </w:tc>
      </w:tr>
      <w:tr w:rsidR="00B717B8" w14:paraId="6FFE2319" w14:textId="77777777" w:rsidTr="00B43FE7">
        <w:tc>
          <w:tcPr>
            <w:tcW w:w="1545" w:type="dxa"/>
            <w:tcBorders>
              <w:top w:val="nil"/>
              <w:left w:val="nil"/>
              <w:bottom w:val="nil"/>
              <w:right w:val="nil"/>
            </w:tcBorders>
          </w:tcPr>
          <w:p w14:paraId="6B5F15F0" w14:textId="77777777" w:rsidR="00B717B8" w:rsidRDefault="00B717B8" w:rsidP="00E04795">
            <w:pPr>
              <w:jc w:val="center"/>
              <w:rPr>
                <w:rFonts w:ascii="RR Pioneer" w:hAnsi="RR Pioneer"/>
              </w:rPr>
            </w:pPr>
            <w:r>
              <w:rPr>
                <w:rFonts w:ascii="RR Pioneer" w:hAnsi="RR Pioneer"/>
              </w:rPr>
              <w:t>6.3</w:t>
            </w:r>
          </w:p>
          <w:p w14:paraId="39D99B2A" w14:textId="77777777" w:rsidR="00B717B8" w:rsidRDefault="00B717B8" w:rsidP="00E04795">
            <w:pPr>
              <w:jc w:val="center"/>
              <w:rPr>
                <w:rFonts w:ascii="RR Pioneer" w:hAnsi="RR Pioneer"/>
              </w:rPr>
            </w:pPr>
            <w:r>
              <w:rPr>
                <w:noProof/>
              </w:rPr>
              <w:drawing>
                <wp:anchor distT="0" distB="0" distL="114300" distR="114300" simplePos="0" relativeHeight="251741184" behindDoc="0" locked="0" layoutInCell="1" allowOverlap="1" wp14:anchorId="66311C16" wp14:editId="050F5F2C">
                  <wp:simplePos x="0" y="0"/>
                  <wp:positionH relativeFrom="page">
                    <wp:posOffset>316230</wp:posOffset>
                  </wp:positionH>
                  <wp:positionV relativeFrom="page">
                    <wp:posOffset>175260</wp:posOffset>
                  </wp:positionV>
                  <wp:extent cx="404495" cy="539750"/>
                  <wp:effectExtent l="0" t="0" r="0" b="0"/>
                  <wp:wrapNone/>
                  <wp:docPr id="462"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04495" cy="539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226136" w14:textId="77777777" w:rsidR="00B717B8" w:rsidRDefault="00B717B8" w:rsidP="00E04795">
            <w:pPr>
              <w:jc w:val="center"/>
              <w:rPr>
                <w:rFonts w:ascii="RR Pioneer" w:hAnsi="RR Pioneer"/>
              </w:rPr>
            </w:pPr>
          </w:p>
          <w:p w14:paraId="7DF85557" w14:textId="77777777" w:rsidR="00B717B8" w:rsidRDefault="00B717B8" w:rsidP="00E04795">
            <w:pPr>
              <w:jc w:val="center"/>
              <w:rPr>
                <w:rFonts w:ascii="RR Pioneer" w:hAnsi="RR Pioneer"/>
              </w:rPr>
            </w:pPr>
          </w:p>
          <w:p w14:paraId="3AEEED35" w14:textId="77777777" w:rsidR="00B717B8" w:rsidRDefault="00B717B8" w:rsidP="00E04795">
            <w:pPr>
              <w:jc w:val="center"/>
              <w:rPr>
                <w:rFonts w:ascii="RR Pioneer" w:hAnsi="RR Pioneer"/>
              </w:rPr>
            </w:pPr>
            <w:r>
              <w:rPr>
                <w:noProof/>
              </w:rPr>
              <w:drawing>
                <wp:anchor distT="0" distB="0" distL="114300" distR="114300" simplePos="0" relativeHeight="251742208" behindDoc="0" locked="0" layoutInCell="1" allowOverlap="1" wp14:anchorId="39C2D308" wp14:editId="0226AEA7">
                  <wp:simplePos x="0" y="0"/>
                  <wp:positionH relativeFrom="page">
                    <wp:posOffset>250825</wp:posOffset>
                  </wp:positionH>
                  <wp:positionV relativeFrom="page">
                    <wp:posOffset>762914</wp:posOffset>
                  </wp:positionV>
                  <wp:extent cx="539750" cy="454025"/>
                  <wp:effectExtent l="0" t="0" r="0" b="3175"/>
                  <wp:wrapNone/>
                  <wp:docPr id="463" name="Bild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39750" cy="4540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0ED4CE" w14:textId="77777777" w:rsidR="00B717B8" w:rsidRDefault="00B717B8" w:rsidP="00E04795">
            <w:pPr>
              <w:jc w:val="center"/>
              <w:rPr>
                <w:rFonts w:ascii="RR Pioneer" w:hAnsi="RR Pioneer"/>
              </w:rPr>
            </w:pPr>
          </w:p>
          <w:p w14:paraId="0306D8C7" w14:textId="77777777" w:rsidR="00B717B8" w:rsidRDefault="00B717B8" w:rsidP="00E04795">
            <w:pPr>
              <w:jc w:val="center"/>
              <w:rPr>
                <w:rFonts w:ascii="RR Pioneer" w:hAnsi="RR Pioneer"/>
              </w:rPr>
            </w:pPr>
          </w:p>
          <w:p w14:paraId="38B6FA2C" w14:textId="77777777" w:rsidR="00B717B8" w:rsidRDefault="00B717B8" w:rsidP="00E04795">
            <w:pPr>
              <w:jc w:val="center"/>
              <w:rPr>
                <w:rFonts w:ascii="RR Pioneer" w:hAnsi="RR Pioneer"/>
              </w:rPr>
            </w:pPr>
          </w:p>
          <w:p w14:paraId="5EA84672" w14:textId="77777777" w:rsidR="00B717B8" w:rsidRDefault="00B717B8" w:rsidP="00E04795">
            <w:pPr>
              <w:jc w:val="center"/>
              <w:rPr>
                <w:rFonts w:ascii="RR Pioneer" w:hAnsi="RR Pioneer"/>
              </w:rPr>
            </w:pPr>
          </w:p>
          <w:p w14:paraId="78A379CC" w14:textId="77777777" w:rsidR="00B717B8" w:rsidRPr="00D66692" w:rsidRDefault="00B717B8" w:rsidP="00E04795">
            <w:pPr>
              <w:jc w:val="center"/>
              <w:rPr>
                <w:rFonts w:ascii="RR Pioneer" w:hAnsi="RR Pioneer"/>
              </w:rPr>
            </w:pPr>
          </w:p>
        </w:tc>
        <w:tc>
          <w:tcPr>
            <w:tcW w:w="9796" w:type="dxa"/>
            <w:tcBorders>
              <w:top w:val="nil"/>
              <w:left w:val="nil"/>
              <w:bottom w:val="nil"/>
              <w:right w:val="nil"/>
            </w:tcBorders>
          </w:tcPr>
          <w:p w14:paraId="213C5A54" w14:textId="5C4FF817" w:rsidR="00B717B8" w:rsidRDefault="00B717B8" w:rsidP="00C90A3B">
            <w:pPr>
              <w:tabs>
                <w:tab w:val="left" w:pos="540"/>
              </w:tabs>
              <w:rPr>
                <w:rFonts w:ascii="RR Pioneer" w:hAnsi="RR Pioneer"/>
                <w:color w:val="000000" w:themeColor="text1"/>
                <w:szCs w:val="20"/>
              </w:rPr>
            </w:pPr>
            <w:r>
              <w:rPr>
                <w:rFonts w:ascii="RR Pioneer" w:hAnsi="RR Pioneer"/>
                <w:color w:val="000000" w:themeColor="text1"/>
              </w:rPr>
              <w:t>Users of aerial working platforms must receive instruction before the equipment is handed over. The operating instructions must be followed (specifically in this instance the instructions on emergency lowering).</w:t>
            </w:r>
          </w:p>
          <w:p w14:paraId="29FB7378" w14:textId="68CA9C97" w:rsidR="00B717B8" w:rsidRPr="00B717B8" w:rsidRDefault="00B717B8" w:rsidP="006815A7">
            <w:pPr>
              <w:tabs>
                <w:tab w:val="left" w:pos="540"/>
              </w:tabs>
              <w:rPr>
                <w:rFonts w:ascii="RR Pioneer" w:hAnsi="RR Pioneer"/>
                <w:b/>
                <w:bCs/>
                <w:color w:val="000000" w:themeColor="text1"/>
                <w:szCs w:val="20"/>
              </w:rPr>
            </w:pPr>
            <w:r>
              <w:rPr>
                <w:rFonts w:ascii="RR Pioneer" w:hAnsi="RR Pioneer"/>
                <w:b/>
                <w:color w:val="000000" w:themeColor="text1"/>
              </w:rPr>
              <w:t>When using articulated telescopic aerial platforms, the required fall-arrester/safety harness PPE must be worn</w:t>
            </w:r>
            <w:r>
              <w:rPr>
                <w:rFonts w:ascii="RR Pioneer" w:hAnsi="RR Pioneer"/>
                <w:color w:val="000000" w:themeColor="text1"/>
              </w:rPr>
              <w:t xml:space="preserve">. A fall-arrester/safety harness certified for use with aerial work platforms must be used. The same must also be used when working horizontally. In </w:t>
            </w:r>
            <w:r>
              <w:rPr>
                <w:rFonts w:ascii="RR Pioneer" w:hAnsi="RR Pioneer"/>
                <w:b/>
                <w:color w:val="000000" w:themeColor="text1"/>
              </w:rPr>
              <w:t>confined spaces</w:t>
            </w:r>
            <w:r>
              <w:rPr>
                <w:rFonts w:ascii="RR Pioneer" w:hAnsi="RR Pioneer"/>
                <w:color w:val="000000" w:themeColor="text1"/>
              </w:rPr>
              <w:t xml:space="preserve">, do not hold onto the outer handrail; wear safety helmet/hard hat wherever necessary. There must be a </w:t>
            </w:r>
            <w:r>
              <w:rPr>
                <w:rFonts w:ascii="RR Pioneer" w:hAnsi="RR Pioneer"/>
                <w:b/>
                <w:color w:val="000000" w:themeColor="text1"/>
              </w:rPr>
              <w:t xml:space="preserve">second trained person </w:t>
            </w:r>
            <w:r>
              <w:rPr>
                <w:rFonts w:ascii="RR Pioneer" w:hAnsi="RR Pioneer"/>
                <w:color w:val="000000" w:themeColor="text1"/>
              </w:rPr>
              <w:t xml:space="preserve">in attendance who can initiate rescue in an emergency (e.g. by operating the emergency lowering function). </w:t>
            </w:r>
            <w:r>
              <w:rPr>
                <w:rFonts w:ascii="RR Pioneer" w:hAnsi="RR Pioneer"/>
                <w:b/>
                <w:color w:val="000000" w:themeColor="text1"/>
              </w:rPr>
              <w:t>Areas underneath the area where work is being carried out from an aerial work platform must be cordoned off at a sufficient safe distance.</w:t>
            </w:r>
          </w:p>
          <w:p w14:paraId="2E899AA3" w14:textId="77777777" w:rsidR="00B717B8" w:rsidRPr="00D66692" w:rsidRDefault="00B717B8" w:rsidP="00C90A3B">
            <w:pPr>
              <w:tabs>
                <w:tab w:val="left" w:pos="540"/>
              </w:tabs>
              <w:jc w:val="both"/>
              <w:rPr>
                <w:rFonts w:ascii="RR Pioneer" w:hAnsi="RR Pioneer" w:cs="Arial"/>
                <w:color w:val="000000" w:themeColor="text1"/>
                <w:sz w:val="14"/>
                <w:szCs w:val="14"/>
              </w:rPr>
            </w:pPr>
          </w:p>
        </w:tc>
      </w:tr>
      <w:tr w:rsidR="00B717B8" w14:paraId="1E28E4BA" w14:textId="77777777" w:rsidTr="00B43FE7">
        <w:tc>
          <w:tcPr>
            <w:tcW w:w="1545" w:type="dxa"/>
            <w:tcBorders>
              <w:top w:val="nil"/>
              <w:left w:val="nil"/>
              <w:bottom w:val="nil"/>
              <w:right w:val="nil"/>
            </w:tcBorders>
          </w:tcPr>
          <w:p w14:paraId="039565A7" w14:textId="77777777" w:rsidR="00B717B8" w:rsidRDefault="00B717B8" w:rsidP="00E04795">
            <w:pPr>
              <w:jc w:val="center"/>
              <w:rPr>
                <w:rFonts w:ascii="RR Pioneer" w:hAnsi="RR Pioneer"/>
              </w:rPr>
            </w:pPr>
            <w:r>
              <w:rPr>
                <w:rFonts w:ascii="RR Pioneer" w:hAnsi="RR Pioneer"/>
              </w:rPr>
              <w:t>6.4</w:t>
            </w:r>
          </w:p>
          <w:p w14:paraId="15697CFB" w14:textId="77777777" w:rsidR="00C86F15" w:rsidRDefault="00C86F15" w:rsidP="00E04795">
            <w:pPr>
              <w:jc w:val="center"/>
              <w:rPr>
                <w:rFonts w:ascii="RR Pioneer" w:hAnsi="RR Pioneer"/>
              </w:rPr>
            </w:pPr>
            <w:r>
              <w:rPr>
                <w:rFonts w:ascii="RR Pioneer" w:hAnsi="RR Pioneer"/>
                <w:noProof/>
              </w:rPr>
              <w:drawing>
                <wp:inline distT="0" distB="0" distL="0" distR="0" wp14:anchorId="210700DB" wp14:editId="24B89047">
                  <wp:extent cx="457290" cy="453542"/>
                  <wp:effectExtent l="0" t="0" r="0" b="3810"/>
                  <wp:docPr id="473" name="Grafik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68327" cy="464489"/>
                          </a:xfrm>
                          <a:prstGeom prst="rect">
                            <a:avLst/>
                          </a:prstGeom>
                        </pic:spPr>
                      </pic:pic>
                    </a:graphicData>
                  </a:graphic>
                </wp:inline>
              </w:drawing>
            </w:r>
          </w:p>
          <w:p w14:paraId="0AEC5D56" w14:textId="77777777" w:rsidR="00C86F15" w:rsidRPr="00D66692" w:rsidRDefault="00C86F15" w:rsidP="00E04795">
            <w:pPr>
              <w:jc w:val="center"/>
              <w:rPr>
                <w:rFonts w:ascii="RR Pioneer" w:hAnsi="RR Pioneer"/>
              </w:rPr>
            </w:pPr>
          </w:p>
        </w:tc>
        <w:tc>
          <w:tcPr>
            <w:tcW w:w="9796" w:type="dxa"/>
            <w:tcBorders>
              <w:top w:val="nil"/>
              <w:left w:val="nil"/>
              <w:bottom w:val="nil"/>
              <w:right w:val="nil"/>
            </w:tcBorders>
          </w:tcPr>
          <w:p w14:paraId="3962CB95" w14:textId="4D216716" w:rsidR="00B717B8" w:rsidRPr="00D66692" w:rsidRDefault="00B717B8" w:rsidP="00B533E2">
            <w:pPr>
              <w:tabs>
                <w:tab w:val="left" w:pos="540"/>
              </w:tabs>
              <w:rPr>
                <w:rFonts w:ascii="RR Pioneer" w:hAnsi="RR Pioneer"/>
                <w:color w:val="000000" w:themeColor="text1"/>
                <w:szCs w:val="20"/>
              </w:rPr>
            </w:pPr>
            <w:r>
              <w:rPr>
                <w:rFonts w:ascii="RR Pioneer" w:hAnsi="RR Pioneer"/>
                <w:b/>
                <w:color w:val="000000" w:themeColor="text1"/>
              </w:rPr>
              <w:t>Individual battery charging stations</w:t>
            </w:r>
            <w:r>
              <w:rPr>
                <w:rFonts w:ascii="RR Pioneer" w:hAnsi="RR Pioneer"/>
                <w:color w:val="000000" w:themeColor="text1"/>
              </w:rPr>
              <w:t xml:space="preserve"> for electric materials-handling trucks/lifting platforms may only be</w:t>
            </w:r>
            <w:r w:rsidR="00B533E2">
              <w:rPr>
                <w:rFonts w:ascii="RR Pioneer" w:hAnsi="RR Pioneer"/>
                <w:color w:val="000000" w:themeColor="text1"/>
              </w:rPr>
              <w:t xml:space="preserve"> </w:t>
            </w:r>
            <w:r>
              <w:rPr>
                <w:rFonts w:ascii="RR Pioneer" w:hAnsi="RR Pioneer"/>
                <w:color w:val="000000" w:themeColor="text1"/>
              </w:rPr>
              <w:t>set up and operated in consultation with the outside-contractor coordinator (observe 2.5</w:t>
            </w:r>
            <w:r w:rsidR="00875A95">
              <w:rPr>
                <w:rFonts w:ascii="RR Pioneer" w:hAnsi="RR Pioneer" w:cs="Cordia New" w:hint="eastAsia"/>
                <w:color w:val="000000" w:themeColor="text1"/>
                <w:cs/>
                <w:lang w:bidi="th-TH"/>
              </w:rPr>
              <w:t> </w:t>
            </w:r>
            <w:r>
              <w:rPr>
                <w:rFonts w:ascii="RR Pioneer" w:hAnsi="RR Pioneer"/>
                <w:color w:val="000000" w:themeColor="text1"/>
              </w:rPr>
              <w:t>m safety clearance from combustible items and 5</w:t>
            </w:r>
            <w:r w:rsidR="00875A95">
              <w:rPr>
                <w:rFonts w:ascii="RR Pioneer" w:hAnsi="RR Pioneer"/>
                <w:color w:val="000000" w:themeColor="text1"/>
              </w:rPr>
              <w:t> </w:t>
            </w:r>
            <w:r>
              <w:rPr>
                <w:rFonts w:ascii="RR Pioneer" w:hAnsi="RR Pioneer"/>
                <w:color w:val="000000" w:themeColor="text1"/>
              </w:rPr>
              <w:t>m from explosion-risk areas).</w:t>
            </w:r>
          </w:p>
        </w:tc>
      </w:tr>
      <w:tr w:rsidR="00B717B8" w14:paraId="5C8EE281" w14:textId="77777777" w:rsidTr="00B43FE7">
        <w:trPr>
          <w:trHeight w:val="873"/>
        </w:trPr>
        <w:tc>
          <w:tcPr>
            <w:tcW w:w="1545" w:type="dxa"/>
            <w:tcBorders>
              <w:top w:val="nil"/>
              <w:left w:val="nil"/>
              <w:bottom w:val="nil"/>
              <w:right w:val="nil"/>
            </w:tcBorders>
          </w:tcPr>
          <w:p w14:paraId="21DB85FE" w14:textId="77777777" w:rsidR="00B717B8" w:rsidRDefault="00B717B8" w:rsidP="00E04795">
            <w:pPr>
              <w:jc w:val="center"/>
              <w:rPr>
                <w:rFonts w:ascii="RR Pioneer" w:hAnsi="RR Pioneer"/>
              </w:rPr>
            </w:pPr>
            <w:r>
              <w:rPr>
                <w:rFonts w:ascii="RR Pioneer" w:hAnsi="RR Pioneer"/>
              </w:rPr>
              <w:t>6.5</w:t>
            </w:r>
          </w:p>
          <w:p w14:paraId="7DB0339E" w14:textId="77777777" w:rsidR="00B717B8" w:rsidRDefault="00C86F15" w:rsidP="00E04795">
            <w:pPr>
              <w:jc w:val="center"/>
              <w:rPr>
                <w:rFonts w:ascii="RR Pioneer" w:hAnsi="RR Pioneer"/>
              </w:rPr>
            </w:pPr>
            <w:r>
              <w:rPr>
                <w:rFonts w:ascii="RR Pioneer" w:hAnsi="RR Pioneer"/>
                <w:noProof/>
              </w:rPr>
              <w:drawing>
                <wp:inline distT="0" distB="0" distL="0" distR="0" wp14:anchorId="5783BF8B" wp14:editId="745829D5">
                  <wp:extent cx="409651" cy="415065"/>
                  <wp:effectExtent l="0" t="0" r="0" b="4445"/>
                  <wp:docPr id="471" name="Grafik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41718" cy="447556"/>
                          </a:xfrm>
                          <a:prstGeom prst="rect">
                            <a:avLst/>
                          </a:prstGeom>
                        </pic:spPr>
                      </pic:pic>
                    </a:graphicData>
                  </a:graphic>
                </wp:inline>
              </w:drawing>
            </w:r>
          </w:p>
        </w:tc>
        <w:tc>
          <w:tcPr>
            <w:tcW w:w="9796" w:type="dxa"/>
            <w:tcBorders>
              <w:top w:val="nil"/>
              <w:left w:val="nil"/>
              <w:bottom w:val="nil"/>
              <w:right w:val="nil"/>
            </w:tcBorders>
          </w:tcPr>
          <w:p w14:paraId="43EA76B5" w14:textId="50D4FBE2" w:rsidR="00B717B8" w:rsidRDefault="00B717B8" w:rsidP="006815A7">
            <w:pPr>
              <w:tabs>
                <w:tab w:val="left" w:pos="540"/>
              </w:tabs>
              <w:rPr>
                <w:rFonts w:ascii="RR Pioneer" w:hAnsi="RR Pioneer"/>
                <w:color w:val="000000" w:themeColor="text1"/>
                <w:szCs w:val="20"/>
              </w:rPr>
            </w:pPr>
            <w:r>
              <w:rPr>
                <w:rFonts w:ascii="RR Pioneer" w:hAnsi="RR Pioneer"/>
                <w:color w:val="000000" w:themeColor="text1"/>
              </w:rPr>
              <w:t xml:space="preserve">The earth lead of </w:t>
            </w:r>
            <w:r>
              <w:rPr>
                <w:rFonts w:ascii="RR Pioneer" w:hAnsi="RR Pioneer"/>
                <w:b/>
                <w:color w:val="000000" w:themeColor="text1"/>
              </w:rPr>
              <w:t>electric welding equipment</w:t>
            </w:r>
            <w:r>
              <w:rPr>
                <w:rFonts w:ascii="RR Pioneer" w:hAnsi="RR Pioneer"/>
                <w:color w:val="000000" w:themeColor="text1"/>
              </w:rPr>
              <w:t xml:space="preserve"> must be run into the work area and suitably attached so that stray welding currents that could destroy the earthing system of our machinery and installations are prevented.</w:t>
            </w:r>
          </w:p>
          <w:p w14:paraId="14D8CF21" w14:textId="77777777" w:rsidR="00B717B8" w:rsidRPr="00DD0644" w:rsidRDefault="00B717B8" w:rsidP="00E04795">
            <w:pPr>
              <w:tabs>
                <w:tab w:val="left" w:pos="540"/>
              </w:tabs>
              <w:rPr>
                <w:rFonts w:ascii="RR Pioneer" w:hAnsi="RR Pioneer"/>
                <w:color w:val="000000" w:themeColor="text1"/>
                <w:szCs w:val="20"/>
              </w:rPr>
            </w:pPr>
          </w:p>
        </w:tc>
      </w:tr>
      <w:tr w:rsidR="00B717B8" w14:paraId="64837B8F" w14:textId="77777777" w:rsidTr="00B43FE7">
        <w:trPr>
          <w:trHeight w:val="851"/>
        </w:trPr>
        <w:tc>
          <w:tcPr>
            <w:tcW w:w="1545" w:type="dxa"/>
            <w:tcBorders>
              <w:top w:val="nil"/>
              <w:left w:val="nil"/>
              <w:bottom w:val="nil"/>
              <w:right w:val="nil"/>
            </w:tcBorders>
          </w:tcPr>
          <w:p w14:paraId="70944D92" w14:textId="77777777" w:rsidR="00B717B8" w:rsidRDefault="00B717B8" w:rsidP="00E04795">
            <w:pPr>
              <w:jc w:val="center"/>
              <w:rPr>
                <w:rFonts w:ascii="RR Pioneer" w:hAnsi="RR Pioneer"/>
              </w:rPr>
            </w:pPr>
            <w:r>
              <w:rPr>
                <w:rFonts w:ascii="RR Pioneer" w:hAnsi="RR Pioneer"/>
              </w:rPr>
              <w:t>6.6</w:t>
            </w:r>
          </w:p>
          <w:p w14:paraId="0470CAA9" w14:textId="77777777" w:rsidR="00B717B8" w:rsidRDefault="00B717B8" w:rsidP="00E04795">
            <w:pPr>
              <w:rPr>
                <w:rFonts w:ascii="RR Pioneer" w:hAnsi="RR Pioneer"/>
              </w:rPr>
            </w:pPr>
            <w:r>
              <w:rPr>
                <w:noProof/>
              </w:rPr>
              <w:drawing>
                <wp:anchor distT="0" distB="0" distL="114300" distR="114300" simplePos="0" relativeHeight="251746304" behindDoc="0" locked="0" layoutInCell="1" allowOverlap="1" wp14:anchorId="7549D79F" wp14:editId="2CE1E9B8">
                  <wp:simplePos x="0" y="0"/>
                  <wp:positionH relativeFrom="margin">
                    <wp:posOffset>278876</wp:posOffset>
                  </wp:positionH>
                  <wp:positionV relativeFrom="page">
                    <wp:posOffset>190500</wp:posOffset>
                  </wp:positionV>
                  <wp:extent cx="342900" cy="344917"/>
                  <wp:effectExtent l="0" t="0" r="0" b="0"/>
                  <wp:wrapNone/>
                  <wp:docPr id="466"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42900" cy="34491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1B692B" w14:textId="77777777" w:rsidR="00B717B8" w:rsidRDefault="00B717B8" w:rsidP="00E04795">
            <w:pPr>
              <w:rPr>
                <w:rFonts w:ascii="RR Pioneer" w:hAnsi="RR Pioneer"/>
              </w:rPr>
            </w:pPr>
          </w:p>
          <w:p w14:paraId="149E842B" w14:textId="77777777" w:rsidR="00B717B8" w:rsidRDefault="00B717B8" w:rsidP="00E04795">
            <w:pPr>
              <w:rPr>
                <w:rFonts w:ascii="RR Pioneer" w:hAnsi="RR Pioneer"/>
              </w:rPr>
            </w:pPr>
          </w:p>
        </w:tc>
        <w:tc>
          <w:tcPr>
            <w:tcW w:w="9796" w:type="dxa"/>
            <w:tcBorders>
              <w:top w:val="nil"/>
              <w:left w:val="nil"/>
              <w:bottom w:val="nil"/>
              <w:right w:val="nil"/>
            </w:tcBorders>
          </w:tcPr>
          <w:p w14:paraId="7E56D703" w14:textId="528B8E09" w:rsidR="00B717B8" w:rsidRPr="00842B24" w:rsidRDefault="00B717B8" w:rsidP="00B533E2">
            <w:pPr>
              <w:tabs>
                <w:tab w:val="left" w:pos="540"/>
              </w:tabs>
              <w:rPr>
                <w:rFonts w:ascii="RR Pioneer" w:hAnsi="RR Pioneer"/>
                <w:color w:val="000000" w:themeColor="text1"/>
                <w:szCs w:val="20"/>
              </w:rPr>
            </w:pPr>
            <w:r>
              <w:rPr>
                <w:rFonts w:ascii="RR Pioneer" w:hAnsi="RR Pioneer"/>
                <w:color w:val="000000" w:themeColor="text1"/>
              </w:rPr>
              <w:t xml:space="preserve">We are continuously improving our </w:t>
            </w:r>
            <w:r>
              <w:rPr>
                <w:rFonts w:ascii="RR Pioneer" w:hAnsi="RR Pioneer"/>
                <w:b/>
                <w:color w:val="000000" w:themeColor="text1"/>
              </w:rPr>
              <w:t>energy efficiency</w:t>
            </w:r>
            <w:r>
              <w:rPr>
                <w:rFonts w:ascii="RR Pioneer" w:hAnsi="RR Pioneer"/>
                <w:color w:val="000000" w:themeColor="text1"/>
              </w:rPr>
              <w:t>. Please assist us in those efforts by using only energy-efficient equipment. Switch off electrical equipment that is not required during break times, at the end of the working day and overnight.</w:t>
            </w:r>
            <w:r>
              <w:rPr>
                <w:rFonts w:cs="Arial"/>
                <w:color w:val="000000" w:themeColor="text1"/>
                <w:sz w:val="18"/>
              </w:rPr>
              <w:t xml:space="preserve"> </w:t>
            </w:r>
          </w:p>
        </w:tc>
      </w:tr>
      <w:tr w:rsidR="00B717B8" w14:paraId="1C634533" w14:textId="77777777" w:rsidTr="00B43FE7">
        <w:tc>
          <w:tcPr>
            <w:tcW w:w="1545" w:type="dxa"/>
            <w:tcBorders>
              <w:top w:val="nil"/>
              <w:left w:val="nil"/>
              <w:bottom w:val="nil"/>
              <w:right w:val="nil"/>
            </w:tcBorders>
          </w:tcPr>
          <w:p w14:paraId="23280554" w14:textId="77777777" w:rsidR="00B717B8" w:rsidRDefault="00B717B8" w:rsidP="00E04795">
            <w:pPr>
              <w:jc w:val="center"/>
              <w:rPr>
                <w:rFonts w:ascii="RR Pioneer" w:hAnsi="RR Pioneer"/>
              </w:rPr>
            </w:pPr>
            <w:r>
              <w:rPr>
                <w:rFonts w:ascii="RR Pioneer" w:hAnsi="RR Pioneer"/>
              </w:rPr>
              <w:t>6.7</w:t>
            </w:r>
          </w:p>
        </w:tc>
        <w:tc>
          <w:tcPr>
            <w:tcW w:w="9796" w:type="dxa"/>
            <w:tcBorders>
              <w:top w:val="nil"/>
              <w:left w:val="nil"/>
              <w:bottom w:val="nil"/>
              <w:right w:val="nil"/>
            </w:tcBorders>
          </w:tcPr>
          <w:p w14:paraId="157AB244" w14:textId="3E4C15B0" w:rsidR="0028719F" w:rsidRDefault="00B717B8" w:rsidP="006815A7">
            <w:pPr>
              <w:tabs>
                <w:tab w:val="left" w:pos="540"/>
              </w:tabs>
              <w:ind w:left="-2" w:firstLine="2"/>
              <w:rPr>
                <w:rFonts w:ascii="RR Pioneer" w:hAnsi="RR Pioneer"/>
                <w:color w:val="000000" w:themeColor="text1"/>
                <w:szCs w:val="20"/>
              </w:rPr>
            </w:pPr>
            <w:r>
              <w:rPr>
                <w:rFonts w:ascii="RR Pioneer" w:hAnsi="RR Pioneer"/>
                <w:color w:val="000000" w:themeColor="text1"/>
              </w:rPr>
              <w:t xml:space="preserve">The use of </w:t>
            </w:r>
            <w:r>
              <w:rPr>
                <w:rFonts w:ascii="RR Pioneer" w:hAnsi="RR Pioneer"/>
                <w:b/>
                <w:color w:val="000000" w:themeColor="text1"/>
              </w:rPr>
              <w:t>pin drivers is not permitted</w:t>
            </w:r>
            <w:r>
              <w:rPr>
                <w:rFonts w:ascii="RR Pioneer" w:hAnsi="RR Pioneer"/>
                <w:color w:val="000000" w:themeColor="text1"/>
              </w:rPr>
              <w:t>. Pin drifts must comply with the current requirements and may only be used with the agreement of the outside-contractor coordinator.</w:t>
            </w:r>
          </w:p>
          <w:p w14:paraId="1F15A4E2" w14:textId="77777777" w:rsidR="00B43FE7" w:rsidRPr="00842B24" w:rsidRDefault="00B43FE7" w:rsidP="00E04795">
            <w:pPr>
              <w:tabs>
                <w:tab w:val="left" w:pos="540"/>
              </w:tabs>
              <w:ind w:left="357" w:hanging="357"/>
              <w:rPr>
                <w:rFonts w:ascii="RR Pioneer" w:hAnsi="RR Pioneer"/>
                <w:color w:val="000000" w:themeColor="text1"/>
                <w:szCs w:val="20"/>
              </w:rPr>
            </w:pPr>
          </w:p>
        </w:tc>
      </w:tr>
    </w:tbl>
    <w:p w14:paraId="276279DD" w14:textId="77777777" w:rsidR="00645613" w:rsidRPr="00EB79AA" w:rsidRDefault="00842B24" w:rsidP="00E04795">
      <w:pPr>
        <w:pStyle w:val="berschrift1"/>
        <w:jc w:val="both"/>
      </w:pPr>
      <w:bookmarkStart w:id="8" w:name="_Toc76384287"/>
      <w:r>
        <w:rPr>
          <w:rFonts w:cs="Arial"/>
          <w:color w:val="000000" w:themeColor="text1"/>
        </w:rPr>
        <w:t>Electrical safety</w:t>
      </w:r>
      <w:bookmarkEnd w:id="8"/>
    </w:p>
    <w:tbl>
      <w:tblPr>
        <w:tblStyle w:val="Tabellenraster"/>
        <w:tblW w:w="11336" w:type="dxa"/>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48"/>
        <w:gridCol w:w="9788"/>
      </w:tblGrid>
      <w:tr w:rsidR="00BB1A0D" w14:paraId="04BA9599" w14:textId="77777777" w:rsidTr="00DC2C5E">
        <w:tc>
          <w:tcPr>
            <w:tcW w:w="1548" w:type="dxa"/>
          </w:tcPr>
          <w:p w14:paraId="07E9DFF1" w14:textId="77777777" w:rsidR="00B717B8" w:rsidRDefault="005644BD" w:rsidP="00BB1A0D">
            <w:pPr>
              <w:jc w:val="center"/>
              <w:rPr>
                <w:rFonts w:ascii="RR Pioneer" w:hAnsi="RR Pioneer"/>
              </w:rPr>
            </w:pPr>
            <w:r>
              <w:rPr>
                <w:noProof/>
              </w:rPr>
              <mc:AlternateContent>
                <mc:Choice Requires="wps">
                  <w:drawing>
                    <wp:anchor distT="0" distB="0" distL="114300" distR="114300" simplePos="0" relativeHeight="251761664" behindDoc="0" locked="0" layoutInCell="1" allowOverlap="1" wp14:anchorId="71D01487" wp14:editId="56B07355">
                      <wp:simplePos x="0" y="0"/>
                      <wp:positionH relativeFrom="column">
                        <wp:posOffset>502285</wp:posOffset>
                      </wp:positionH>
                      <wp:positionV relativeFrom="paragraph">
                        <wp:posOffset>823595</wp:posOffset>
                      </wp:positionV>
                      <wp:extent cx="265430" cy="333375"/>
                      <wp:effectExtent l="0" t="0" r="20320" b="28575"/>
                      <wp:wrapNone/>
                      <wp:docPr id="7" name="Rechteck 7"/>
                      <wp:cNvGraphicFramePr/>
                      <a:graphic xmlns:a="http://schemas.openxmlformats.org/drawingml/2006/main">
                        <a:graphicData uri="http://schemas.microsoft.com/office/word/2010/wordprocessingShape">
                          <wps:wsp>
                            <wps:cNvSpPr/>
                            <wps:spPr>
                              <a:xfrm>
                                <a:off x="0" y="0"/>
                                <a:ext cx="265430" cy="333375"/>
                              </a:xfrm>
                              <a:prstGeom prst="rect">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768844C" id="Rechteck 7" o:spid="_x0000_s1026" style="position:absolute;margin-left:39.55pt;margin-top:64.85pt;width:20.9pt;height:26.25pt;z-index:251761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b/eZAIAAPgEAAAOAAAAZHJzL2Uyb0RvYy54bWysVMFuGjEQvVfqP1i+NwsEQouyRCgRVSWU&#10;RE2qnCdem13V9ri2YaFf37F3AyTtKSoHM+MZj+c9v9nLq53RbCt9aNCWfHg24ExagVVj1yX/8bj8&#10;9JmzEMFWoNHKku9l4Ffzjx8uWzeTI6xRV9IzKmLDrHUlr2N0s6IIopYGwhk6aSmo0BuI5Pp1UXlo&#10;qbrRxWgwuCha9JXzKGQItHvTBfk811dKininVJCR6ZJTbzGvPq/PaS3mlzBbe3B1I/o24B1dGGgs&#10;XXoodQMR2MY3f5UyjfAYUMUzgaZApRohMwZCMxy8QfNQg5MZC5ET3IGm8P/KitvtvWdNVfIpZxYM&#10;PdF3KeooxU82Tey0Lswo6cHd+94LZCaoO+VN+icQbJcZ3R8YlbvIBG2OLibjc+JdUOicftNJqlkc&#10;Dzsf4leJhiWj5J4eLPMI21WIXepLSroroG6qZaN1dvbhWnu2BXpbkkSFLWcaQqTNki/zr7/t1TFt&#10;WUudTcaD1BiQ6JSGSKZxREOwa85Ar0nNIvrcy6vT4X2XJhA3EOqu21yx703bhEVmrfaYE+cdy8l6&#10;xmpPb+SxE29wYtlQtRUhvQdPaiUYNIHxjhalkbBhb3FWo//9r/2UTyKiKGctqZ9w/9qAl0TgN0vy&#10;+jIcj9O4ZGc8mY7I8aeR59OI3ZhrpEcY0qw7kc2UH/WLqTyaJxrURbqVQmAF3d0x3DvXsZtKGnUh&#10;F4ucRiPiIK7sgxOpeOIp8fi4ewLvesVEktotvkwKzN4Ip8tNJy0uNhFVk1V15JXUmBwar6zL/lOQ&#10;5vfUz1nHD9b8DwAAAP//AwBQSwMEFAAGAAgAAAAhALSh4ZfeAAAACgEAAA8AAABkcnMvZG93bnJl&#10;di54bWxMjz1vgzAQhvdK/Q/WVerWGDw0QDFRFbVVpkqFDBkNvgKKfUbYCfTf15na7T4evfdcuVut&#10;YVec/ehIQrpJgCF1To/USzg2708ZMB8UaWUcoYQf9LCr7u9KVWi30Bde69CzGEK+UBKGEKaCc98N&#10;aJXfuAkp7r7dbFWI7dxzPaslhlvDRZI8c6tGihcGNeF+wO5cX6yE5tAc0zZM53HJ3ur96fPDtAcr&#10;5ePD+voCLOAa/mC46Ud1qKJT6y6kPTMStnkayTgX+RbYDRBJDqyNRSYE8Krk/1+ofgEAAP//AwBQ&#10;SwECLQAUAAYACAAAACEAtoM4kv4AAADhAQAAEwAAAAAAAAAAAAAAAAAAAAAAW0NvbnRlbnRfVHlw&#10;ZXNdLnhtbFBLAQItABQABgAIAAAAIQA4/SH/1gAAAJQBAAALAAAAAAAAAAAAAAAAAC8BAABfcmVs&#10;cy8ucmVsc1BLAQItABQABgAIAAAAIQD3Ub/eZAIAAPgEAAAOAAAAAAAAAAAAAAAAAC4CAABkcnMv&#10;ZTJvRG9jLnhtbFBLAQItABQABgAIAAAAIQC0oeGX3gAAAAoBAAAPAAAAAAAAAAAAAAAAAL4EAABk&#10;cnMvZG93bnJldi54bWxQSwUGAAAAAAQABADzAAAAyQUAAAAA&#10;" fillcolor="window" strokecolor="window" strokeweight="2pt"/>
                  </w:pict>
                </mc:Fallback>
              </mc:AlternateContent>
            </w:r>
            <w:r>
              <w:rPr>
                <w:rFonts w:ascii="RR Pioneer" w:hAnsi="RR Pioneer"/>
                <w:noProof/>
                <w:color w:val="000000" w:themeColor="text1"/>
              </w:rPr>
              <w:drawing>
                <wp:anchor distT="0" distB="0" distL="114300" distR="114300" simplePos="0" relativeHeight="251758592" behindDoc="0" locked="0" layoutInCell="1" allowOverlap="1" wp14:anchorId="4A455A1F" wp14:editId="619F33B9">
                  <wp:simplePos x="0" y="0"/>
                  <wp:positionH relativeFrom="column">
                    <wp:posOffset>208915</wp:posOffset>
                  </wp:positionH>
                  <wp:positionV relativeFrom="paragraph">
                    <wp:posOffset>203200</wp:posOffset>
                  </wp:positionV>
                  <wp:extent cx="473075" cy="552450"/>
                  <wp:effectExtent l="0" t="0" r="3175" b="0"/>
                  <wp:wrapThrough wrapText="bothSides">
                    <wp:wrapPolygon edited="0">
                      <wp:start x="0" y="0"/>
                      <wp:lineTo x="0" y="20855"/>
                      <wp:lineTo x="20875" y="20855"/>
                      <wp:lineTo x="20875" y="0"/>
                      <wp:lineTo x="0" y="0"/>
                    </wp:wrapPolygon>
                  </wp:wrapThrough>
                  <wp:docPr id="72" name="Grafik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473075" cy="55245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59616" behindDoc="0" locked="0" layoutInCell="1" allowOverlap="1" wp14:anchorId="33901F98" wp14:editId="3B18C676">
                  <wp:simplePos x="0" y="0"/>
                  <wp:positionH relativeFrom="column">
                    <wp:posOffset>151765</wp:posOffset>
                  </wp:positionH>
                  <wp:positionV relativeFrom="paragraph">
                    <wp:posOffset>755650</wp:posOffset>
                  </wp:positionV>
                  <wp:extent cx="571500" cy="917575"/>
                  <wp:effectExtent l="0" t="0" r="0" b="0"/>
                  <wp:wrapThrough wrapText="bothSides">
                    <wp:wrapPolygon edited="0">
                      <wp:start x="0" y="0"/>
                      <wp:lineTo x="0" y="21077"/>
                      <wp:lineTo x="20880" y="21077"/>
                      <wp:lineTo x="20880" y="0"/>
                      <wp:lineTo x="0" y="0"/>
                    </wp:wrapPolygon>
                  </wp:wrapThrough>
                  <wp:docPr id="4" name="Bild 2" descr="2100-BETA Spannungsprüfer mit LC-Anzeige - UNI ELEKTRO Online-S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100-BETA Spannungsprüfer mit LC-Anzeige - UNI ELEKTRO Online-Shop"/>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71500" cy="9175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RR Pioneer" w:hAnsi="RR Pioneer"/>
                <w:noProof/>
              </w:rPr>
              <w:t>7.1</w:t>
            </w:r>
          </w:p>
          <w:p w14:paraId="3240CD0F" w14:textId="77777777" w:rsidR="00B717B8" w:rsidRDefault="00B717B8" w:rsidP="00E04795">
            <w:pPr>
              <w:rPr>
                <w:rFonts w:ascii="RR Pioneer" w:hAnsi="RR Pioneer"/>
              </w:rPr>
            </w:pPr>
          </w:p>
          <w:p w14:paraId="7B078E3D" w14:textId="77777777" w:rsidR="00B717B8" w:rsidRPr="00D66692" w:rsidRDefault="00B717B8" w:rsidP="00E04795">
            <w:pPr>
              <w:jc w:val="center"/>
              <w:rPr>
                <w:rFonts w:ascii="RR Pioneer" w:hAnsi="RR Pioneer"/>
              </w:rPr>
            </w:pPr>
          </w:p>
        </w:tc>
        <w:tc>
          <w:tcPr>
            <w:tcW w:w="9788" w:type="dxa"/>
          </w:tcPr>
          <w:p w14:paraId="6BE8B989" w14:textId="77777777" w:rsidR="00B717B8" w:rsidRPr="001F6A36" w:rsidRDefault="00B717B8" w:rsidP="00E04795">
            <w:pPr>
              <w:tabs>
                <w:tab w:val="left" w:pos="540"/>
              </w:tabs>
              <w:ind w:left="357" w:hanging="357"/>
              <w:rPr>
                <w:rFonts w:ascii="RR Pioneer" w:hAnsi="RR Pioneer"/>
                <w:b/>
                <w:bCs/>
                <w:color w:val="000000" w:themeColor="text1"/>
                <w:szCs w:val="20"/>
              </w:rPr>
            </w:pPr>
            <w:r>
              <w:rPr>
                <w:rFonts w:ascii="RR Pioneer" w:hAnsi="RR Pioneer"/>
                <w:b/>
                <w:color w:val="000000" w:themeColor="text1"/>
              </w:rPr>
              <w:lastRenderedPageBreak/>
              <w:t xml:space="preserve">Working on live electrical circuits/equipment is not allowed! </w:t>
            </w:r>
          </w:p>
          <w:p w14:paraId="15B3F50F" w14:textId="1A48A85C" w:rsidR="00B717B8" w:rsidRDefault="00B717B8" w:rsidP="006815A7">
            <w:pPr>
              <w:tabs>
                <w:tab w:val="left" w:pos="540"/>
              </w:tabs>
              <w:rPr>
                <w:rFonts w:ascii="RR Pioneer" w:hAnsi="RR Pioneer"/>
                <w:color w:val="000000" w:themeColor="text1"/>
                <w:szCs w:val="20"/>
              </w:rPr>
            </w:pPr>
            <w:r>
              <w:rPr>
                <w:rFonts w:ascii="RR Pioneer" w:hAnsi="RR Pioneer"/>
                <w:color w:val="000000" w:themeColor="text1"/>
              </w:rPr>
              <w:t xml:space="preserve">Where </w:t>
            </w:r>
            <w:r>
              <w:rPr>
                <w:rFonts w:ascii="RR Pioneer" w:hAnsi="RR Pioneer"/>
                <w:b/>
                <w:color w:val="000000" w:themeColor="text1"/>
              </w:rPr>
              <w:t>work on live circuits/equipment</w:t>
            </w:r>
            <w:r>
              <w:rPr>
                <w:rFonts w:ascii="RR Pioneer" w:hAnsi="RR Pioneer"/>
                <w:color w:val="000000" w:themeColor="text1"/>
              </w:rPr>
              <w:t xml:space="preserve"> is necessary in an emergency, special safety measures are to be worked out in consultation with the outside-contractor coordinator and the Electrical Engineering department and documented in specific job instructions. </w:t>
            </w:r>
          </w:p>
          <w:p w14:paraId="5BCA44D6" w14:textId="0F4986C4" w:rsidR="00BB1A0D" w:rsidRDefault="00B717B8" w:rsidP="006815A7">
            <w:pPr>
              <w:tabs>
                <w:tab w:val="left" w:pos="540"/>
              </w:tabs>
              <w:rPr>
                <w:rFonts w:ascii="RR Pioneer" w:hAnsi="RR Pioneer"/>
                <w:color w:val="000000" w:themeColor="text1"/>
                <w:szCs w:val="20"/>
              </w:rPr>
            </w:pPr>
            <w:r>
              <w:rPr>
                <w:rFonts w:ascii="RR Pioneer" w:hAnsi="RR Pioneer"/>
                <w:b/>
                <w:color w:val="000000" w:themeColor="text1"/>
              </w:rPr>
              <w:t>Troubleshooting</w:t>
            </w:r>
            <w:r>
              <w:rPr>
                <w:rFonts w:ascii="RR Pioneer" w:hAnsi="RR Pioneer"/>
                <w:color w:val="000000" w:themeColor="text1"/>
              </w:rPr>
              <w:t xml:space="preserve"> on electrical systems may be performed while the systems are </w:t>
            </w:r>
            <w:r>
              <w:rPr>
                <w:rFonts w:ascii="RR Pioneer" w:hAnsi="RR Pioneer"/>
                <w:b/>
                <w:color w:val="000000" w:themeColor="text1"/>
              </w:rPr>
              <w:t>live</w:t>
            </w:r>
            <w:r>
              <w:rPr>
                <w:rFonts w:ascii="RR Pioneer" w:hAnsi="RR Pioneer"/>
                <w:color w:val="000000" w:themeColor="text1"/>
              </w:rPr>
              <w:t>.</w:t>
            </w:r>
            <w:r w:rsidR="006815A7">
              <w:rPr>
                <w:rFonts w:ascii="RR Pioneer" w:hAnsi="RR Pioneer"/>
                <w:color w:val="000000" w:themeColor="text1"/>
              </w:rPr>
              <w:t xml:space="preserve"> </w:t>
            </w:r>
            <w:r>
              <w:rPr>
                <w:rFonts w:ascii="RR Pioneer" w:hAnsi="RR Pioneer"/>
                <w:color w:val="000000" w:themeColor="text1"/>
              </w:rPr>
              <w:t xml:space="preserve">For such work the appropriate personal protective equipment according to the level of danger must be worn. </w:t>
            </w:r>
          </w:p>
          <w:p w14:paraId="3A5EA693" w14:textId="40FD1C32" w:rsidR="006815A7" w:rsidRDefault="00B717B8" w:rsidP="006815A7">
            <w:pPr>
              <w:tabs>
                <w:tab w:val="left" w:pos="540"/>
              </w:tabs>
              <w:rPr>
                <w:rFonts w:ascii="RR Pioneer" w:hAnsi="RR Pioneer"/>
                <w:color w:val="000000" w:themeColor="text1"/>
                <w:szCs w:val="20"/>
              </w:rPr>
            </w:pPr>
            <w:r>
              <w:rPr>
                <w:rFonts w:ascii="RR Pioneer" w:hAnsi="RR Pioneer"/>
                <w:color w:val="000000" w:themeColor="text1"/>
              </w:rPr>
              <w:t xml:space="preserve">Safe isolation of electrical circuits/equipment must be established using a </w:t>
            </w:r>
            <w:r>
              <w:rPr>
                <w:rFonts w:ascii="RR Pioneer" w:hAnsi="RR Pioneer"/>
                <w:b/>
                <w:color w:val="000000" w:themeColor="text1"/>
              </w:rPr>
              <w:t>two-pole voltage tester</w:t>
            </w:r>
            <w:r>
              <w:rPr>
                <w:rFonts w:ascii="RR Pioneer" w:hAnsi="RR Pioneer"/>
                <w:color w:val="000000" w:themeColor="text1"/>
              </w:rPr>
              <w:t xml:space="preserve"> rated at least CAT III and preferably CAT IV according to the current version of the standard DIN EN</w:t>
            </w:r>
            <w:r w:rsidR="00875A95">
              <w:rPr>
                <w:rFonts w:ascii="RR Pioneer" w:hAnsi="RR Pioneer"/>
                <w:color w:val="000000" w:themeColor="text1"/>
              </w:rPr>
              <w:t xml:space="preserve"> </w:t>
            </w:r>
            <w:r>
              <w:rPr>
                <w:rFonts w:ascii="RR Pioneer" w:hAnsi="RR Pioneer"/>
                <w:color w:val="000000" w:themeColor="text1"/>
              </w:rPr>
              <w:t>61243-3 (VDE 0682-401).</w:t>
            </w:r>
          </w:p>
          <w:p w14:paraId="3BF2ADD4" w14:textId="77777777" w:rsidR="00D018FB" w:rsidRDefault="00D018FB" w:rsidP="006815A7">
            <w:pPr>
              <w:tabs>
                <w:tab w:val="left" w:pos="540"/>
              </w:tabs>
              <w:rPr>
                <w:rFonts w:ascii="RR Pioneer" w:hAnsi="RR Pioneer"/>
                <w:color w:val="000000" w:themeColor="text1"/>
                <w:szCs w:val="20"/>
              </w:rPr>
            </w:pPr>
          </w:p>
          <w:p w14:paraId="6578CE1C" w14:textId="77777777" w:rsidR="00C575BC" w:rsidRDefault="00C575BC" w:rsidP="006815A7">
            <w:pPr>
              <w:tabs>
                <w:tab w:val="left" w:pos="540"/>
              </w:tabs>
              <w:rPr>
                <w:rFonts w:ascii="RR Pioneer" w:hAnsi="RR Pioneer"/>
                <w:color w:val="000000" w:themeColor="text1"/>
                <w:szCs w:val="20"/>
              </w:rPr>
            </w:pPr>
          </w:p>
          <w:p w14:paraId="5F55D859" w14:textId="77777777" w:rsidR="00B717B8" w:rsidRDefault="00B717B8" w:rsidP="006815A7">
            <w:pPr>
              <w:tabs>
                <w:tab w:val="left" w:pos="540"/>
              </w:tabs>
              <w:rPr>
                <w:rFonts w:ascii="RR Pioneer" w:hAnsi="RR Pioneer"/>
                <w:color w:val="000000" w:themeColor="text1"/>
                <w:szCs w:val="20"/>
              </w:rPr>
            </w:pPr>
            <w:r>
              <w:rPr>
                <w:rFonts w:ascii="RR Pioneer" w:hAnsi="RR Pioneer"/>
                <w:color w:val="000000" w:themeColor="text1"/>
              </w:rPr>
              <w:lastRenderedPageBreak/>
              <w:t xml:space="preserve">Where work is to be carried out in the vicinity of </w:t>
            </w:r>
            <w:r>
              <w:rPr>
                <w:rFonts w:ascii="RR Pioneer" w:hAnsi="RR Pioneer"/>
                <w:b/>
                <w:color w:val="000000" w:themeColor="text1"/>
              </w:rPr>
              <w:t>plant or equipment that carries electric current</w:t>
            </w:r>
            <w:r>
              <w:rPr>
                <w:rFonts w:ascii="RR Pioneer" w:hAnsi="RR Pioneer"/>
                <w:color w:val="000000" w:themeColor="text1"/>
              </w:rPr>
              <w:t xml:space="preserve">, </w:t>
            </w:r>
          </w:p>
          <w:p w14:paraId="7B59C7DD" w14:textId="77777777" w:rsidR="00B717B8" w:rsidRDefault="00B717B8" w:rsidP="00F07F09">
            <w:pPr>
              <w:tabs>
                <w:tab w:val="left" w:pos="540"/>
              </w:tabs>
              <w:rPr>
                <w:rFonts w:ascii="RR Pioneer" w:hAnsi="RR Pioneer"/>
                <w:color w:val="000000" w:themeColor="text1"/>
                <w:szCs w:val="20"/>
              </w:rPr>
            </w:pPr>
            <w:r>
              <w:rPr>
                <w:rFonts w:ascii="RR Pioneer" w:hAnsi="RR Pioneer"/>
                <w:color w:val="000000" w:themeColor="text1"/>
              </w:rPr>
              <w:t xml:space="preserve">the relevant electrical engineering department must be involved through the outside-contractor coordinator to decide on the appropriate measures. </w:t>
            </w:r>
          </w:p>
          <w:p w14:paraId="6B8F0B3E" w14:textId="13E3E768" w:rsidR="00B717B8" w:rsidRDefault="00B717B8" w:rsidP="00F07F09">
            <w:pPr>
              <w:tabs>
                <w:tab w:val="left" w:pos="540"/>
              </w:tabs>
              <w:rPr>
                <w:rFonts w:ascii="RR Pioneer" w:hAnsi="RR Pioneer"/>
                <w:color w:val="000000" w:themeColor="text1"/>
                <w:szCs w:val="20"/>
              </w:rPr>
            </w:pPr>
            <w:r>
              <w:rPr>
                <w:rFonts w:ascii="RR Pioneer" w:hAnsi="RR Pioneer"/>
                <w:b/>
                <w:color w:val="000000" w:themeColor="text1"/>
              </w:rPr>
              <w:t>Power switch-offs</w:t>
            </w:r>
            <w:r>
              <w:rPr>
                <w:rFonts w:ascii="RR Pioneer" w:hAnsi="RR Pioneer"/>
                <w:color w:val="000000" w:themeColor="text1"/>
              </w:rPr>
              <w:t xml:space="preserve"> must be applied for in good time. The power supply may only be switched off and back on</w:t>
            </w:r>
            <w:r w:rsidR="00F07F09">
              <w:rPr>
                <w:rFonts w:ascii="RR Pioneer" w:hAnsi="RR Pioneer"/>
                <w:color w:val="000000" w:themeColor="text1"/>
                <w:szCs w:val="20"/>
              </w:rPr>
              <w:t xml:space="preserve"> </w:t>
            </w:r>
            <w:r>
              <w:rPr>
                <w:rFonts w:ascii="RR Pioneer" w:hAnsi="RR Pioneer"/>
                <w:color w:val="000000" w:themeColor="text1"/>
              </w:rPr>
              <w:t>with the agreement of the outside-contractor coordinator. Performing such operations without authorisation is prohibited.</w:t>
            </w:r>
          </w:p>
          <w:p w14:paraId="69AF4A19" w14:textId="77777777" w:rsidR="00BB2C4B" w:rsidRPr="00D66692" w:rsidRDefault="00BB2C4B" w:rsidP="00E04795">
            <w:pPr>
              <w:tabs>
                <w:tab w:val="left" w:pos="540"/>
              </w:tabs>
              <w:ind w:left="357" w:hanging="357"/>
              <w:rPr>
                <w:rFonts w:ascii="RR Pioneer" w:hAnsi="RR Pioneer"/>
                <w:color w:val="000000" w:themeColor="text1"/>
                <w:szCs w:val="20"/>
              </w:rPr>
            </w:pPr>
          </w:p>
        </w:tc>
      </w:tr>
      <w:tr w:rsidR="00BB1A0D" w14:paraId="56E21C2E" w14:textId="77777777" w:rsidTr="00DC2C5E">
        <w:tc>
          <w:tcPr>
            <w:tcW w:w="1548" w:type="dxa"/>
          </w:tcPr>
          <w:p w14:paraId="0509D35F" w14:textId="77777777" w:rsidR="00B717B8" w:rsidRPr="00D66692" w:rsidRDefault="00B717B8" w:rsidP="00E04795">
            <w:pPr>
              <w:jc w:val="center"/>
              <w:rPr>
                <w:rFonts w:ascii="RR Pioneer" w:hAnsi="RR Pioneer"/>
              </w:rPr>
            </w:pPr>
            <w:r>
              <w:rPr>
                <w:rFonts w:ascii="RR Pioneer" w:hAnsi="RR Pioneer"/>
              </w:rPr>
              <w:lastRenderedPageBreak/>
              <w:t>7.2</w:t>
            </w:r>
          </w:p>
        </w:tc>
        <w:tc>
          <w:tcPr>
            <w:tcW w:w="9788" w:type="dxa"/>
          </w:tcPr>
          <w:p w14:paraId="147D8A66" w14:textId="64206B7B" w:rsidR="00B717B8" w:rsidRPr="00842B24" w:rsidRDefault="00B717B8" w:rsidP="00DD41DC">
            <w:pPr>
              <w:tabs>
                <w:tab w:val="left" w:pos="540"/>
              </w:tabs>
              <w:rPr>
                <w:rFonts w:ascii="RR Pioneer" w:hAnsi="RR Pioneer"/>
                <w:color w:val="000000" w:themeColor="text1"/>
                <w:szCs w:val="20"/>
              </w:rPr>
            </w:pPr>
            <w:r>
              <w:rPr>
                <w:rFonts w:ascii="RR Pioneer" w:hAnsi="RR Pioneer"/>
                <w:b/>
                <w:color w:val="000000" w:themeColor="text1"/>
              </w:rPr>
              <w:t>Hard-wired electrical connections</w:t>
            </w:r>
            <w:r>
              <w:rPr>
                <w:rFonts w:ascii="RR Pioneer" w:hAnsi="RR Pioneer"/>
                <w:color w:val="000000" w:themeColor="text1"/>
              </w:rPr>
              <w:t xml:space="preserve"> (without plug) to our factory mains may only be established with the agreement of the </w:t>
            </w:r>
            <w:r w:rsidR="00F62FA8">
              <w:rPr>
                <w:rFonts w:ascii="RR Pioneer" w:hAnsi="RR Pioneer"/>
                <w:color w:val="000000" w:themeColor="text1"/>
              </w:rPr>
              <w:t xml:space="preserve">outside-contractor coordinator. </w:t>
            </w:r>
          </w:p>
          <w:p w14:paraId="2F331CBC" w14:textId="77777777" w:rsidR="00B717B8" w:rsidRPr="003B7129" w:rsidRDefault="00B717B8" w:rsidP="00E04795">
            <w:pPr>
              <w:tabs>
                <w:tab w:val="left" w:pos="540"/>
              </w:tabs>
              <w:ind w:left="357" w:hanging="357"/>
              <w:jc w:val="both"/>
              <w:rPr>
                <w:rFonts w:ascii="RR Pioneer" w:hAnsi="RR Pioneer"/>
                <w:color w:val="000000" w:themeColor="text1"/>
                <w:szCs w:val="20"/>
              </w:rPr>
            </w:pPr>
          </w:p>
        </w:tc>
      </w:tr>
      <w:tr w:rsidR="00BB1A0D" w14:paraId="7D18E6E6" w14:textId="77777777" w:rsidTr="00DC2C5E">
        <w:tc>
          <w:tcPr>
            <w:tcW w:w="1548" w:type="dxa"/>
          </w:tcPr>
          <w:p w14:paraId="3B600048" w14:textId="77777777" w:rsidR="00C86F15" w:rsidRDefault="00B717B8" w:rsidP="00E04795">
            <w:pPr>
              <w:jc w:val="center"/>
              <w:rPr>
                <w:rFonts w:ascii="RR Pioneer" w:hAnsi="RR Pioneer"/>
              </w:rPr>
            </w:pPr>
            <w:r>
              <w:rPr>
                <w:rFonts w:ascii="RR Pioneer" w:hAnsi="RR Pioneer"/>
              </w:rPr>
              <w:t>7.3</w:t>
            </w:r>
          </w:p>
          <w:p w14:paraId="6CF78F63" w14:textId="77777777" w:rsidR="00C86F15" w:rsidRPr="00D66692" w:rsidRDefault="00C86F15" w:rsidP="00E04795">
            <w:pPr>
              <w:jc w:val="center"/>
              <w:rPr>
                <w:rFonts w:ascii="RR Pioneer" w:hAnsi="RR Pioneer"/>
              </w:rPr>
            </w:pPr>
            <w:r>
              <w:rPr>
                <w:rFonts w:ascii="RR Pioneer" w:hAnsi="RR Pioneer"/>
                <w:noProof/>
              </w:rPr>
              <w:drawing>
                <wp:inline distT="0" distB="0" distL="0" distR="0" wp14:anchorId="40827834" wp14:editId="684A4CD6">
                  <wp:extent cx="416967" cy="404159"/>
                  <wp:effectExtent l="0" t="0" r="2540" b="0"/>
                  <wp:docPr id="474" name="Grafik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35690" cy="422307"/>
                          </a:xfrm>
                          <a:prstGeom prst="rect">
                            <a:avLst/>
                          </a:prstGeom>
                        </pic:spPr>
                      </pic:pic>
                    </a:graphicData>
                  </a:graphic>
                </wp:inline>
              </w:drawing>
            </w:r>
          </w:p>
        </w:tc>
        <w:tc>
          <w:tcPr>
            <w:tcW w:w="9788" w:type="dxa"/>
          </w:tcPr>
          <w:p w14:paraId="7044C2DF" w14:textId="77777777" w:rsidR="00B717B8" w:rsidRDefault="00B717B8" w:rsidP="00DD41DC">
            <w:pPr>
              <w:tabs>
                <w:tab w:val="left" w:pos="540"/>
              </w:tabs>
              <w:rPr>
                <w:rFonts w:ascii="RR Pioneer" w:hAnsi="RR Pioneer"/>
                <w:color w:val="000000" w:themeColor="text1"/>
                <w:szCs w:val="20"/>
              </w:rPr>
            </w:pPr>
            <w:proofErr w:type="gramStart"/>
            <w:r>
              <w:rPr>
                <w:rFonts w:ascii="RR Pioneer" w:hAnsi="RR Pioneer"/>
                <w:color w:val="000000" w:themeColor="text1"/>
              </w:rPr>
              <w:t>As a general rule</w:t>
            </w:r>
            <w:proofErr w:type="gramEnd"/>
            <w:r>
              <w:rPr>
                <w:rFonts w:ascii="RR Pioneer" w:hAnsi="RR Pioneer"/>
                <w:color w:val="000000" w:themeColor="text1"/>
              </w:rPr>
              <w:t xml:space="preserve">, </w:t>
            </w:r>
            <w:r>
              <w:rPr>
                <w:rFonts w:ascii="RR Pioneer" w:hAnsi="RR Pioneer"/>
                <w:b/>
                <w:color w:val="000000" w:themeColor="text1"/>
              </w:rPr>
              <w:t>residual current devices</w:t>
            </w:r>
            <w:r>
              <w:rPr>
                <w:rFonts w:ascii="RR Pioneer" w:hAnsi="RR Pioneer"/>
                <w:color w:val="000000" w:themeColor="text1"/>
              </w:rPr>
              <w:t xml:space="preserve"> must always be used when operating electrical tools and equipment. </w:t>
            </w:r>
          </w:p>
          <w:p w14:paraId="03585FC5" w14:textId="6687ED40" w:rsidR="00B717B8" w:rsidRDefault="00B717B8" w:rsidP="00DD41DC">
            <w:pPr>
              <w:tabs>
                <w:tab w:val="left" w:pos="540"/>
              </w:tabs>
              <w:rPr>
                <w:rFonts w:ascii="RR Pioneer" w:hAnsi="RR Pioneer"/>
                <w:color w:val="000000" w:themeColor="text1"/>
                <w:szCs w:val="20"/>
              </w:rPr>
            </w:pPr>
            <w:r>
              <w:rPr>
                <w:rFonts w:ascii="RR Pioneer" w:hAnsi="RR Pioneer"/>
                <w:color w:val="000000" w:themeColor="text1"/>
              </w:rPr>
              <w:t>Portable residual current devices must be equipped with a PE monitor (PRCD-S) with a maximum fault current of 30</w:t>
            </w:r>
            <w:r w:rsidR="00C575BC">
              <w:rPr>
                <w:rFonts w:ascii="RR Pioneer" w:hAnsi="RR Pioneer"/>
                <w:color w:val="000000" w:themeColor="text1"/>
              </w:rPr>
              <w:t xml:space="preserve"> </w:t>
            </w:r>
            <w:r>
              <w:rPr>
                <w:rFonts w:ascii="RR Pioneer" w:hAnsi="RR Pioneer"/>
                <w:color w:val="000000" w:themeColor="text1"/>
              </w:rPr>
              <w:t>mA.</w:t>
            </w:r>
          </w:p>
          <w:p w14:paraId="705EBA2B" w14:textId="77777777" w:rsidR="00B717B8" w:rsidRPr="00842B24" w:rsidRDefault="00B717B8" w:rsidP="00E04795">
            <w:pPr>
              <w:tabs>
                <w:tab w:val="left" w:pos="540"/>
              </w:tabs>
              <w:ind w:left="357" w:hanging="357"/>
              <w:rPr>
                <w:rFonts w:ascii="RR Pioneer" w:hAnsi="RR Pioneer"/>
                <w:color w:val="000000" w:themeColor="text1"/>
                <w:szCs w:val="20"/>
              </w:rPr>
            </w:pPr>
          </w:p>
        </w:tc>
      </w:tr>
      <w:tr w:rsidR="00BB1A0D" w14:paraId="79865E51" w14:textId="77777777" w:rsidTr="00DC2C5E">
        <w:tc>
          <w:tcPr>
            <w:tcW w:w="1548" w:type="dxa"/>
          </w:tcPr>
          <w:p w14:paraId="3F5EF952" w14:textId="77777777" w:rsidR="00B717B8" w:rsidRDefault="00B717B8" w:rsidP="00E04795">
            <w:pPr>
              <w:jc w:val="center"/>
              <w:rPr>
                <w:rFonts w:ascii="RR Pioneer" w:hAnsi="RR Pioneer"/>
              </w:rPr>
            </w:pPr>
            <w:r>
              <w:rPr>
                <w:rFonts w:ascii="RR Pioneer" w:hAnsi="RR Pioneer"/>
              </w:rPr>
              <w:t>7.4</w:t>
            </w:r>
          </w:p>
          <w:p w14:paraId="398F8AB1" w14:textId="77777777" w:rsidR="00DC2C5E" w:rsidRPr="00D66692" w:rsidRDefault="00DC2C5E" w:rsidP="00E04795">
            <w:pPr>
              <w:jc w:val="center"/>
              <w:rPr>
                <w:rFonts w:ascii="RR Pioneer" w:hAnsi="RR Pioneer"/>
              </w:rPr>
            </w:pPr>
            <w:r>
              <w:rPr>
                <w:noProof/>
              </w:rPr>
              <w:drawing>
                <wp:inline distT="0" distB="0" distL="0" distR="0" wp14:anchorId="0572A7CE" wp14:editId="1A9C3931">
                  <wp:extent cx="351130" cy="372005"/>
                  <wp:effectExtent l="0" t="0" r="0" b="0"/>
                  <wp:docPr id="475" name="Grafik 475" descr="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Window"/>
                          <pic:cNvPicPr>
                            <a:picLocks noChangeAspect="1" noChangeArrowheads="1"/>
                          </pic:cNvPicPr>
                        </pic:nvPicPr>
                        <pic:blipFill>
                          <a:blip r:embed="rId48" r:link="rId49" cstate="print">
                            <a:extLst>
                              <a:ext uri="{28A0092B-C50C-407E-A947-70E740481C1C}">
                                <a14:useLocalDpi xmlns:a14="http://schemas.microsoft.com/office/drawing/2010/main" val="0"/>
                              </a:ext>
                            </a:extLst>
                          </a:blip>
                          <a:srcRect/>
                          <a:stretch>
                            <a:fillRect/>
                          </a:stretch>
                        </pic:blipFill>
                        <pic:spPr bwMode="auto">
                          <a:xfrm>
                            <a:off x="0" y="0"/>
                            <a:ext cx="388838" cy="411954"/>
                          </a:xfrm>
                          <a:prstGeom prst="rect">
                            <a:avLst/>
                          </a:prstGeom>
                          <a:noFill/>
                          <a:ln>
                            <a:noFill/>
                          </a:ln>
                        </pic:spPr>
                      </pic:pic>
                    </a:graphicData>
                  </a:graphic>
                </wp:inline>
              </w:drawing>
            </w:r>
          </w:p>
        </w:tc>
        <w:tc>
          <w:tcPr>
            <w:tcW w:w="9788" w:type="dxa"/>
          </w:tcPr>
          <w:p w14:paraId="7138509E" w14:textId="74E043D3" w:rsidR="00B717B8" w:rsidRPr="001F6A36" w:rsidRDefault="00B717B8" w:rsidP="00C575BC">
            <w:pPr>
              <w:tabs>
                <w:tab w:val="left" w:pos="540"/>
              </w:tabs>
              <w:ind w:left="357" w:hanging="357"/>
              <w:rPr>
                <w:rFonts w:ascii="RR Pioneer" w:hAnsi="RR Pioneer"/>
                <w:b/>
                <w:bCs/>
                <w:color w:val="000000" w:themeColor="text1"/>
                <w:szCs w:val="20"/>
              </w:rPr>
            </w:pPr>
            <w:r>
              <w:rPr>
                <w:rFonts w:ascii="RR Pioneer" w:hAnsi="RR Pioneer"/>
                <w:color w:val="000000" w:themeColor="text1"/>
              </w:rPr>
              <w:t xml:space="preserve">For fire safety reasons, use of the </w:t>
            </w:r>
            <w:r>
              <w:rPr>
                <w:rFonts w:ascii="RR Pioneer" w:hAnsi="RR Pioneer"/>
                <w:b/>
                <w:color w:val="000000" w:themeColor="text1"/>
              </w:rPr>
              <w:t>following types of</w:t>
            </w:r>
            <w:r w:rsidR="00C575BC">
              <w:rPr>
                <w:rFonts w:ascii="RR Pioneer" w:hAnsi="RR Pioneer"/>
                <w:b/>
                <w:bCs/>
                <w:color w:val="000000" w:themeColor="text1"/>
                <w:szCs w:val="20"/>
              </w:rPr>
              <w:t xml:space="preserve"> </w:t>
            </w:r>
            <w:r>
              <w:rPr>
                <w:rFonts w:ascii="RR Pioneer" w:hAnsi="RR Pioneer"/>
                <w:b/>
                <w:color w:val="000000" w:themeColor="text1"/>
              </w:rPr>
              <w:t xml:space="preserve">heating appliance on our premises is prohibited: </w:t>
            </w:r>
          </w:p>
          <w:p w14:paraId="1879B908" w14:textId="77777777" w:rsidR="00B717B8" w:rsidRPr="00DC76B4" w:rsidRDefault="00B717B8" w:rsidP="00E04795">
            <w:pPr>
              <w:pStyle w:val="Listenabsatz"/>
              <w:numPr>
                <w:ilvl w:val="0"/>
                <w:numId w:val="11"/>
              </w:numPr>
              <w:tabs>
                <w:tab w:val="left" w:pos="540"/>
              </w:tabs>
              <w:rPr>
                <w:rFonts w:ascii="RR Pioneer" w:hAnsi="RR Pioneer"/>
                <w:color w:val="000000" w:themeColor="text1"/>
                <w:szCs w:val="20"/>
              </w:rPr>
            </w:pPr>
            <w:r>
              <w:rPr>
                <w:rFonts w:ascii="RR Pioneer" w:hAnsi="RR Pioneer"/>
                <w:color w:val="000000" w:themeColor="text1"/>
              </w:rPr>
              <w:t xml:space="preserve"> Individual hotplates (only </w:t>
            </w:r>
            <w:r>
              <w:rPr>
                <w:rFonts w:ascii="RR Pioneer" w:hAnsi="RR Pioneer"/>
                <w:b/>
                <w:color w:val="000000" w:themeColor="text1"/>
              </w:rPr>
              <w:t>induction-type</w:t>
            </w:r>
            <w:r>
              <w:rPr>
                <w:rFonts w:ascii="RR Pioneer" w:hAnsi="RR Pioneer"/>
                <w:color w:val="000000" w:themeColor="text1"/>
              </w:rPr>
              <w:t xml:space="preserve"> individual hotplates with timed cutout are allowed),</w:t>
            </w:r>
          </w:p>
          <w:p w14:paraId="10BC36A9" w14:textId="77777777" w:rsidR="00B717B8" w:rsidRPr="00842B24" w:rsidRDefault="00B717B8" w:rsidP="00E04795">
            <w:pPr>
              <w:pStyle w:val="Listenabsatz"/>
              <w:numPr>
                <w:ilvl w:val="0"/>
                <w:numId w:val="11"/>
              </w:numPr>
              <w:tabs>
                <w:tab w:val="left" w:pos="540"/>
              </w:tabs>
              <w:rPr>
                <w:rFonts w:ascii="RR Pioneer" w:hAnsi="RR Pioneer"/>
                <w:color w:val="000000" w:themeColor="text1"/>
                <w:szCs w:val="20"/>
              </w:rPr>
            </w:pPr>
            <w:r>
              <w:rPr>
                <w:rFonts w:ascii="RR Pioneer" w:hAnsi="RR Pioneer"/>
                <w:color w:val="000000" w:themeColor="text1"/>
              </w:rPr>
              <w:t xml:space="preserve"> Fan heaters by agreement only and subject to verified necessity.</w:t>
            </w:r>
          </w:p>
          <w:p w14:paraId="1F89A133" w14:textId="77777777" w:rsidR="00B717B8" w:rsidRDefault="00B717B8" w:rsidP="00E04795">
            <w:pPr>
              <w:tabs>
                <w:tab w:val="left" w:pos="540"/>
              </w:tabs>
              <w:rPr>
                <w:rFonts w:ascii="RR Pioneer" w:hAnsi="RR Pioneer"/>
                <w:color w:val="000000" w:themeColor="text1"/>
                <w:szCs w:val="20"/>
              </w:rPr>
            </w:pPr>
            <w:r>
              <w:rPr>
                <w:rFonts w:ascii="RR Pioneer" w:hAnsi="RR Pioneer"/>
                <w:color w:val="000000" w:themeColor="text1"/>
              </w:rPr>
              <w:t xml:space="preserve">It is imperative that </w:t>
            </w:r>
            <w:r>
              <w:rPr>
                <w:rFonts w:ascii="RR Pioneer" w:hAnsi="RR Pioneer"/>
                <w:b/>
                <w:color w:val="000000" w:themeColor="text1"/>
              </w:rPr>
              <w:t>the conditions for setting up heating appliances</w:t>
            </w:r>
            <w:r>
              <w:rPr>
                <w:rFonts w:ascii="RR Pioneer" w:hAnsi="RR Pioneer"/>
                <w:color w:val="000000" w:themeColor="text1"/>
              </w:rPr>
              <w:t xml:space="preserve"> (e.g. space heaters, fan heaters, etc.) are complied with, e.g. distance from combustible materials, unrestricted air intake, no combustible materials to be placed on heating appliances, combustible materials not to be used as base.</w:t>
            </w:r>
          </w:p>
          <w:p w14:paraId="7DF9F704" w14:textId="77777777" w:rsidR="00B717B8" w:rsidRPr="00D66692" w:rsidRDefault="00B717B8" w:rsidP="00E04795">
            <w:pPr>
              <w:tabs>
                <w:tab w:val="left" w:pos="540"/>
              </w:tabs>
              <w:ind w:left="357" w:hanging="357"/>
              <w:rPr>
                <w:rFonts w:ascii="RR Pioneer" w:hAnsi="RR Pioneer"/>
                <w:color w:val="000000" w:themeColor="text1"/>
                <w:szCs w:val="20"/>
              </w:rPr>
            </w:pPr>
          </w:p>
        </w:tc>
      </w:tr>
    </w:tbl>
    <w:p w14:paraId="32DD5205" w14:textId="77777777" w:rsidR="005E321F" w:rsidRPr="00C86F15" w:rsidRDefault="005E321F" w:rsidP="00E04795">
      <w:pPr>
        <w:pStyle w:val="berschrift1"/>
        <w:spacing w:after="240"/>
        <w:ind w:left="431" w:hanging="431"/>
        <w:rPr>
          <w:rFonts w:cs="Arial"/>
          <w:color w:val="000000" w:themeColor="text1"/>
          <w:szCs w:val="22"/>
        </w:rPr>
      </w:pPr>
      <w:bookmarkStart w:id="9" w:name="_Toc76384288"/>
      <w:r>
        <w:rPr>
          <w:rFonts w:cs="Arial"/>
          <w:color w:val="000000" w:themeColor="text1"/>
        </w:rPr>
        <w:t>Handling hazardous goods and working materials</w:t>
      </w:r>
      <w:bookmarkEnd w:id="9"/>
    </w:p>
    <w:tbl>
      <w:tblPr>
        <w:tblStyle w:val="Tabellenraster"/>
        <w:tblW w:w="11341" w:type="dxa"/>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48"/>
        <w:gridCol w:w="9793"/>
      </w:tblGrid>
      <w:tr w:rsidR="00C86F15" w14:paraId="18EA6871" w14:textId="77777777" w:rsidTr="00DC2C5E">
        <w:tc>
          <w:tcPr>
            <w:tcW w:w="1548" w:type="dxa"/>
          </w:tcPr>
          <w:p w14:paraId="6FA068BF" w14:textId="77777777" w:rsidR="00C86F15" w:rsidRDefault="00C86F15" w:rsidP="00E04795">
            <w:pPr>
              <w:rPr>
                <w:rFonts w:ascii="RR Pioneer" w:hAnsi="RR Pioneer"/>
              </w:rPr>
            </w:pPr>
            <w:r>
              <w:rPr>
                <w:rFonts w:ascii="RR Pioneer" w:hAnsi="RR Pioneer"/>
                <w:b/>
                <w:noProof/>
                <w:color w:val="365F91" w:themeColor="accent1" w:themeShade="BF"/>
                <w:sz w:val="24"/>
              </w:rPr>
              <w:drawing>
                <wp:anchor distT="0" distB="0" distL="114300" distR="114300" simplePos="0" relativeHeight="251756544" behindDoc="1" locked="0" layoutInCell="1" allowOverlap="1" wp14:anchorId="764ADED8" wp14:editId="315400B3">
                  <wp:simplePos x="0" y="0"/>
                  <wp:positionH relativeFrom="column">
                    <wp:posOffset>27940</wp:posOffset>
                  </wp:positionH>
                  <wp:positionV relativeFrom="paragraph">
                    <wp:posOffset>107950</wp:posOffset>
                  </wp:positionV>
                  <wp:extent cx="770400" cy="608400"/>
                  <wp:effectExtent l="0" t="0" r="0" b="1270"/>
                  <wp:wrapNone/>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cstate="print">
                            <a:extLst>
                              <a:ext uri="{28A0092B-C50C-407E-A947-70E740481C1C}">
                                <a14:useLocalDpi xmlns:a14="http://schemas.microsoft.com/office/drawing/2010/main" val="0"/>
                              </a:ext>
                            </a:extLst>
                          </a:blip>
                          <a:stretch>
                            <a:fillRect/>
                          </a:stretch>
                        </pic:blipFill>
                        <pic:spPr>
                          <a:xfrm>
                            <a:off x="0" y="0"/>
                            <a:ext cx="770400" cy="608400"/>
                          </a:xfrm>
                          <a:prstGeom prst="rect">
                            <a:avLst/>
                          </a:prstGeom>
                        </pic:spPr>
                      </pic:pic>
                    </a:graphicData>
                  </a:graphic>
                  <wp14:sizeRelH relativeFrom="margin">
                    <wp14:pctWidth>0</wp14:pctWidth>
                  </wp14:sizeRelH>
                  <wp14:sizeRelV relativeFrom="margin">
                    <wp14:pctHeight>0</wp14:pctHeight>
                  </wp14:sizeRelV>
                </wp:anchor>
              </w:drawing>
            </w:r>
          </w:p>
          <w:p w14:paraId="77DF6CE8" w14:textId="77777777" w:rsidR="00C86F15" w:rsidRPr="00D66692" w:rsidRDefault="00C86F15" w:rsidP="00E04795">
            <w:pPr>
              <w:rPr>
                <w:rFonts w:ascii="RR Pioneer" w:hAnsi="RR Pioneer"/>
              </w:rPr>
            </w:pPr>
          </w:p>
        </w:tc>
        <w:tc>
          <w:tcPr>
            <w:tcW w:w="9793" w:type="dxa"/>
          </w:tcPr>
          <w:p w14:paraId="5161F47F" w14:textId="77777777" w:rsidR="00C86F15" w:rsidRPr="008E2C11" w:rsidRDefault="00C86F15" w:rsidP="00E04795">
            <w:pPr>
              <w:tabs>
                <w:tab w:val="left" w:pos="540"/>
              </w:tabs>
              <w:ind w:left="357" w:hanging="357"/>
              <w:rPr>
                <w:rFonts w:ascii="RR Pioneer" w:hAnsi="RR Pioneer"/>
                <w:b/>
                <w:bCs/>
                <w:color w:val="000000" w:themeColor="text1"/>
                <w:szCs w:val="20"/>
              </w:rPr>
            </w:pPr>
            <w:r>
              <w:rPr>
                <w:rFonts w:ascii="RR Pioneer" w:hAnsi="RR Pioneer"/>
                <w:b/>
                <w:color w:val="000000" w:themeColor="text1"/>
              </w:rPr>
              <w:t>Only hazardous materials approved by the Client may be used.</w:t>
            </w:r>
          </w:p>
          <w:p w14:paraId="72A72B98" w14:textId="7A02755B" w:rsidR="00C86F15" w:rsidRPr="00D018FB" w:rsidRDefault="00C86F15" w:rsidP="00D018FB">
            <w:pPr>
              <w:tabs>
                <w:tab w:val="left" w:pos="540"/>
              </w:tabs>
              <w:rPr>
                <w:rFonts w:ascii="RR Pioneer" w:hAnsi="RR Pioneer"/>
                <w:color w:val="000000" w:themeColor="text1"/>
                <w:szCs w:val="20"/>
              </w:rPr>
            </w:pPr>
            <w:r>
              <w:rPr>
                <w:rFonts w:ascii="RR Pioneer" w:hAnsi="RR Pioneer"/>
                <w:color w:val="000000" w:themeColor="text1"/>
              </w:rPr>
              <w:t xml:space="preserve">The Client shall be entitled to refuse permission for the use of certain hazardous materials. The use of </w:t>
            </w:r>
            <w:r>
              <w:rPr>
                <w:rFonts w:ascii="RR Pioneer" w:hAnsi="RR Pioneer"/>
                <w:b/>
                <w:color w:val="000000" w:themeColor="text1"/>
              </w:rPr>
              <w:t>CMR substances</w:t>
            </w:r>
            <w:r>
              <w:rPr>
                <w:rFonts w:ascii="RR Pioneer" w:hAnsi="RR Pioneer"/>
                <w:color w:val="000000" w:themeColor="text1"/>
              </w:rPr>
              <w:t xml:space="preserve"> (carcinogenic, mutagenic or reprotoxic substances) is strictly prohibited.</w:t>
            </w:r>
          </w:p>
          <w:p w14:paraId="4CA21AAF" w14:textId="77777777" w:rsidR="00C86F15" w:rsidRDefault="00C86F15" w:rsidP="00DD41DC">
            <w:pPr>
              <w:tabs>
                <w:tab w:val="left" w:pos="540"/>
              </w:tabs>
              <w:rPr>
                <w:rFonts w:ascii="RR Pioneer" w:hAnsi="RR Pioneer"/>
                <w:color w:val="000000" w:themeColor="text1"/>
              </w:rPr>
            </w:pPr>
            <w:r>
              <w:rPr>
                <w:rFonts w:ascii="RR Pioneer" w:hAnsi="RR Pioneer"/>
                <w:color w:val="000000" w:themeColor="text1"/>
              </w:rPr>
              <w:t>Dangers to human health arising from the hazardous substances used or produced in the course of the work must be prevented. Where the storage of hazardous materials/</w:t>
            </w:r>
            <w:proofErr w:type="spellStart"/>
            <w:r>
              <w:rPr>
                <w:rFonts w:ascii="RR Pioneer" w:hAnsi="RR Pioneer"/>
                <w:color w:val="000000" w:themeColor="text1"/>
              </w:rPr>
              <w:t>pressurised</w:t>
            </w:r>
            <w:proofErr w:type="spellEnd"/>
            <w:r>
              <w:rPr>
                <w:rFonts w:ascii="RR Pioneer" w:hAnsi="RR Pioneer"/>
                <w:color w:val="000000" w:themeColor="text1"/>
              </w:rPr>
              <w:t xml:space="preserve"> gas cylinders is necessary, the storage conditions are to be clarified and established in consultation with the outside-contractor coordinator.</w:t>
            </w:r>
          </w:p>
          <w:p w14:paraId="44735E03" w14:textId="2987750C" w:rsidR="00C51647" w:rsidRPr="00D66692" w:rsidRDefault="00C51647" w:rsidP="00DD41DC">
            <w:pPr>
              <w:tabs>
                <w:tab w:val="left" w:pos="540"/>
              </w:tabs>
              <w:rPr>
                <w:rFonts w:ascii="RR Pioneer" w:hAnsi="RR Pioneer"/>
                <w:color w:val="000000" w:themeColor="text1"/>
                <w:szCs w:val="20"/>
              </w:rPr>
            </w:pPr>
          </w:p>
        </w:tc>
      </w:tr>
    </w:tbl>
    <w:p w14:paraId="73B5783C" w14:textId="77777777" w:rsidR="00D80BFF" w:rsidRPr="005E321F" w:rsidRDefault="00D80BFF" w:rsidP="00E04795">
      <w:pPr>
        <w:pStyle w:val="berschrift1"/>
        <w:spacing w:after="240"/>
        <w:ind w:left="431" w:hanging="431"/>
        <w:rPr>
          <w:rFonts w:cs="Arial"/>
          <w:color w:val="000000" w:themeColor="text1"/>
          <w:szCs w:val="22"/>
        </w:rPr>
      </w:pPr>
      <w:bookmarkStart w:id="10" w:name="_Toc76384289"/>
      <w:r>
        <w:rPr>
          <w:rFonts w:cs="Arial"/>
          <w:color w:val="000000" w:themeColor="text1"/>
        </w:rPr>
        <w:t>Water pollution control – waste disposal</w:t>
      </w:r>
      <w:bookmarkEnd w:id="10"/>
    </w:p>
    <w:tbl>
      <w:tblPr>
        <w:tblStyle w:val="Tabellenraster"/>
        <w:tblW w:w="11341" w:type="dxa"/>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5"/>
        <w:gridCol w:w="9786"/>
      </w:tblGrid>
      <w:tr w:rsidR="00C86F15" w14:paraId="4DB15337" w14:textId="77777777" w:rsidTr="00C86F15">
        <w:tc>
          <w:tcPr>
            <w:tcW w:w="1555" w:type="dxa"/>
          </w:tcPr>
          <w:p w14:paraId="13D2970D" w14:textId="77777777" w:rsidR="00C86F15" w:rsidRPr="00D66692" w:rsidRDefault="00C86F15" w:rsidP="00E04795">
            <w:pPr>
              <w:jc w:val="center"/>
              <w:rPr>
                <w:rFonts w:ascii="RR Pioneer" w:hAnsi="RR Pioneer"/>
              </w:rPr>
            </w:pPr>
            <w:r>
              <w:rPr>
                <w:rFonts w:ascii="RR Pioneer" w:hAnsi="RR Pioneer"/>
              </w:rPr>
              <w:t>10.1</w:t>
            </w:r>
          </w:p>
        </w:tc>
        <w:tc>
          <w:tcPr>
            <w:tcW w:w="9786" w:type="dxa"/>
          </w:tcPr>
          <w:p w14:paraId="29B2DC11" w14:textId="601D597D" w:rsidR="00C86F15" w:rsidRPr="00D66692" w:rsidRDefault="00C86F15" w:rsidP="00D018FB">
            <w:pPr>
              <w:tabs>
                <w:tab w:val="left" w:pos="540"/>
              </w:tabs>
              <w:rPr>
                <w:rFonts w:ascii="RR Pioneer" w:hAnsi="RR Pioneer"/>
                <w:color w:val="000000" w:themeColor="text1"/>
                <w:szCs w:val="20"/>
              </w:rPr>
            </w:pPr>
            <w:r>
              <w:rPr>
                <w:rFonts w:ascii="RR Pioneer" w:hAnsi="RR Pioneer"/>
                <w:b/>
                <w:color w:val="000000" w:themeColor="text1"/>
              </w:rPr>
              <w:t>Water pollutants</w:t>
            </w:r>
            <w:r>
              <w:rPr>
                <w:rFonts w:ascii="RR Pioneer" w:hAnsi="RR Pioneer"/>
                <w:color w:val="000000" w:themeColor="text1"/>
              </w:rPr>
              <w:t xml:space="preserve"> must be handled in such a way that no pollution of the soil, the groundwater or watercourses can occur. Should significant pollution of the soil or water occur due to unforeseeable circumstances, the specified emergency numbers (see page 1) and the outside-contractor coordinator are to be notified immediately. </w:t>
            </w:r>
            <w:r>
              <w:rPr>
                <w:rFonts w:ascii="RR Pioneer" w:hAnsi="RR Pioneer"/>
                <w:color w:val="000000" w:themeColor="text1"/>
              </w:rPr>
              <w:br/>
            </w:r>
          </w:p>
        </w:tc>
      </w:tr>
      <w:tr w:rsidR="00C86F15" w14:paraId="72A555DD" w14:textId="77777777" w:rsidTr="00C86F15">
        <w:tc>
          <w:tcPr>
            <w:tcW w:w="1555" w:type="dxa"/>
          </w:tcPr>
          <w:p w14:paraId="26D2330F" w14:textId="77777777" w:rsidR="00C86F15" w:rsidRDefault="00C86F15" w:rsidP="00E04795">
            <w:pPr>
              <w:jc w:val="center"/>
              <w:rPr>
                <w:rFonts w:ascii="RR Pioneer" w:hAnsi="RR Pioneer"/>
              </w:rPr>
            </w:pPr>
            <w:r>
              <w:rPr>
                <w:rFonts w:ascii="RR Pioneer" w:hAnsi="RR Pioneer"/>
              </w:rPr>
              <w:t>10.2</w:t>
            </w:r>
          </w:p>
        </w:tc>
        <w:tc>
          <w:tcPr>
            <w:tcW w:w="9786" w:type="dxa"/>
          </w:tcPr>
          <w:p w14:paraId="0633E72E" w14:textId="77777777" w:rsidR="00C86F15" w:rsidRDefault="00C86F15" w:rsidP="00D018FB">
            <w:pPr>
              <w:tabs>
                <w:tab w:val="left" w:pos="540"/>
              </w:tabs>
              <w:rPr>
                <w:rFonts w:ascii="RR Pioneer" w:hAnsi="RR Pioneer"/>
                <w:color w:val="000000" w:themeColor="text1"/>
              </w:rPr>
            </w:pPr>
            <w:r>
              <w:rPr>
                <w:rFonts w:ascii="RR Pioneer" w:hAnsi="RR Pioneer"/>
                <w:color w:val="000000" w:themeColor="text1"/>
              </w:rPr>
              <w:t>The Contractor alone shall be responsible for proper disposal of all accrued waste unless</w:t>
            </w:r>
            <w:r w:rsidR="00D018FB">
              <w:rPr>
                <w:rFonts w:ascii="RR Pioneer" w:hAnsi="RR Pioneer"/>
                <w:color w:val="000000" w:themeColor="text1"/>
              </w:rPr>
              <w:t xml:space="preserve"> </w:t>
            </w:r>
            <w:r>
              <w:rPr>
                <w:rFonts w:ascii="RR Pioneer" w:hAnsi="RR Pioneer"/>
                <w:color w:val="000000" w:themeColor="text1"/>
              </w:rPr>
              <w:t>otherwise agreed.</w:t>
            </w:r>
          </w:p>
          <w:p w14:paraId="60C7F8EC" w14:textId="01E696CD" w:rsidR="00C51647" w:rsidRPr="00C86F15" w:rsidRDefault="00C51647" w:rsidP="00D018FB">
            <w:pPr>
              <w:tabs>
                <w:tab w:val="left" w:pos="540"/>
              </w:tabs>
              <w:rPr>
                <w:rFonts w:ascii="RR Pioneer" w:hAnsi="RR Pioneer"/>
                <w:color w:val="000000" w:themeColor="text1"/>
                <w:szCs w:val="20"/>
              </w:rPr>
            </w:pPr>
          </w:p>
        </w:tc>
      </w:tr>
    </w:tbl>
    <w:p w14:paraId="4BDC0136" w14:textId="77777777" w:rsidR="00D80BFF" w:rsidRPr="005E321F" w:rsidRDefault="00D80BFF" w:rsidP="00E04795">
      <w:pPr>
        <w:pStyle w:val="berschrift1"/>
        <w:spacing w:after="240"/>
        <w:ind w:left="431" w:hanging="431"/>
        <w:rPr>
          <w:rFonts w:cs="Arial"/>
          <w:color w:val="000000" w:themeColor="text1"/>
          <w:szCs w:val="22"/>
        </w:rPr>
      </w:pPr>
      <w:bookmarkStart w:id="11" w:name="_Toc76384290"/>
      <w:r>
        <w:rPr>
          <w:rFonts w:cs="Arial"/>
          <w:color w:val="000000" w:themeColor="text1"/>
        </w:rPr>
        <w:t>Hot work – explosion safety</w:t>
      </w:r>
      <w:bookmarkEnd w:id="11"/>
    </w:p>
    <w:tbl>
      <w:tblPr>
        <w:tblStyle w:val="Tabellenraster"/>
        <w:tblW w:w="11341" w:type="dxa"/>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5"/>
        <w:gridCol w:w="9786"/>
      </w:tblGrid>
      <w:tr w:rsidR="00704167" w14:paraId="3FC3AFD6" w14:textId="77777777" w:rsidTr="001E037A">
        <w:tc>
          <w:tcPr>
            <w:tcW w:w="1555" w:type="dxa"/>
          </w:tcPr>
          <w:p w14:paraId="52274D42" w14:textId="77777777" w:rsidR="00C86F15" w:rsidRDefault="00C86F15" w:rsidP="00E04795">
            <w:pPr>
              <w:jc w:val="center"/>
              <w:rPr>
                <w:rFonts w:ascii="RR Pioneer" w:hAnsi="RR Pioneer"/>
              </w:rPr>
            </w:pPr>
            <w:r>
              <w:rPr>
                <w:rFonts w:ascii="RR Pioneer" w:hAnsi="RR Pioneer"/>
              </w:rPr>
              <w:t>11.1</w:t>
            </w:r>
          </w:p>
          <w:p w14:paraId="48CBB23F" w14:textId="77777777" w:rsidR="00C86F15" w:rsidRPr="00D66692" w:rsidRDefault="00C86F15" w:rsidP="00E04795">
            <w:pPr>
              <w:jc w:val="center"/>
              <w:rPr>
                <w:rFonts w:ascii="RR Pioneer" w:hAnsi="RR Pioneer"/>
              </w:rPr>
            </w:pPr>
          </w:p>
        </w:tc>
        <w:tc>
          <w:tcPr>
            <w:tcW w:w="9786" w:type="dxa"/>
          </w:tcPr>
          <w:p w14:paraId="1A0EF951" w14:textId="22B86027" w:rsidR="00C86F15" w:rsidRPr="00D80BFF" w:rsidRDefault="00C86F15" w:rsidP="00D018FB">
            <w:pPr>
              <w:tabs>
                <w:tab w:val="left" w:pos="540"/>
              </w:tabs>
              <w:rPr>
                <w:rFonts w:ascii="RR Pioneer" w:hAnsi="RR Pioneer"/>
                <w:color w:val="000000" w:themeColor="text1"/>
                <w:szCs w:val="20"/>
              </w:rPr>
            </w:pPr>
            <w:r>
              <w:rPr>
                <w:rFonts w:ascii="RR Pioneer" w:hAnsi="RR Pioneer"/>
                <w:color w:val="000000" w:themeColor="text1"/>
              </w:rPr>
              <w:t xml:space="preserve">If hot work (e.g. welding, torch-cutting, grinding, parting, </w:t>
            </w:r>
            <w:proofErr w:type="gramStart"/>
            <w:r>
              <w:rPr>
                <w:rFonts w:ascii="RR Pioneer" w:hAnsi="RR Pioneer"/>
                <w:color w:val="000000" w:themeColor="text1"/>
              </w:rPr>
              <w:t>soldering</w:t>
            </w:r>
            <w:proofErr w:type="gramEnd"/>
            <w:r>
              <w:rPr>
                <w:rFonts w:ascii="RR Pioneer" w:hAnsi="RR Pioneer"/>
                <w:color w:val="000000" w:themeColor="text1"/>
              </w:rPr>
              <w:t xml:space="preserve"> or heating) is required, written </w:t>
            </w:r>
            <w:proofErr w:type="spellStart"/>
            <w:r>
              <w:rPr>
                <w:rFonts w:ascii="RR Pioneer" w:hAnsi="RR Pioneer"/>
                <w:color w:val="000000" w:themeColor="text1"/>
              </w:rPr>
              <w:t>authorisation</w:t>
            </w:r>
            <w:proofErr w:type="spellEnd"/>
            <w:r>
              <w:rPr>
                <w:rFonts w:ascii="RR Pioneer" w:hAnsi="RR Pioneer"/>
                <w:color w:val="000000" w:themeColor="text1"/>
              </w:rPr>
              <w:t xml:space="preserve"> in the form of a </w:t>
            </w:r>
            <w:r>
              <w:rPr>
                <w:rFonts w:ascii="RR Pioneer" w:hAnsi="RR Pioneer"/>
                <w:b/>
                <w:color w:val="000000" w:themeColor="text1"/>
              </w:rPr>
              <w:t>welding permit</w:t>
            </w:r>
            <w:r>
              <w:rPr>
                <w:rFonts w:ascii="RR Pioneer" w:hAnsi="RR Pioneer"/>
                <w:color w:val="000000" w:themeColor="text1"/>
              </w:rPr>
              <w:t xml:space="preserve"> must be obtained beforehand through the </w:t>
            </w:r>
            <w:r w:rsidR="00F62FA8">
              <w:rPr>
                <w:rFonts w:ascii="RR Pioneer" w:hAnsi="RR Pioneer"/>
                <w:color w:val="000000" w:themeColor="text1"/>
              </w:rPr>
              <w:t xml:space="preserve">outside-contractor coordinator. </w:t>
            </w:r>
          </w:p>
          <w:p w14:paraId="4B7F54D1" w14:textId="77777777" w:rsidR="00C86F15" w:rsidRPr="002E20FD" w:rsidRDefault="00C86F15" w:rsidP="00D018FB">
            <w:pPr>
              <w:tabs>
                <w:tab w:val="left" w:pos="540"/>
              </w:tabs>
              <w:rPr>
                <w:rFonts w:ascii="RR Pioneer" w:hAnsi="RR Pioneer"/>
                <w:color w:val="000000" w:themeColor="text1"/>
                <w:szCs w:val="20"/>
              </w:rPr>
            </w:pPr>
            <w:r>
              <w:rPr>
                <w:rFonts w:ascii="RR Pioneer" w:hAnsi="RR Pioneer"/>
                <w:color w:val="000000" w:themeColor="text1"/>
              </w:rPr>
              <w:t xml:space="preserve">Such work may only be commenced once the </w:t>
            </w:r>
            <w:r>
              <w:rPr>
                <w:rFonts w:ascii="RR Pioneer" w:hAnsi="RR Pioneer"/>
                <w:b/>
                <w:color w:val="000000" w:themeColor="text1"/>
              </w:rPr>
              <w:t>signed permit</w:t>
            </w:r>
            <w:r>
              <w:rPr>
                <w:rFonts w:ascii="RR Pioneer" w:hAnsi="RR Pioneer"/>
                <w:color w:val="000000" w:themeColor="text1"/>
              </w:rPr>
              <w:t xml:space="preserve"> has been obtained. </w:t>
            </w:r>
          </w:p>
          <w:p w14:paraId="7EE4E93B" w14:textId="164D82A6" w:rsidR="00C86F15" w:rsidRPr="002E20FD" w:rsidRDefault="00D75200" w:rsidP="00D018FB">
            <w:pPr>
              <w:tabs>
                <w:tab w:val="left" w:pos="540"/>
              </w:tabs>
              <w:rPr>
                <w:rFonts w:ascii="RR Pioneer" w:hAnsi="RR Pioneer"/>
                <w:color w:val="000000" w:themeColor="text1"/>
                <w:szCs w:val="20"/>
              </w:rPr>
            </w:pPr>
            <w:r>
              <w:rPr>
                <w:rFonts w:ascii="RR Pioneer" w:hAnsi="RR Pioneer"/>
                <w:color w:val="000000" w:themeColor="text1"/>
              </w:rPr>
              <w:t xml:space="preserve">The specified measures must be taken before commencement of the work and maintained </w:t>
            </w:r>
            <w:proofErr w:type="gramStart"/>
            <w:r>
              <w:rPr>
                <w:rFonts w:ascii="RR Pioneer" w:hAnsi="RR Pioneer"/>
                <w:color w:val="000000" w:themeColor="text1"/>
              </w:rPr>
              <w:t xml:space="preserve">during </w:t>
            </w:r>
            <w:r w:rsidR="00C86F15">
              <w:rPr>
                <w:rFonts w:ascii="RR Pioneer" w:hAnsi="RR Pioneer"/>
                <w:color w:val="000000" w:themeColor="text1"/>
              </w:rPr>
              <w:t>the course of</w:t>
            </w:r>
            <w:proofErr w:type="gramEnd"/>
            <w:r w:rsidR="00C86F15">
              <w:rPr>
                <w:rFonts w:ascii="RR Pioneer" w:hAnsi="RR Pioneer"/>
                <w:color w:val="000000" w:themeColor="text1"/>
              </w:rPr>
              <w:t xml:space="preserve"> the work. </w:t>
            </w:r>
          </w:p>
          <w:p w14:paraId="2ED4773E" w14:textId="77777777" w:rsidR="00C86F15" w:rsidRPr="0054343F" w:rsidRDefault="00C86F15" w:rsidP="00E04795">
            <w:pPr>
              <w:pStyle w:val="Listenabsatz"/>
              <w:numPr>
                <w:ilvl w:val="0"/>
                <w:numId w:val="13"/>
              </w:numPr>
              <w:tabs>
                <w:tab w:val="left" w:pos="540"/>
              </w:tabs>
              <w:ind w:left="360"/>
              <w:rPr>
                <w:rFonts w:ascii="RR Pioneer" w:hAnsi="RR Pioneer"/>
                <w:b/>
                <w:bCs/>
                <w:color w:val="000000" w:themeColor="text1"/>
                <w:szCs w:val="20"/>
              </w:rPr>
            </w:pPr>
            <w:r>
              <w:rPr>
                <w:rFonts w:ascii="RR Pioneer" w:hAnsi="RR Pioneer"/>
                <w:b/>
                <w:color w:val="000000" w:themeColor="text1"/>
              </w:rPr>
              <w:t>Your outside-contractor coordinator must be informed before hot work starts and when it is completed</w:t>
            </w:r>
            <w:r>
              <w:rPr>
                <w:rFonts w:ascii="RR Pioneer" w:hAnsi="RR Pioneer"/>
                <w:color w:val="000000" w:themeColor="text1"/>
              </w:rPr>
              <w:t xml:space="preserve">. </w:t>
            </w:r>
          </w:p>
          <w:p w14:paraId="2380D799" w14:textId="2B8B4A34" w:rsidR="00C86F15" w:rsidRPr="008C004B" w:rsidRDefault="00C86F15" w:rsidP="001F28EF">
            <w:pPr>
              <w:pStyle w:val="Listenabsatz"/>
              <w:numPr>
                <w:ilvl w:val="0"/>
                <w:numId w:val="12"/>
              </w:numPr>
              <w:tabs>
                <w:tab w:val="left" w:pos="540"/>
              </w:tabs>
              <w:ind w:left="360"/>
              <w:rPr>
                <w:rFonts w:ascii="RR Pioneer" w:hAnsi="RR Pioneer"/>
                <w:color w:val="000000" w:themeColor="text1"/>
                <w:szCs w:val="20"/>
              </w:rPr>
            </w:pPr>
            <w:r w:rsidRPr="008C004B">
              <w:rPr>
                <w:rFonts w:ascii="RR Pioneer" w:hAnsi="RR Pioneer"/>
                <w:color w:val="000000" w:themeColor="text1"/>
              </w:rPr>
              <w:t xml:space="preserve">Any smoke detectors in the vicinity must be specified and </w:t>
            </w:r>
            <w:r w:rsidRPr="008C004B">
              <w:rPr>
                <w:rFonts w:ascii="RR Pioneer" w:hAnsi="RR Pioneer"/>
                <w:b/>
                <w:color w:val="000000" w:themeColor="text1"/>
              </w:rPr>
              <w:t>deactivation</w:t>
            </w:r>
            <w:r w:rsidRPr="008C004B">
              <w:rPr>
                <w:rFonts w:ascii="RR Pioneer" w:hAnsi="RR Pioneer"/>
                <w:color w:val="000000" w:themeColor="text1"/>
              </w:rPr>
              <w:t xml:space="preserve"> of them requested. After completion of the work, the Contractor must have the smoke detectors </w:t>
            </w:r>
            <w:r w:rsidRPr="008C004B">
              <w:rPr>
                <w:rFonts w:ascii="RR Pioneer" w:hAnsi="RR Pioneer"/>
                <w:b/>
                <w:color w:val="000000" w:themeColor="text1"/>
              </w:rPr>
              <w:t>re-activated</w:t>
            </w:r>
            <w:r w:rsidRPr="008C004B">
              <w:rPr>
                <w:rFonts w:ascii="RR Pioneer" w:hAnsi="RR Pioneer"/>
                <w:color w:val="000000" w:themeColor="text1"/>
              </w:rPr>
              <w:t xml:space="preserve"> by the Security Control Room.</w:t>
            </w:r>
          </w:p>
          <w:p w14:paraId="20DBDE14" w14:textId="77777777" w:rsidR="00C86F15" w:rsidRDefault="00C86F15" w:rsidP="00E04795">
            <w:pPr>
              <w:pStyle w:val="Listenabsatz"/>
              <w:numPr>
                <w:ilvl w:val="0"/>
                <w:numId w:val="12"/>
              </w:numPr>
              <w:tabs>
                <w:tab w:val="left" w:pos="540"/>
              </w:tabs>
              <w:ind w:left="360"/>
              <w:rPr>
                <w:rFonts w:ascii="RR Pioneer" w:hAnsi="RR Pioneer"/>
                <w:color w:val="000000" w:themeColor="text1"/>
                <w:szCs w:val="20"/>
              </w:rPr>
            </w:pPr>
            <w:r>
              <w:rPr>
                <w:rFonts w:ascii="RR Pioneer" w:hAnsi="RR Pioneer"/>
                <w:color w:val="000000" w:themeColor="text1"/>
              </w:rPr>
              <w:t xml:space="preserve">The Contractor is responsible for all aspects of fire safety in this area for the duration of the work. </w:t>
            </w:r>
          </w:p>
          <w:p w14:paraId="3F9DEB53" w14:textId="764F4DDB" w:rsidR="00C51647" w:rsidRPr="00C51647" w:rsidRDefault="00C86F15" w:rsidP="00A94F1F">
            <w:pPr>
              <w:pStyle w:val="Listenabsatz"/>
              <w:numPr>
                <w:ilvl w:val="0"/>
                <w:numId w:val="12"/>
              </w:numPr>
              <w:tabs>
                <w:tab w:val="left" w:pos="540"/>
              </w:tabs>
              <w:ind w:left="360"/>
              <w:rPr>
                <w:rFonts w:ascii="RR Pioneer" w:hAnsi="RR Pioneer"/>
                <w:color w:val="000000" w:themeColor="text1"/>
                <w:szCs w:val="20"/>
              </w:rPr>
            </w:pPr>
            <w:r w:rsidRPr="00C51647">
              <w:rPr>
                <w:rFonts w:ascii="RR Pioneer" w:hAnsi="RR Pioneer"/>
                <w:color w:val="000000" w:themeColor="text1"/>
              </w:rPr>
              <w:t>The Contractor must remove all movable combustible items/materials and dust from the danger zone (10</w:t>
            </w:r>
            <w:r w:rsidR="00C51647" w:rsidRPr="00C51647">
              <w:rPr>
                <w:rFonts w:ascii="RR Pioneer" w:hAnsi="RR Pioneer"/>
                <w:color w:val="000000" w:themeColor="text1"/>
              </w:rPr>
              <w:t> </w:t>
            </w:r>
            <w:r w:rsidRPr="00C51647">
              <w:rPr>
                <w:rFonts w:ascii="RR Pioneer" w:hAnsi="RR Pioneer"/>
                <w:color w:val="000000" w:themeColor="text1"/>
              </w:rPr>
              <w:t xml:space="preserve">m radius) and from adjoining areas where necessary. </w:t>
            </w:r>
          </w:p>
          <w:p w14:paraId="69789AFE" w14:textId="77777777" w:rsidR="00C51647" w:rsidRPr="00C51647" w:rsidRDefault="00C51647" w:rsidP="00C51647">
            <w:pPr>
              <w:tabs>
                <w:tab w:val="left" w:pos="540"/>
              </w:tabs>
              <w:rPr>
                <w:rFonts w:ascii="RR Pioneer" w:hAnsi="RR Pioneer"/>
                <w:color w:val="000000" w:themeColor="text1"/>
                <w:szCs w:val="20"/>
              </w:rPr>
            </w:pPr>
          </w:p>
          <w:p w14:paraId="07431204" w14:textId="77777777" w:rsidR="00C86F15" w:rsidRPr="0054343F" w:rsidRDefault="00C86F15" w:rsidP="00C51647">
            <w:pPr>
              <w:pStyle w:val="Listenabsatz"/>
              <w:pageBreakBefore/>
              <w:numPr>
                <w:ilvl w:val="0"/>
                <w:numId w:val="12"/>
              </w:numPr>
              <w:tabs>
                <w:tab w:val="left" w:pos="540"/>
              </w:tabs>
              <w:ind w:left="357" w:hanging="357"/>
              <w:rPr>
                <w:rFonts w:ascii="RR Pioneer" w:hAnsi="RR Pioneer"/>
                <w:color w:val="000000" w:themeColor="text1"/>
                <w:szCs w:val="20"/>
              </w:rPr>
            </w:pPr>
            <w:r>
              <w:rPr>
                <w:rFonts w:ascii="RR Pioneer" w:hAnsi="RR Pioneer"/>
                <w:color w:val="000000" w:themeColor="text1"/>
              </w:rPr>
              <w:lastRenderedPageBreak/>
              <w:t xml:space="preserve">Fixed combustible items must be protected by means of non-combustible materials, e.g. welding blankets. Ceiling, wall and floor openings which lead from the work area into other areas must be covered over/sealed off using non-combustible materials, e.g. welding blankets. The Contractor must provide its own fire extinguishers and welding blankets. </w:t>
            </w:r>
          </w:p>
          <w:p w14:paraId="0F00D179" w14:textId="1EA95A12" w:rsidR="00C86F15" w:rsidRPr="008C004B" w:rsidRDefault="00C86F15" w:rsidP="00793B24">
            <w:pPr>
              <w:pStyle w:val="Listenabsatz"/>
              <w:numPr>
                <w:ilvl w:val="0"/>
                <w:numId w:val="12"/>
              </w:numPr>
              <w:tabs>
                <w:tab w:val="left" w:pos="540"/>
              </w:tabs>
              <w:ind w:left="360"/>
              <w:rPr>
                <w:rFonts w:ascii="RR Pioneer" w:hAnsi="RR Pioneer"/>
                <w:color w:val="000000" w:themeColor="text1"/>
                <w:szCs w:val="20"/>
              </w:rPr>
            </w:pPr>
            <w:r w:rsidRPr="008C004B">
              <w:rPr>
                <w:rFonts w:ascii="RR Pioneer" w:hAnsi="RR Pioneer"/>
                <w:color w:val="000000" w:themeColor="text1"/>
              </w:rPr>
              <w:t>The fire extinguishers and welding blankets are to be regularly checked. They must be suitable for the hot work concerned. If the Contractor is unable to implement the safety precautions itself, the outside-contractor coordinator must be informed immediately so that suitable arrangements can be made.</w:t>
            </w:r>
          </w:p>
          <w:p w14:paraId="2D70BA6B" w14:textId="77777777" w:rsidR="00C86F15" w:rsidRPr="00C86F15" w:rsidRDefault="00C86F15" w:rsidP="00E04795">
            <w:pPr>
              <w:pStyle w:val="Listenabsatz"/>
              <w:numPr>
                <w:ilvl w:val="0"/>
                <w:numId w:val="12"/>
              </w:numPr>
              <w:tabs>
                <w:tab w:val="left" w:pos="540"/>
              </w:tabs>
              <w:ind w:left="360"/>
              <w:rPr>
                <w:rFonts w:ascii="RR Pioneer" w:hAnsi="RR Pioneer"/>
                <w:color w:val="000000" w:themeColor="text1"/>
                <w:szCs w:val="20"/>
              </w:rPr>
            </w:pPr>
            <w:r>
              <w:rPr>
                <w:rFonts w:ascii="RR Pioneer" w:hAnsi="RR Pioneer"/>
                <w:color w:val="000000" w:themeColor="text1"/>
              </w:rPr>
              <w:t xml:space="preserve">The safety watch is generally provided by the Contractor or else by the works fire service, subject to agreement, in cases where work is being carried out in danger areas. The safety watch must be present while the work that poses a potential fire risk is being carried out. If the </w:t>
            </w:r>
            <w:r>
              <w:rPr>
                <w:rFonts w:ascii="RR Pioneer" w:hAnsi="RR Pioneer"/>
                <w:b/>
                <w:color w:val="000000" w:themeColor="text1"/>
              </w:rPr>
              <w:t>safety watch leaves the work area, the work must be suspended while the safety watch is absent</w:t>
            </w:r>
            <w:r>
              <w:rPr>
                <w:rFonts w:ascii="RR Pioneer" w:hAnsi="RR Pioneer"/>
                <w:color w:val="000000" w:themeColor="text1"/>
              </w:rPr>
              <w:t xml:space="preserve">. </w:t>
            </w:r>
          </w:p>
          <w:p w14:paraId="58AC5BD5" w14:textId="77777777" w:rsidR="00C86F15" w:rsidRDefault="00C86F15" w:rsidP="00E04795">
            <w:pPr>
              <w:pStyle w:val="Listenabsatz"/>
              <w:numPr>
                <w:ilvl w:val="0"/>
                <w:numId w:val="12"/>
              </w:numPr>
              <w:tabs>
                <w:tab w:val="left" w:pos="540"/>
              </w:tabs>
              <w:ind w:left="360"/>
              <w:rPr>
                <w:rFonts w:ascii="RR Pioneer" w:hAnsi="RR Pioneer"/>
                <w:color w:val="000000" w:themeColor="text1"/>
                <w:szCs w:val="20"/>
              </w:rPr>
            </w:pPr>
            <w:r>
              <w:rPr>
                <w:rFonts w:ascii="RR Pioneer" w:hAnsi="RR Pioneer"/>
                <w:color w:val="000000" w:themeColor="text1"/>
              </w:rPr>
              <w:t xml:space="preserve">If significant changes in location (room/floor/building) of the hot work activities on the construction site occur, the outside-contractor coordinator must apply for a new welding permit from the works fire service. </w:t>
            </w:r>
          </w:p>
          <w:p w14:paraId="674BE6B9" w14:textId="77777777" w:rsidR="00C86F15" w:rsidRPr="007D6134" w:rsidRDefault="00C86F15" w:rsidP="00C90A3B">
            <w:pPr>
              <w:pStyle w:val="Listenabsatz"/>
              <w:numPr>
                <w:ilvl w:val="0"/>
                <w:numId w:val="12"/>
              </w:numPr>
              <w:tabs>
                <w:tab w:val="left" w:pos="540"/>
              </w:tabs>
              <w:ind w:left="360"/>
              <w:rPr>
                <w:rFonts w:ascii="RR Pioneer" w:hAnsi="RR Pioneer"/>
                <w:color w:val="000000" w:themeColor="text1"/>
                <w:szCs w:val="20"/>
              </w:rPr>
            </w:pPr>
            <w:r>
              <w:rPr>
                <w:rFonts w:ascii="RR Pioneer" w:hAnsi="RR Pioneer"/>
                <w:b/>
                <w:color w:val="000000" w:themeColor="text1"/>
              </w:rPr>
              <w:t xml:space="preserve">If, in the worst-case scenario, a fire incident occurs, the fire service must be called out by ringing 112 and your outside-contractor coordinator informed. </w:t>
            </w:r>
          </w:p>
          <w:p w14:paraId="65DF3A12" w14:textId="77777777" w:rsidR="00C86F15" w:rsidRPr="00D66692" w:rsidRDefault="00C86F15" w:rsidP="00E04795">
            <w:pPr>
              <w:tabs>
                <w:tab w:val="left" w:pos="540"/>
              </w:tabs>
              <w:rPr>
                <w:rFonts w:ascii="RR Pioneer" w:hAnsi="RR Pioneer"/>
                <w:color w:val="000000" w:themeColor="text1"/>
                <w:szCs w:val="20"/>
              </w:rPr>
            </w:pPr>
          </w:p>
        </w:tc>
      </w:tr>
      <w:tr w:rsidR="00704167" w14:paraId="7DA088E8" w14:textId="77777777" w:rsidTr="001E037A">
        <w:tc>
          <w:tcPr>
            <w:tcW w:w="1555" w:type="dxa"/>
          </w:tcPr>
          <w:p w14:paraId="513D82C7" w14:textId="77777777" w:rsidR="00C86F15" w:rsidRDefault="00C86F15" w:rsidP="00E04795">
            <w:pPr>
              <w:jc w:val="center"/>
              <w:rPr>
                <w:rFonts w:ascii="RR Pioneer" w:hAnsi="RR Pioneer"/>
              </w:rPr>
            </w:pPr>
            <w:r>
              <w:rPr>
                <w:rFonts w:ascii="RR Pioneer" w:hAnsi="RR Pioneer"/>
              </w:rPr>
              <w:lastRenderedPageBreak/>
              <w:t>11.2</w:t>
            </w:r>
          </w:p>
        </w:tc>
        <w:tc>
          <w:tcPr>
            <w:tcW w:w="9786" w:type="dxa"/>
          </w:tcPr>
          <w:p w14:paraId="7F231ABC" w14:textId="3FDE0509" w:rsidR="00C86F15" w:rsidRPr="00D80BFF" w:rsidRDefault="00C86F15" w:rsidP="00D018FB">
            <w:pPr>
              <w:tabs>
                <w:tab w:val="left" w:pos="540"/>
              </w:tabs>
              <w:rPr>
                <w:rFonts w:ascii="RR Pioneer" w:hAnsi="RR Pioneer"/>
                <w:color w:val="000000" w:themeColor="text1"/>
                <w:szCs w:val="20"/>
              </w:rPr>
            </w:pPr>
            <w:r>
              <w:rPr>
                <w:rFonts w:ascii="RR Pioneer" w:hAnsi="RR Pioneer"/>
                <w:b/>
                <w:color w:val="000000" w:themeColor="text1"/>
              </w:rPr>
              <w:t>Transportable gas welding machines</w:t>
            </w:r>
            <w:r>
              <w:rPr>
                <w:rFonts w:ascii="RR Pioneer" w:hAnsi="RR Pioneer"/>
                <w:color w:val="000000" w:themeColor="text1"/>
              </w:rPr>
              <w:t xml:space="preserve"> must be equipped with a suitable fire extinguisher and a flash arrester that complies with the specified standards.</w:t>
            </w:r>
          </w:p>
          <w:p w14:paraId="39C5B602" w14:textId="55CE4C55" w:rsidR="00C86F15" w:rsidRDefault="00C86F15" w:rsidP="00E04795">
            <w:pPr>
              <w:tabs>
                <w:tab w:val="left" w:pos="540"/>
              </w:tabs>
              <w:ind w:left="357" w:hanging="357"/>
              <w:rPr>
                <w:rFonts w:ascii="RR Pioneer" w:hAnsi="RR Pioneer"/>
                <w:color w:val="000000" w:themeColor="text1"/>
                <w:szCs w:val="20"/>
              </w:rPr>
            </w:pPr>
            <w:r>
              <w:rPr>
                <w:rFonts w:ascii="RR Pioneer" w:hAnsi="RR Pioneer"/>
                <w:color w:val="000000" w:themeColor="text1"/>
              </w:rPr>
              <w:t>All pressurised gas cylinders must be put away outside the building after finishing work</w:t>
            </w:r>
            <w:r w:rsidR="00D018FB">
              <w:rPr>
                <w:rFonts w:ascii="RR Pioneer" w:hAnsi="RR Pioneer"/>
                <w:color w:val="000000" w:themeColor="text1"/>
              </w:rPr>
              <w:t xml:space="preserve"> </w:t>
            </w:r>
            <w:r>
              <w:rPr>
                <w:rFonts w:ascii="RR Pioneer" w:hAnsi="RR Pioneer"/>
                <w:color w:val="000000" w:themeColor="text1"/>
              </w:rPr>
              <w:t>each day.</w:t>
            </w:r>
          </w:p>
          <w:p w14:paraId="70E433B5" w14:textId="77777777" w:rsidR="00C86F15" w:rsidRPr="00D80BFF" w:rsidRDefault="00C86F15" w:rsidP="00E04795">
            <w:pPr>
              <w:tabs>
                <w:tab w:val="left" w:pos="540"/>
              </w:tabs>
              <w:rPr>
                <w:rFonts w:ascii="RR Pioneer" w:hAnsi="RR Pioneer"/>
                <w:color w:val="000000" w:themeColor="text1"/>
                <w:szCs w:val="20"/>
              </w:rPr>
            </w:pPr>
          </w:p>
        </w:tc>
      </w:tr>
      <w:tr w:rsidR="00704167" w14:paraId="7D97A347" w14:textId="77777777" w:rsidTr="001E037A">
        <w:tc>
          <w:tcPr>
            <w:tcW w:w="1555" w:type="dxa"/>
          </w:tcPr>
          <w:p w14:paraId="12B12AB0" w14:textId="77777777" w:rsidR="00C86F15" w:rsidRDefault="00C86F15" w:rsidP="00E04795">
            <w:pPr>
              <w:jc w:val="center"/>
              <w:rPr>
                <w:rFonts w:ascii="RR Pioneer" w:hAnsi="RR Pioneer"/>
              </w:rPr>
            </w:pPr>
            <w:r>
              <w:rPr>
                <w:rFonts w:ascii="RR Pioneer" w:hAnsi="RR Pioneer"/>
              </w:rPr>
              <w:t>11.3</w:t>
            </w:r>
          </w:p>
        </w:tc>
        <w:tc>
          <w:tcPr>
            <w:tcW w:w="9786" w:type="dxa"/>
          </w:tcPr>
          <w:p w14:paraId="16B4F8BB" w14:textId="386AD078" w:rsidR="00C86F15" w:rsidRDefault="00C86F15" w:rsidP="00D018FB">
            <w:pPr>
              <w:tabs>
                <w:tab w:val="left" w:pos="540"/>
              </w:tabs>
              <w:rPr>
                <w:rFonts w:ascii="RR Pioneer" w:hAnsi="RR Pioneer"/>
                <w:color w:val="000000" w:themeColor="text1"/>
                <w:szCs w:val="20"/>
              </w:rPr>
            </w:pPr>
            <w:r>
              <w:rPr>
                <w:rFonts w:ascii="RR Pioneer" w:hAnsi="RR Pioneer"/>
                <w:b/>
                <w:color w:val="000000" w:themeColor="text1"/>
              </w:rPr>
              <w:t xml:space="preserve">Before starting hot </w:t>
            </w:r>
            <w:proofErr w:type="gramStart"/>
            <w:r>
              <w:rPr>
                <w:rFonts w:ascii="RR Pioneer" w:hAnsi="RR Pioneer"/>
                <w:b/>
                <w:color w:val="000000" w:themeColor="text1"/>
              </w:rPr>
              <w:t>work</w:t>
            </w:r>
            <w:proofErr w:type="gramEnd"/>
            <w:r>
              <w:rPr>
                <w:rFonts w:ascii="RR Pioneer" w:hAnsi="RR Pioneer"/>
                <w:color w:val="000000" w:themeColor="text1"/>
              </w:rPr>
              <w:t xml:space="preserve"> the Contractor must familiarise itself with the available</w:t>
            </w:r>
            <w:r w:rsidR="00B607D3">
              <w:rPr>
                <w:rFonts w:ascii="RR Pioneer" w:hAnsi="RR Pioneer"/>
                <w:color w:val="000000" w:themeColor="text1"/>
              </w:rPr>
              <w:t xml:space="preserve"> </w:t>
            </w:r>
            <w:r>
              <w:rPr>
                <w:rFonts w:ascii="RR Pioneer" w:hAnsi="RR Pioneer"/>
                <w:color w:val="000000" w:themeColor="text1"/>
              </w:rPr>
              <w:t>emergency call facilities and inform its employees working at the site accordingly. Should a fire break out, the fire service must be informed immediately and appropriate action for extinguishing the fire commenced.</w:t>
            </w:r>
          </w:p>
          <w:p w14:paraId="37B6DF0C" w14:textId="77777777" w:rsidR="00C86F15" w:rsidRPr="00D80BFF" w:rsidRDefault="00C86F15" w:rsidP="00E04795">
            <w:pPr>
              <w:tabs>
                <w:tab w:val="left" w:pos="540"/>
              </w:tabs>
              <w:rPr>
                <w:rFonts w:ascii="RR Pioneer" w:hAnsi="RR Pioneer"/>
                <w:color w:val="000000" w:themeColor="text1"/>
                <w:szCs w:val="20"/>
              </w:rPr>
            </w:pPr>
          </w:p>
        </w:tc>
      </w:tr>
      <w:tr w:rsidR="00704167" w14:paraId="3FD48965" w14:textId="77777777" w:rsidTr="001E037A">
        <w:trPr>
          <w:trHeight w:val="2101"/>
        </w:trPr>
        <w:tc>
          <w:tcPr>
            <w:tcW w:w="1555" w:type="dxa"/>
          </w:tcPr>
          <w:p w14:paraId="3D5FC56B" w14:textId="77777777" w:rsidR="00C86F15" w:rsidRDefault="00C86F15" w:rsidP="00E04795">
            <w:pPr>
              <w:jc w:val="center"/>
              <w:rPr>
                <w:rFonts w:ascii="RR Pioneer" w:hAnsi="RR Pioneer"/>
              </w:rPr>
            </w:pPr>
            <w:r>
              <w:rPr>
                <w:rFonts w:ascii="RR Pioneer" w:hAnsi="RR Pioneer"/>
              </w:rPr>
              <w:t>11.4</w:t>
            </w:r>
          </w:p>
          <w:p w14:paraId="1E255FA2" w14:textId="77777777" w:rsidR="00C86F15" w:rsidRDefault="00C86F15" w:rsidP="00E04795">
            <w:pPr>
              <w:jc w:val="center"/>
              <w:rPr>
                <w:rFonts w:ascii="RR Pioneer" w:hAnsi="RR Pioneer"/>
              </w:rPr>
            </w:pPr>
          </w:p>
          <w:p w14:paraId="1AD28173" w14:textId="77777777" w:rsidR="00704167" w:rsidRDefault="00704167" w:rsidP="00E04795">
            <w:pPr>
              <w:jc w:val="center"/>
              <w:rPr>
                <w:rFonts w:ascii="RR Pioneer" w:hAnsi="RR Pioneer"/>
              </w:rPr>
            </w:pPr>
            <w:r>
              <w:rPr>
                <w:rFonts w:ascii="RR Pioneer" w:hAnsi="RR Pioneer"/>
                <w:noProof/>
                <w:sz w:val="24"/>
              </w:rPr>
              <w:drawing>
                <wp:inline distT="0" distB="0" distL="0" distR="0" wp14:anchorId="7EABB328" wp14:editId="1C050776">
                  <wp:extent cx="514351" cy="472190"/>
                  <wp:effectExtent l="0" t="0" r="0" b="4445"/>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47524" cy="502644"/>
                          </a:xfrm>
                          <a:prstGeom prst="rect">
                            <a:avLst/>
                          </a:prstGeom>
                        </pic:spPr>
                      </pic:pic>
                    </a:graphicData>
                  </a:graphic>
                </wp:inline>
              </w:drawing>
            </w:r>
          </w:p>
        </w:tc>
        <w:tc>
          <w:tcPr>
            <w:tcW w:w="9786" w:type="dxa"/>
          </w:tcPr>
          <w:p w14:paraId="18BCEA14" w14:textId="77777777" w:rsidR="00D50CC0" w:rsidRDefault="00C86F15" w:rsidP="00D018FB">
            <w:pPr>
              <w:tabs>
                <w:tab w:val="left" w:pos="540"/>
              </w:tabs>
              <w:rPr>
                <w:rFonts w:ascii="RR Pioneer" w:hAnsi="RR Pioneer"/>
                <w:color w:val="000000" w:themeColor="text1"/>
                <w:szCs w:val="20"/>
              </w:rPr>
            </w:pPr>
            <w:r>
              <w:rPr>
                <w:rFonts w:ascii="RR Pioneer" w:hAnsi="RR Pioneer"/>
                <w:b/>
                <w:color w:val="000000" w:themeColor="text1"/>
              </w:rPr>
              <w:t>Areas/installations subject to explosion risk</w:t>
            </w:r>
            <w:r>
              <w:rPr>
                <w:rFonts w:ascii="RR Pioneer" w:hAnsi="RR Pioneer"/>
                <w:color w:val="000000" w:themeColor="text1"/>
              </w:rPr>
              <w:t xml:space="preserve"> may only be entered with the permission of the outside-contractor coordinator. All work (cleaning, troubleshooting, maintenance, installation, etc.) must be </w:t>
            </w:r>
            <w:r>
              <w:rPr>
                <w:rFonts w:ascii="RR Pioneer" w:hAnsi="RR Pioneer"/>
                <w:b/>
                <w:color w:val="000000" w:themeColor="text1"/>
              </w:rPr>
              <w:t>applied for 2 working days in advance</w:t>
            </w:r>
            <w:r>
              <w:rPr>
                <w:rFonts w:ascii="RR Pioneer" w:hAnsi="RR Pioneer"/>
                <w:color w:val="0070C0"/>
              </w:rPr>
              <w:t xml:space="preserve"> </w:t>
            </w:r>
            <w:r>
              <w:rPr>
                <w:rFonts w:ascii="RR Pioneer" w:hAnsi="RR Pioneer"/>
                <w:color w:val="000000" w:themeColor="text1"/>
              </w:rPr>
              <w:t xml:space="preserve">and may not be carried out until the outside-contractor coordinator has given the go-ahead. Combustible materials and sources of ignition must be kept well away from such areas/installations. The actions stipulated on the permission slip must be implemented before work starts and maintained during the course of the work. Following completion of the work, all site-specific </w:t>
            </w:r>
            <w:r>
              <w:rPr>
                <w:rFonts w:ascii="RR Pioneer" w:hAnsi="RR Pioneer"/>
                <w:b/>
                <w:color w:val="000000" w:themeColor="text1"/>
              </w:rPr>
              <w:t>monitoring and surveillance equipment must be reactivated</w:t>
            </w:r>
            <w:r>
              <w:rPr>
                <w:rFonts w:ascii="RR Pioneer" w:hAnsi="RR Pioneer"/>
                <w:color w:val="000000" w:themeColor="text1"/>
              </w:rPr>
              <w:t>.</w:t>
            </w:r>
          </w:p>
          <w:p w14:paraId="226CB7D1" w14:textId="77777777" w:rsidR="00D50CC0" w:rsidRPr="00D80BFF" w:rsidRDefault="00D50CC0" w:rsidP="00D50CC0">
            <w:pPr>
              <w:tabs>
                <w:tab w:val="left" w:pos="540"/>
              </w:tabs>
              <w:ind w:left="357" w:hanging="357"/>
              <w:rPr>
                <w:rFonts w:ascii="RR Pioneer" w:hAnsi="RR Pioneer"/>
                <w:color w:val="000000" w:themeColor="text1"/>
                <w:szCs w:val="20"/>
              </w:rPr>
            </w:pPr>
          </w:p>
        </w:tc>
      </w:tr>
    </w:tbl>
    <w:p w14:paraId="57A7B192" w14:textId="77777777" w:rsidR="00174BFE" w:rsidRPr="005E321F" w:rsidRDefault="00174BFE" w:rsidP="00E04795">
      <w:pPr>
        <w:pStyle w:val="berschrift1"/>
        <w:spacing w:after="240"/>
        <w:ind w:left="431" w:hanging="431"/>
        <w:rPr>
          <w:rFonts w:cs="Arial"/>
          <w:color w:val="000000" w:themeColor="text1"/>
          <w:szCs w:val="22"/>
        </w:rPr>
      </w:pPr>
      <w:bookmarkStart w:id="12" w:name="_Toc76384291"/>
      <w:r>
        <w:rPr>
          <w:rFonts w:cs="Arial"/>
          <w:color w:val="000000" w:themeColor="text1"/>
        </w:rPr>
        <w:t>Personal protective equipment</w:t>
      </w:r>
      <w:bookmarkEnd w:id="12"/>
    </w:p>
    <w:tbl>
      <w:tblPr>
        <w:tblStyle w:val="Tabellenraster"/>
        <w:tblW w:w="11341" w:type="dxa"/>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47"/>
        <w:gridCol w:w="9794"/>
      </w:tblGrid>
      <w:tr w:rsidR="000948A1" w14:paraId="676124F0" w14:textId="77777777" w:rsidTr="00DC2C5E">
        <w:tc>
          <w:tcPr>
            <w:tcW w:w="1547" w:type="dxa"/>
          </w:tcPr>
          <w:p w14:paraId="57540BA0" w14:textId="77777777" w:rsidR="000948A1" w:rsidRDefault="000948A1" w:rsidP="00E04795">
            <w:pPr>
              <w:jc w:val="center"/>
              <w:rPr>
                <w:rFonts w:ascii="RR Pioneer" w:hAnsi="RR Pioneer"/>
              </w:rPr>
            </w:pPr>
            <w:r>
              <w:rPr>
                <w:rFonts w:ascii="RR Pioneer" w:hAnsi="RR Pioneer"/>
              </w:rPr>
              <w:t>13.1</w:t>
            </w:r>
          </w:p>
          <w:p w14:paraId="4E4ECDF1" w14:textId="77777777" w:rsidR="000948A1" w:rsidRPr="00D66692" w:rsidRDefault="000948A1" w:rsidP="00E04795">
            <w:pPr>
              <w:jc w:val="center"/>
              <w:rPr>
                <w:rFonts w:ascii="RR Pioneer" w:hAnsi="RR Pioneer"/>
              </w:rPr>
            </w:pPr>
            <w:r>
              <w:rPr>
                <w:rFonts w:ascii="RR Pioneer" w:hAnsi="RR Pioneer"/>
                <w:noProof/>
                <w:color w:val="000000" w:themeColor="text1"/>
              </w:rPr>
              <w:drawing>
                <wp:inline distT="0" distB="0" distL="0" distR="0" wp14:anchorId="07FBEC26" wp14:editId="669F1CB5">
                  <wp:extent cx="672998" cy="465675"/>
                  <wp:effectExtent l="0" t="0" r="0" b="0"/>
                  <wp:docPr id="75" name="Grafik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730117" cy="505198"/>
                          </a:xfrm>
                          <a:prstGeom prst="rect">
                            <a:avLst/>
                          </a:prstGeom>
                        </pic:spPr>
                      </pic:pic>
                    </a:graphicData>
                  </a:graphic>
                </wp:inline>
              </w:drawing>
            </w:r>
          </w:p>
        </w:tc>
        <w:tc>
          <w:tcPr>
            <w:tcW w:w="9794" w:type="dxa"/>
          </w:tcPr>
          <w:p w14:paraId="0B2454D8" w14:textId="7A9C7E0D" w:rsidR="000948A1" w:rsidRPr="00174BFE" w:rsidRDefault="000948A1" w:rsidP="008C004B">
            <w:pPr>
              <w:tabs>
                <w:tab w:val="left" w:pos="540"/>
              </w:tabs>
              <w:rPr>
                <w:rFonts w:ascii="RR Pioneer" w:hAnsi="RR Pioneer"/>
                <w:color w:val="000000" w:themeColor="text1"/>
                <w:szCs w:val="20"/>
              </w:rPr>
            </w:pPr>
            <w:r>
              <w:rPr>
                <w:rFonts w:ascii="RR Pioneer" w:hAnsi="RR Pioneer"/>
                <w:color w:val="000000" w:themeColor="text1"/>
              </w:rPr>
              <w:t xml:space="preserve">The Contractor must provide its employees with </w:t>
            </w:r>
            <w:r>
              <w:rPr>
                <w:rFonts w:ascii="RR Pioneer" w:hAnsi="RR Pioneer"/>
                <w:b/>
                <w:color w:val="000000" w:themeColor="text1"/>
              </w:rPr>
              <w:t>suitable personal protective equipment</w:t>
            </w:r>
            <w:r>
              <w:rPr>
                <w:rFonts w:ascii="RR Pioneer" w:hAnsi="RR Pioneer"/>
                <w:color w:val="000000" w:themeColor="text1"/>
              </w:rPr>
              <w:t>. The Contractor and its employees are obliged to wear the personal protective equipment necessary for the work site concerned. Safety footwear is compulsory in production areas.</w:t>
            </w:r>
          </w:p>
          <w:p w14:paraId="0BD78DA2" w14:textId="77777777" w:rsidR="000948A1" w:rsidRPr="0069790F" w:rsidRDefault="000948A1" w:rsidP="00E04795">
            <w:pPr>
              <w:tabs>
                <w:tab w:val="left" w:pos="540"/>
              </w:tabs>
              <w:ind w:left="357" w:hanging="357"/>
              <w:rPr>
                <w:rFonts w:ascii="RR Pioneer" w:hAnsi="RR Pioneer"/>
                <w:color w:val="000000" w:themeColor="text1"/>
                <w:szCs w:val="20"/>
              </w:rPr>
            </w:pPr>
          </w:p>
        </w:tc>
      </w:tr>
      <w:tr w:rsidR="000948A1" w14:paraId="09192DCC" w14:textId="77777777" w:rsidTr="00DC2C5E">
        <w:tc>
          <w:tcPr>
            <w:tcW w:w="1547" w:type="dxa"/>
          </w:tcPr>
          <w:p w14:paraId="14D30805" w14:textId="77777777" w:rsidR="000948A1" w:rsidRDefault="000948A1" w:rsidP="00E04795">
            <w:pPr>
              <w:jc w:val="center"/>
              <w:rPr>
                <w:rFonts w:ascii="RR Pioneer" w:hAnsi="RR Pioneer"/>
              </w:rPr>
            </w:pPr>
            <w:r>
              <w:rPr>
                <w:rFonts w:ascii="RR Pioneer" w:hAnsi="RR Pioneer"/>
              </w:rPr>
              <w:t>13.2</w:t>
            </w:r>
          </w:p>
        </w:tc>
        <w:tc>
          <w:tcPr>
            <w:tcW w:w="9794" w:type="dxa"/>
          </w:tcPr>
          <w:p w14:paraId="7EE772D1" w14:textId="77777777" w:rsidR="00DC2C5E" w:rsidRDefault="000948A1" w:rsidP="00E04795">
            <w:pPr>
              <w:tabs>
                <w:tab w:val="left" w:pos="540"/>
              </w:tabs>
              <w:ind w:left="357" w:hanging="357"/>
              <w:rPr>
                <w:rFonts w:ascii="RR Pioneer" w:hAnsi="RR Pioneer"/>
                <w:color w:val="000000" w:themeColor="text1"/>
                <w:szCs w:val="20"/>
              </w:rPr>
            </w:pPr>
            <w:r>
              <w:rPr>
                <w:rFonts w:ascii="RR Pioneer" w:hAnsi="RR Pioneer"/>
                <w:color w:val="000000" w:themeColor="text1"/>
              </w:rPr>
              <w:t xml:space="preserve">When </w:t>
            </w:r>
            <w:r>
              <w:rPr>
                <w:rFonts w:ascii="RR Pioneer" w:hAnsi="RR Pioneer"/>
                <w:b/>
                <w:color w:val="000000" w:themeColor="text1"/>
              </w:rPr>
              <w:t>working on test benches</w:t>
            </w:r>
            <w:r>
              <w:rPr>
                <w:rFonts w:ascii="RR Pioneer" w:hAnsi="RR Pioneer"/>
                <w:color w:val="000000" w:themeColor="text1"/>
              </w:rPr>
              <w:t xml:space="preserve">, safety footwear, safety goggles and, if necessary, protective gloves must </w:t>
            </w:r>
          </w:p>
          <w:p w14:paraId="1E347B6E" w14:textId="2D56204C" w:rsidR="00DC76B4" w:rsidRDefault="000948A1" w:rsidP="00B607D3">
            <w:pPr>
              <w:tabs>
                <w:tab w:val="left" w:pos="540"/>
              </w:tabs>
              <w:rPr>
                <w:rFonts w:ascii="RR Pioneer" w:hAnsi="RR Pioneer"/>
                <w:color w:val="000000" w:themeColor="text1"/>
                <w:szCs w:val="20"/>
              </w:rPr>
            </w:pPr>
            <w:r>
              <w:rPr>
                <w:rFonts w:ascii="RR Pioneer" w:hAnsi="RR Pioneer"/>
                <w:color w:val="000000" w:themeColor="text1"/>
              </w:rPr>
              <w:t xml:space="preserve">be worn. Before starting such work, written permission </w:t>
            </w:r>
            <w:r>
              <w:rPr>
                <w:rFonts w:ascii="RR Pioneer" w:hAnsi="RR Pioneer"/>
                <w:b/>
                <w:color w:val="000000" w:themeColor="text1"/>
              </w:rPr>
              <w:t>(permit)</w:t>
            </w:r>
            <w:r>
              <w:rPr>
                <w:rFonts w:ascii="RR Pioneer" w:hAnsi="RR Pioneer"/>
                <w:color w:val="000000" w:themeColor="text1"/>
              </w:rPr>
              <w:t xml:space="preserve"> must be obtained through the outside-contractor coordinator.</w:t>
            </w:r>
          </w:p>
          <w:p w14:paraId="5E6FFBBB" w14:textId="77777777" w:rsidR="00704167" w:rsidRPr="00D80BFF" w:rsidRDefault="00704167" w:rsidP="00E04795">
            <w:pPr>
              <w:tabs>
                <w:tab w:val="left" w:pos="540"/>
              </w:tabs>
              <w:ind w:left="357" w:hanging="357"/>
              <w:rPr>
                <w:rFonts w:ascii="RR Pioneer" w:hAnsi="RR Pioneer"/>
                <w:color w:val="000000" w:themeColor="text1"/>
                <w:szCs w:val="20"/>
              </w:rPr>
            </w:pPr>
          </w:p>
        </w:tc>
      </w:tr>
    </w:tbl>
    <w:p w14:paraId="25FE9E10" w14:textId="77777777" w:rsidR="00F6553D" w:rsidRPr="005E321F" w:rsidRDefault="00F6553D" w:rsidP="00E04795">
      <w:pPr>
        <w:pStyle w:val="berschrift1"/>
        <w:spacing w:after="240"/>
        <w:ind w:left="431" w:hanging="431"/>
        <w:rPr>
          <w:rFonts w:cs="Arial"/>
          <w:color w:val="000000" w:themeColor="text1"/>
          <w:szCs w:val="22"/>
        </w:rPr>
      </w:pPr>
      <w:bookmarkStart w:id="13" w:name="_Toc76384292"/>
      <w:r>
        <w:rPr>
          <w:rFonts w:cs="Arial"/>
          <w:color w:val="000000" w:themeColor="text1"/>
        </w:rPr>
        <w:t>In-plant traffic – cranes – lifts (elevators)</w:t>
      </w:r>
      <w:bookmarkEnd w:id="13"/>
    </w:p>
    <w:tbl>
      <w:tblPr>
        <w:tblStyle w:val="Tabellenraster"/>
        <w:tblW w:w="11196" w:type="dxa"/>
        <w:tblInd w:w="-851" w:type="dxa"/>
        <w:tblLook w:val="04A0" w:firstRow="1" w:lastRow="0" w:firstColumn="1" w:lastColumn="0" w:noHBand="0" w:noVBand="1"/>
      </w:tblPr>
      <w:tblGrid>
        <w:gridCol w:w="1552"/>
        <w:gridCol w:w="9644"/>
      </w:tblGrid>
      <w:tr w:rsidR="00DC2C5E" w14:paraId="7217105E" w14:textId="77777777" w:rsidTr="000050C3">
        <w:tc>
          <w:tcPr>
            <w:tcW w:w="1552" w:type="dxa"/>
            <w:tcBorders>
              <w:top w:val="nil"/>
              <w:left w:val="nil"/>
              <w:bottom w:val="nil"/>
              <w:right w:val="nil"/>
            </w:tcBorders>
          </w:tcPr>
          <w:p w14:paraId="34029312" w14:textId="77777777" w:rsidR="00DC2C5E" w:rsidRDefault="00DC2C5E" w:rsidP="00E04795">
            <w:pPr>
              <w:jc w:val="center"/>
              <w:rPr>
                <w:rFonts w:ascii="RR Pioneer" w:hAnsi="RR Pioneer"/>
              </w:rPr>
            </w:pPr>
            <w:r>
              <w:rPr>
                <w:rFonts w:ascii="RR Pioneer" w:hAnsi="RR Pioneer"/>
              </w:rPr>
              <w:t>14.1</w:t>
            </w:r>
          </w:p>
          <w:p w14:paraId="61D0E969" w14:textId="77777777" w:rsidR="00DC2C5E" w:rsidRDefault="00DC2C5E" w:rsidP="00E04795">
            <w:pPr>
              <w:rPr>
                <w:rFonts w:ascii="RR Pioneer" w:hAnsi="RR Pioneer"/>
              </w:rPr>
            </w:pPr>
            <w:r>
              <w:rPr>
                <w:noProof/>
              </w:rPr>
              <w:drawing>
                <wp:anchor distT="0" distB="0" distL="114300" distR="114300" simplePos="0" relativeHeight="251752448" behindDoc="0" locked="0" layoutInCell="1" allowOverlap="1" wp14:anchorId="011D40B9" wp14:editId="5A489B13">
                  <wp:simplePos x="0" y="0"/>
                  <wp:positionH relativeFrom="margin">
                    <wp:posOffset>14864</wp:posOffset>
                  </wp:positionH>
                  <wp:positionV relativeFrom="page">
                    <wp:posOffset>298450</wp:posOffset>
                  </wp:positionV>
                  <wp:extent cx="327271" cy="328930"/>
                  <wp:effectExtent l="0" t="0" r="0" b="0"/>
                  <wp:wrapNone/>
                  <wp:docPr id="459"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28335" cy="32999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97531D" w14:textId="77777777" w:rsidR="00DC2C5E" w:rsidRDefault="00DC2C5E" w:rsidP="00E04795">
            <w:pPr>
              <w:rPr>
                <w:rFonts w:ascii="RR Pioneer" w:hAnsi="RR Pioneer"/>
              </w:rPr>
            </w:pPr>
            <w:r>
              <w:rPr>
                <w:noProof/>
              </w:rPr>
              <w:drawing>
                <wp:anchor distT="0" distB="0" distL="114300" distR="114300" simplePos="0" relativeHeight="251753472" behindDoc="0" locked="0" layoutInCell="1" allowOverlap="1" wp14:anchorId="2E7205A4" wp14:editId="674F2C6F">
                  <wp:simplePos x="0" y="0"/>
                  <wp:positionH relativeFrom="margin">
                    <wp:posOffset>394970</wp:posOffset>
                  </wp:positionH>
                  <wp:positionV relativeFrom="page">
                    <wp:posOffset>328930</wp:posOffset>
                  </wp:positionV>
                  <wp:extent cx="299720" cy="300355"/>
                  <wp:effectExtent l="0" t="0" r="5080" b="4445"/>
                  <wp:wrapNone/>
                  <wp:docPr id="460" name="Bild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99720" cy="3003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5C3D94" w14:textId="77777777" w:rsidR="00DC2C5E" w:rsidRDefault="00DC2C5E" w:rsidP="00E04795">
            <w:pPr>
              <w:rPr>
                <w:rFonts w:ascii="RR Pioneer" w:hAnsi="RR Pioneer"/>
              </w:rPr>
            </w:pPr>
          </w:p>
          <w:p w14:paraId="6BB31986" w14:textId="77777777" w:rsidR="00DC2C5E" w:rsidRPr="00D66692" w:rsidRDefault="00DC2C5E" w:rsidP="00E04795">
            <w:pPr>
              <w:rPr>
                <w:rFonts w:ascii="RR Pioneer" w:hAnsi="RR Pioneer"/>
              </w:rPr>
            </w:pPr>
          </w:p>
        </w:tc>
        <w:tc>
          <w:tcPr>
            <w:tcW w:w="9644" w:type="dxa"/>
            <w:tcBorders>
              <w:top w:val="nil"/>
              <w:left w:val="nil"/>
              <w:bottom w:val="nil"/>
              <w:right w:val="nil"/>
            </w:tcBorders>
          </w:tcPr>
          <w:p w14:paraId="5C776342" w14:textId="77777777" w:rsidR="00DC2C5E" w:rsidRDefault="00DC2C5E" w:rsidP="00D018FB">
            <w:pPr>
              <w:tabs>
                <w:tab w:val="left" w:pos="540"/>
              </w:tabs>
              <w:rPr>
                <w:rFonts w:ascii="RR Pioneer" w:hAnsi="RR Pioneer"/>
                <w:color w:val="000000" w:themeColor="text1"/>
              </w:rPr>
            </w:pPr>
            <w:r>
              <w:rPr>
                <w:rFonts w:ascii="RR Pioneer" w:hAnsi="RR Pioneer"/>
                <w:color w:val="000000" w:themeColor="text1"/>
              </w:rPr>
              <w:t xml:space="preserve">The rules for vehicular traffic within our plants are </w:t>
            </w:r>
            <w:r>
              <w:rPr>
                <w:rFonts w:ascii="RR Pioneer" w:hAnsi="RR Pioneer"/>
                <w:b/>
                <w:color w:val="000000" w:themeColor="text1"/>
              </w:rPr>
              <w:t>analogous</w:t>
            </w:r>
            <w:r>
              <w:rPr>
                <w:rFonts w:ascii="RR Pioneer" w:hAnsi="RR Pioneer"/>
                <w:color w:val="000000" w:themeColor="text1"/>
              </w:rPr>
              <w:t xml:space="preserve"> with the German Highway Code (</w:t>
            </w:r>
            <w:proofErr w:type="spellStart"/>
            <w:r>
              <w:rPr>
                <w:rFonts w:ascii="RR Pioneer" w:hAnsi="RR Pioneer"/>
                <w:i/>
                <w:color w:val="000000" w:themeColor="text1"/>
              </w:rPr>
              <w:t>Strassenverkehrsordnung</w:t>
            </w:r>
            <w:proofErr w:type="spellEnd"/>
            <w:r>
              <w:rPr>
                <w:rFonts w:ascii="RR Pioneer" w:hAnsi="RR Pioneer"/>
                <w:color w:val="000000" w:themeColor="text1"/>
              </w:rPr>
              <w:t>). The speed limit indicated on the factory grounds is to be observed. Vehicles given permission to enter are to be parked in the allotted parking spaces. Private vehicles must not be parked on company premises. Vehicles disregarding the rules or doing so on more than one occasion will be refused entry.</w:t>
            </w:r>
          </w:p>
          <w:p w14:paraId="4A9C87EB" w14:textId="3C712A7A" w:rsidR="00B607D3" w:rsidRPr="0069790F" w:rsidRDefault="00B607D3" w:rsidP="00B607D3">
            <w:pPr>
              <w:tabs>
                <w:tab w:val="left" w:pos="540"/>
              </w:tabs>
              <w:ind w:left="357" w:hanging="357"/>
              <w:rPr>
                <w:rFonts w:ascii="RR Pioneer" w:hAnsi="RR Pioneer"/>
                <w:color w:val="000000" w:themeColor="text1"/>
                <w:szCs w:val="20"/>
              </w:rPr>
            </w:pPr>
          </w:p>
        </w:tc>
      </w:tr>
      <w:tr w:rsidR="00DC2C5E" w14:paraId="5A65B815" w14:textId="77777777" w:rsidTr="000050C3">
        <w:tc>
          <w:tcPr>
            <w:tcW w:w="1552" w:type="dxa"/>
            <w:tcBorders>
              <w:top w:val="nil"/>
              <w:left w:val="nil"/>
              <w:bottom w:val="nil"/>
              <w:right w:val="nil"/>
            </w:tcBorders>
          </w:tcPr>
          <w:p w14:paraId="79DBE9B8" w14:textId="77777777" w:rsidR="00DC2C5E" w:rsidRDefault="00DC2C5E" w:rsidP="00E04795">
            <w:pPr>
              <w:jc w:val="center"/>
              <w:rPr>
                <w:rFonts w:ascii="RR Pioneer" w:hAnsi="RR Pioneer"/>
              </w:rPr>
            </w:pPr>
            <w:r>
              <w:rPr>
                <w:rFonts w:ascii="RR Pioneer" w:hAnsi="RR Pioneer"/>
              </w:rPr>
              <w:t>14.2</w:t>
            </w:r>
          </w:p>
          <w:p w14:paraId="04A2368D" w14:textId="77777777" w:rsidR="00DC2C5E" w:rsidRDefault="00DC2C5E" w:rsidP="00E04795">
            <w:pPr>
              <w:jc w:val="center"/>
              <w:rPr>
                <w:rFonts w:ascii="RR Pioneer" w:hAnsi="RR Pioneer"/>
              </w:rPr>
            </w:pPr>
            <w:r>
              <w:rPr>
                <w:noProof/>
              </w:rPr>
              <w:drawing>
                <wp:inline distT="0" distB="0" distL="0" distR="0" wp14:anchorId="63687F94" wp14:editId="3AF34821">
                  <wp:extent cx="545893" cy="428625"/>
                  <wp:effectExtent l="0" t="0" r="6985" b="0"/>
                  <wp:docPr id="476" name="Grafik 476" descr="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Window"/>
                          <pic:cNvPicPr>
                            <a:picLocks noChangeAspect="1" noChangeArrowheads="1"/>
                          </pic:cNvPicPr>
                        </pic:nvPicPr>
                        <pic:blipFill>
                          <a:blip r:embed="rId55" r:link="rId56" cstate="print">
                            <a:extLst>
                              <a:ext uri="{28A0092B-C50C-407E-A947-70E740481C1C}">
                                <a14:useLocalDpi xmlns:a14="http://schemas.microsoft.com/office/drawing/2010/main" val="0"/>
                              </a:ext>
                            </a:extLst>
                          </a:blip>
                          <a:srcRect/>
                          <a:stretch>
                            <a:fillRect/>
                          </a:stretch>
                        </pic:blipFill>
                        <pic:spPr bwMode="auto">
                          <a:xfrm>
                            <a:off x="0" y="0"/>
                            <a:ext cx="555779" cy="436387"/>
                          </a:xfrm>
                          <a:prstGeom prst="rect">
                            <a:avLst/>
                          </a:prstGeom>
                          <a:noFill/>
                          <a:ln>
                            <a:noFill/>
                          </a:ln>
                        </pic:spPr>
                      </pic:pic>
                    </a:graphicData>
                  </a:graphic>
                </wp:inline>
              </w:drawing>
            </w:r>
          </w:p>
        </w:tc>
        <w:tc>
          <w:tcPr>
            <w:tcW w:w="9644" w:type="dxa"/>
            <w:tcBorders>
              <w:top w:val="nil"/>
              <w:left w:val="nil"/>
              <w:bottom w:val="nil"/>
              <w:right w:val="nil"/>
            </w:tcBorders>
          </w:tcPr>
          <w:p w14:paraId="4B7E455B" w14:textId="7686BBFC" w:rsidR="00DC2C5E" w:rsidRDefault="00DC2C5E" w:rsidP="00D018FB">
            <w:pPr>
              <w:tabs>
                <w:tab w:val="left" w:pos="540"/>
              </w:tabs>
              <w:rPr>
                <w:rFonts w:ascii="RR Pioneer" w:hAnsi="RR Pioneer"/>
                <w:color w:val="000000" w:themeColor="text1"/>
              </w:rPr>
            </w:pPr>
            <w:r>
              <w:rPr>
                <w:rFonts w:ascii="RR Pioneer" w:hAnsi="RR Pioneer"/>
                <w:b/>
                <w:color w:val="000000" w:themeColor="text1"/>
              </w:rPr>
              <w:t>Vehicles that form part of the traffic within the plant including cranes and aerial platforms</w:t>
            </w:r>
            <w:r>
              <w:rPr>
                <w:rFonts w:ascii="RR Pioneer" w:hAnsi="RR Pioneer"/>
                <w:color w:val="000000" w:themeColor="text1"/>
              </w:rPr>
              <w:t xml:space="preserve"> may only be driven/operated by persons contracted in writing to do so by the Contractor. They must have been suitably trained and proven their ability to drive the vehicle concerned. The relevant driving </w:t>
            </w:r>
            <w:proofErr w:type="spellStart"/>
            <w:r>
              <w:rPr>
                <w:rFonts w:ascii="RR Pioneer" w:hAnsi="RR Pioneer"/>
                <w:color w:val="000000" w:themeColor="text1"/>
              </w:rPr>
              <w:t>licences</w:t>
            </w:r>
            <w:proofErr w:type="spellEnd"/>
            <w:r>
              <w:rPr>
                <w:rFonts w:ascii="RR Pioneer" w:hAnsi="RR Pioneer"/>
                <w:color w:val="000000" w:themeColor="text1"/>
              </w:rPr>
              <w:t xml:space="preserve"> </w:t>
            </w:r>
            <w:proofErr w:type="gramStart"/>
            <w:r>
              <w:rPr>
                <w:rFonts w:ascii="RR Pioneer" w:hAnsi="RR Pioneer"/>
                <w:color w:val="000000" w:themeColor="text1"/>
              </w:rPr>
              <w:t>must be carried at all times</w:t>
            </w:r>
            <w:proofErr w:type="gramEnd"/>
            <w:r>
              <w:rPr>
                <w:rFonts w:ascii="RR Pioneer" w:hAnsi="RR Pioneer"/>
                <w:color w:val="000000" w:themeColor="text1"/>
              </w:rPr>
              <w:t xml:space="preserve"> and produced for inspection on request. </w:t>
            </w:r>
            <w:r w:rsidR="00B607D3">
              <w:rPr>
                <w:rFonts w:ascii="RR Pioneer" w:hAnsi="RR Pioneer"/>
                <w:color w:val="000000" w:themeColor="text1"/>
              </w:rPr>
              <w:br/>
            </w:r>
            <w:r>
              <w:rPr>
                <w:rFonts w:ascii="RR Pioneer" w:hAnsi="RR Pioneer"/>
                <w:color w:val="000000" w:themeColor="text1"/>
              </w:rPr>
              <w:t>Riding as a passenger on vehicles without passenger seats is prohibited.</w:t>
            </w:r>
          </w:p>
          <w:p w14:paraId="49325AB0" w14:textId="77777777" w:rsidR="00B607D3" w:rsidRDefault="00B607D3" w:rsidP="00B607D3">
            <w:pPr>
              <w:tabs>
                <w:tab w:val="left" w:pos="540"/>
              </w:tabs>
              <w:ind w:left="357" w:hanging="357"/>
              <w:rPr>
                <w:rFonts w:ascii="RR Pioneer" w:hAnsi="RR Pioneer"/>
                <w:color w:val="000000" w:themeColor="text1"/>
                <w:szCs w:val="20"/>
              </w:rPr>
            </w:pPr>
          </w:p>
          <w:p w14:paraId="4637813C" w14:textId="77777777" w:rsidR="00DC2C5E" w:rsidRPr="00D80BFF" w:rsidRDefault="00DC2C5E" w:rsidP="00E04795">
            <w:pPr>
              <w:tabs>
                <w:tab w:val="left" w:pos="540"/>
              </w:tabs>
              <w:ind w:left="357" w:hanging="357"/>
              <w:rPr>
                <w:rFonts w:ascii="RR Pioneer" w:hAnsi="RR Pioneer"/>
                <w:color w:val="000000" w:themeColor="text1"/>
                <w:szCs w:val="20"/>
              </w:rPr>
            </w:pPr>
          </w:p>
        </w:tc>
      </w:tr>
      <w:tr w:rsidR="00DC2C5E" w14:paraId="4B71F6E4" w14:textId="77777777" w:rsidTr="000050C3">
        <w:tc>
          <w:tcPr>
            <w:tcW w:w="1552" w:type="dxa"/>
            <w:tcBorders>
              <w:top w:val="nil"/>
              <w:left w:val="nil"/>
              <w:bottom w:val="nil"/>
              <w:right w:val="nil"/>
            </w:tcBorders>
          </w:tcPr>
          <w:p w14:paraId="0B53DCF1" w14:textId="77777777" w:rsidR="00DC2C5E" w:rsidRDefault="00DC2C5E" w:rsidP="00C51647">
            <w:pPr>
              <w:pageBreakBefore/>
              <w:jc w:val="center"/>
              <w:rPr>
                <w:rFonts w:ascii="RR Pioneer" w:hAnsi="RR Pioneer"/>
              </w:rPr>
            </w:pPr>
            <w:r>
              <w:rPr>
                <w:rFonts w:ascii="RR Pioneer" w:hAnsi="RR Pioneer"/>
              </w:rPr>
              <w:lastRenderedPageBreak/>
              <w:t>14.3</w:t>
            </w:r>
          </w:p>
          <w:p w14:paraId="2B4FBED4" w14:textId="77777777" w:rsidR="00DC2C5E" w:rsidRDefault="00DC2C5E" w:rsidP="00E04795">
            <w:pPr>
              <w:jc w:val="center"/>
              <w:rPr>
                <w:rFonts w:ascii="RR Pioneer" w:hAnsi="RR Pioneer"/>
              </w:rPr>
            </w:pPr>
            <w:r>
              <w:rPr>
                <w:rFonts w:ascii="RR Pioneer" w:hAnsi="RR Pioneer"/>
                <w:noProof/>
                <w:color w:val="000000" w:themeColor="text1"/>
              </w:rPr>
              <w:drawing>
                <wp:inline distT="0" distB="0" distL="0" distR="0" wp14:anchorId="2222DB07" wp14:editId="2E39687F">
                  <wp:extent cx="474663" cy="292100"/>
                  <wp:effectExtent l="0" t="0" r="1905" b="0"/>
                  <wp:docPr id="454" name="Grafik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493086" cy="303437"/>
                          </a:xfrm>
                          <a:prstGeom prst="rect">
                            <a:avLst/>
                          </a:prstGeom>
                        </pic:spPr>
                      </pic:pic>
                    </a:graphicData>
                  </a:graphic>
                </wp:inline>
              </w:drawing>
            </w:r>
          </w:p>
          <w:p w14:paraId="2D58841D" w14:textId="77777777" w:rsidR="002933CC" w:rsidRDefault="002933CC" w:rsidP="00E04795">
            <w:pPr>
              <w:jc w:val="center"/>
              <w:rPr>
                <w:rFonts w:ascii="RR Pioneer" w:hAnsi="RR Pioneer"/>
              </w:rPr>
            </w:pPr>
          </w:p>
          <w:p w14:paraId="37D10FBF" w14:textId="77777777" w:rsidR="002933CC" w:rsidRDefault="002933CC" w:rsidP="00E04795">
            <w:pPr>
              <w:jc w:val="center"/>
              <w:rPr>
                <w:rFonts w:ascii="RR Pioneer" w:hAnsi="RR Pioneer"/>
              </w:rPr>
            </w:pPr>
            <w:r>
              <w:rPr>
                <w:rFonts w:ascii="RR Pioneer" w:hAnsi="RR Pioneer"/>
                <w:noProof/>
              </w:rPr>
              <w:drawing>
                <wp:inline distT="0" distB="0" distL="0" distR="0" wp14:anchorId="6B6A9884" wp14:editId="7369EB9F">
                  <wp:extent cx="694791" cy="545411"/>
                  <wp:effectExtent l="0" t="0" r="0" b="7620"/>
                  <wp:docPr id="477" name="Grafik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712885" cy="559615"/>
                          </a:xfrm>
                          <a:prstGeom prst="rect">
                            <a:avLst/>
                          </a:prstGeom>
                        </pic:spPr>
                      </pic:pic>
                    </a:graphicData>
                  </a:graphic>
                </wp:inline>
              </w:drawing>
            </w:r>
          </w:p>
        </w:tc>
        <w:tc>
          <w:tcPr>
            <w:tcW w:w="9644" w:type="dxa"/>
            <w:tcBorders>
              <w:top w:val="nil"/>
              <w:left w:val="nil"/>
              <w:bottom w:val="nil"/>
              <w:right w:val="nil"/>
            </w:tcBorders>
            <w:shd w:val="clear" w:color="auto" w:fill="FFFFFF" w:themeFill="background1"/>
          </w:tcPr>
          <w:p w14:paraId="02C731CA" w14:textId="791B45AE" w:rsidR="00DC2C5E" w:rsidRDefault="00DC2C5E" w:rsidP="00AF5870">
            <w:pPr>
              <w:tabs>
                <w:tab w:val="left" w:pos="540"/>
              </w:tabs>
              <w:rPr>
                <w:rFonts w:ascii="RR Pioneer" w:hAnsi="RR Pioneer"/>
                <w:color w:val="000000" w:themeColor="text1"/>
                <w:szCs w:val="20"/>
              </w:rPr>
            </w:pPr>
            <w:r>
              <w:rPr>
                <w:rFonts w:ascii="RR Pioneer" w:hAnsi="RR Pioneer"/>
                <w:b/>
                <w:color w:val="000000" w:themeColor="text1"/>
              </w:rPr>
              <w:t>When driving stacker trucks inside buildings</w:t>
            </w:r>
            <w:r>
              <w:rPr>
                <w:rFonts w:ascii="RR Pioneer" w:hAnsi="RR Pioneer"/>
                <w:color w:val="000000" w:themeColor="text1"/>
              </w:rPr>
              <w:t xml:space="preserve"> the </w:t>
            </w:r>
            <w:r>
              <w:rPr>
                <w:rFonts w:ascii="RR Pioneer" w:hAnsi="RR Pioneer"/>
                <w:b/>
                <w:color w:val="000000" w:themeColor="text1"/>
              </w:rPr>
              <w:t>load-bearing capacity of the floor</w:t>
            </w:r>
            <w:r>
              <w:rPr>
                <w:rFonts w:ascii="RR Pioneer" w:hAnsi="RR Pioneer"/>
                <w:color w:val="000000" w:themeColor="text1"/>
              </w:rPr>
              <w:t xml:space="preserve"> in the factory shed concerned is to be </w:t>
            </w:r>
            <w:proofErr w:type="gramStart"/>
            <w:r>
              <w:rPr>
                <w:rFonts w:ascii="RR Pioneer" w:hAnsi="RR Pioneer"/>
                <w:color w:val="000000" w:themeColor="text1"/>
              </w:rPr>
              <w:t>taken into account</w:t>
            </w:r>
            <w:proofErr w:type="gramEnd"/>
            <w:r>
              <w:rPr>
                <w:rFonts w:ascii="RR Pioneer" w:hAnsi="RR Pioneer"/>
                <w:color w:val="000000" w:themeColor="text1"/>
              </w:rPr>
              <w:t xml:space="preserve">. That information is indicated on the weight limit signs at the external doors of the sheds. In the case of other vehicles such as aerial work platforms, the maximum load-bearing capacity of the floor </w:t>
            </w:r>
            <w:r w:rsidR="00F62FA8">
              <w:rPr>
                <w:rFonts w:ascii="RR Pioneer" w:hAnsi="RR Pioneer"/>
                <w:color w:val="000000" w:themeColor="text1"/>
              </w:rPr>
              <w:t xml:space="preserve">should be obtained from the outside-contractor coordinator and observed (caution: uneven wheel loads with articulated telescopic platforms). </w:t>
            </w:r>
          </w:p>
          <w:p w14:paraId="285FECC3" w14:textId="599416EE" w:rsidR="00DC2C5E" w:rsidRPr="002933CC" w:rsidRDefault="00DC2C5E" w:rsidP="00AF5870">
            <w:pPr>
              <w:tabs>
                <w:tab w:val="left" w:pos="540"/>
              </w:tabs>
              <w:rPr>
                <w:rFonts w:ascii="RR Pioneer" w:hAnsi="RR Pioneer"/>
                <w:b/>
                <w:bCs/>
                <w:color w:val="000000" w:themeColor="text1"/>
                <w:szCs w:val="20"/>
              </w:rPr>
            </w:pPr>
            <w:r>
              <w:rPr>
                <w:rFonts w:ascii="RR Pioneer" w:hAnsi="RR Pioneer"/>
                <w:b/>
                <w:color w:val="000000" w:themeColor="text1"/>
              </w:rPr>
              <w:t xml:space="preserve">Driving cars or lorries inside buildings is not allowed </w:t>
            </w:r>
            <w:r>
              <w:rPr>
                <w:rFonts w:ascii="RR Pioneer" w:hAnsi="RR Pioneer"/>
                <w:color w:val="000000" w:themeColor="text1"/>
              </w:rPr>
              <w:t xml:space="preserve">(exceptions to be agreed with the </w:t>
            </w:r>
            <w:r w:rsidRPr="000050C3">
              <w:t>outs</w:t>
            </w:r>
            <w:r w:rsidR="000050C3">
              <w:t xml:space="preserve"> </w:t>
            </w:r>
            <w:r w:rsidRPr="000050C3">
              <w:t>ide</w:t>
            </w:r>
            <w:r>
              <w:rPr>
                <w:rFonts w:ascii="RR Pioneer" w:hAnsi="RR Pioneer"/>
                <w:color w:val="000000" w:themeColor="text1"/>
              </w:rPr>
              <w:t>-</w:t>
            </w:r>
            <w:r w:rsidR="00875A95" w:rsidRPr="00875A95">
              <w:rPr>
                <w:rFonts w:ascii="RR Pioneer" w:hAnsi="RR Pioneer"/>
                <w:color w:val="000000" w:themeColor="text1"/>
              </w:rPr>
              <w:t>contractor</w:t>
            </w:r>
            <w:r w:rsidR="00875A95">
              <w:rPr>
                <w:rFonts w:ascii="RR Pioneer" w:hAnsi="RR Pioneer"/>
                <w:color w:val="000000" w:themeColor="text1"/>
              </w:rPr>
              <w:t xml:space="preserve"> </w:t>
            </w:r>
            <w:r>
              <w:rPr>
                <w:rFonts w:ascii="RR Pioneer" w:hAnsi="RR Pioneer"/>
                <w:color w:val="000000" w:themeColor="text1"/>
              </w:rPr>
              <w:t>coordinator).</w:t>
            </w:r>
            <w:r w:rsidR="00314F72">
              <w:rPr>
                <w:rFonts w:ascii="RR Pioneer" w:hAnsi="RR Pioneer"/>
                <w:color w:val="000000" w:themeColor="text1"/>
              </w:rPr>
              <w:t xml:space="preserve"> </w:t>
            </w:r>
            <w:r>
              <w:rPr>
                <w:rFonts w:ascii="RR Pioneer" w:hAnsi="RR Pioneer"/>
                <w:color w:val="000000" w:themeColor="text1"/>
              </w:rPr>
              <w:t>The maximum speed limit within buildings is 10</w:t>
            </w:r>
            <w:r w:rsidR="00AF5870">
              <w:rPr>
                <w:rFonts w:ascii="RR Pioneer" w:hAnsi="RR Pioneer"/>
                <w:color w:val="000000" w:themeColor="text1"/>
              </w:rPr>
              <w:t xml:space="preserve"> </w:t>
            </w:r>
            <w:r>
              <w:rPr>
                <w:rFonts w:ascii="RR Pioneer" w:hAnsi="RR Pioneer"/>
                <w:color w:val="000000" w:themeColor="text1"/>
              </w:rPr>
              <w:t xml:space="preserve">kph. </w:t>
            </w:r>
          </w:p>
          <w:p w14:paraId="030AABEB" w14:textId="77777777" w:rsidR="00DC2C5E" w:rsidRPr="00F8528F" w:rsidRDefault="00DC2C5E" w:rsidP="00D50CC0">
            <w:pPr>
              <w:tabs>
                <w:tab w:val="left" w:pos="540"/>
              </w:tabs>
              <w:ind w:left="357" w:hanging="357"/>
              <w:rPr>
                <w:rFonts w:ascii="RR Pioneer" w:hAnsi="RR Pioneer"/>
                <w:color w:val="000000" w:themeColor="text1"/>
                <w:szCs w:val="20"/>
              </w:rPr>
            </w:pPr>
          </w:p>
        </w:tc>
      </w:tr>
      <w:tr w:rsidR="002933CC" w14:paraId="4B83ABCE" w14:textId="77777777" w:rsidTr="000050C3">
        <w:tc>
          <w:tcPr>
            <w:tcW w:w="1552" w:type="dxa"/>
            <w:tcBorders>
              <w:top w:val="nil"/>
              <w:left w:val="nil"/>
              <w:bottom w:val="nil"/>
              <w:right w:val="nil"/>
            </w:tcBorders>
          </w:tcPr>
          <w:p w14:paraId="6E195C39" w14:textId="77777777" w:rsidR="002933CC" w:rsidRDefault="002933CC" w:rsidP="00E04795">
            <w:pPr>
              <w:jc w:val="center"/>
              <w:rPr>
                <w:rFonts w:ascii="RR Pioneer" w:hAnsi="RR Pioneer"/>
              </w:rPr>
            </w:pPr>
            <w:r>
              <w:rPr>
                <w:rFonts w:ascii="RR Pioneer" w:hAnsi="RR Pioneer"/>
              </w:rPr>
              <w:t>14.4</w:t>
            </w:r>
          </w:p>
          <w:p w14:paraId="5DF3EDEB" w14:textId="77777777" w:rsidR="002933CC" w:rsidRDefault="002933CC" w:rsidP="00E04795">
            <w:pPr>
              <w:jc w:val="center"/>
              <w:rPr>
                <w:rFonts w:ascii="RR Pioneer" w:hAnsi="RR Pioneer"/>
              </w:rPr>
            </w:pPr>
            <w:r>
              <w:rPr>
                <w:rFonts w:ascii="RR Pioneer" w:hAnsi="RR Pioneer"/>
                <w:noProof/>
                <w:color w:val="000000" w:themeColor="text1"/>
              </w:rPr>
              <w:drawing>
                <wp:inline distT="0" distB="0" distL="0" distR="0" wp14:anchorId="418133B7" wp14:editId="14A9BE30">
                  <wp:extent cx="453532" cy="336550"/>
                  <wp:effectExtent l="0" t="0" r="3810" b="6350"/>
                  <wp:docPr id="455" name="Grafik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465207" cy="345213"/>
                          </a:xfrm>
                          <a:prstGeom prst="rect">
                            <a:avLst/>
                          </a:prstGeom>
                        </pic:spPr>
                      </pic:pic>
                    </a:graphicData>
                  </a:graphic>
                </wp:inline>
              </w:drawing>
            </w:r>
          </w:p>
        </w:tc>
        <w:tc>
          <w:tcPr>
            <w:tcW w:w="9644" w:type="dxa"/>
            <w:tcBorders>
              <w:top w:val="nil"/>
              <w:left w:val="nil"/>
              <w:bottom w:val="nil"/>
              <w:right w:val="nil"/>
            </w:tcBorders>
          </w:tcPr>
          <w:p w14:paraId="71FB29E8" w14:textId="77777777" w:rsidR="00704167" w:rsidRPr="00F8528F" w:rsidRDefault="002933CC" w:rsidP="00314F72">
            <w:pPr>
              <w:tabs>
                <w:tab w:val="left" w:pos="540"/>
              </w:tabs>
              <w:rPr>
                <w:rFonts w:ascii="RR Pioneer" w:hAnsi="RR Pioneer"/>
                <w:color w:val="000000" w:themeColor="text1"/>
                <w:szCs w:val="20"/>
              </w:rPr>
            </w:pPr>
            <w:r>
              <w:rPr>
                <w:rFonts w:ascii="RR Pioneer" w:hAnsi="RR Pioneer"/>
                <w:color w:val="000000" w:themeColor="text1"/>
              </w:rPr>
              <w:t xml:space="preserve">When working within the </w:t>
            </w:r>
            <w:r>
              <w:rPr>
                <w:rFonts w:ascii="RR Pioneer" w:hAnsi="RR Pioneer"/>
                <w:b/>
                <w:color w:val="000000" w:themeColor="text1"/>
              </w:rPr>
              <w:t>operating range of cranes</w:t>
            </w:r>
            <w:r>
              <w:rPr>
                <w:rFonts w:ascii="RR Pioneer" w:hAnsi="RR Pioneer"/>
                <w:color w:val="000000" w:themeColor="text1"/>
              </w:rPr>
              <w:t>, the outside-contractor coordinator must be informed about the nature and scope of the work being carried out. He/she will approve the work to be carried out. Any such work may only be started following securing of the work site in consultation with the relevant specialist department (e.g. locking of the crane master switch, mechanical stops).</w:t>
            </w:r>
          </w:p>
        </w:tc>
      </w:tr>
    </w:tbl>
    <w:p w14:paraId="1562E7DD" w14:textId="77777777" w:rsidR="001E037A" w:rsidRDefault="001E037A"/>
    <w:tbl>
      <w:tblPr>
        <w:tblStyle w:val="Tabellenraster"/>
        <w:tblW w:w="11341" w:type="dxa"/>
        <w:tblInd w:w="-851" w:type="dxa"/>
        <w:tblLook w:val="04A0" w:firstRow="1" w:lastRow="0" w:firstColumn="1" w:lastColumn="0" w:noHBand="0" w:noVBand="1"/>
      </w:tblPr>
      <w:tblGrid>
        <w:gridCol w:w="1552"/>
        <w:gridCol w:w="9742"/>
        <w:gridCol w:w="47"/>
      </w:tblGrid>
      <w:tr w:rsidR="002933CC" w14:paraId="4F369FBA" w14:textId="77777777" w:rsidTr="002933CC">
        <w:trPr>
          <w:gridAfter w:val="1"/>
          <w:wAfter w:w="47" w:type="dxa"/>
        </w:trPr>
        <w:tc>
          <w:tcPr>
            <w:tcW w:w="1552" w:type="dxa"/>
            <w:tcBorders>
              <w:top w:val="nil"/>
              <w:left w:val="nil"/>
              <w:bottom w:val="nil"/>
              <w:right w:val="nil"/>
            </w:tcBorders>
          </w:tcPr>
          <w:p w14:paraId="0E65BD97" w14:textId="77777777" w:rsidR="002933CC" w:rsidRDefault="002933CC" w:rsidP="00704167">
            <w:pPr>
              <w:jc w:val="center"/>
              <w:rPr>
                <w:rFonts w:ascii="RR Pioneer" w:hAnsi="RR Pioneer"/>
              </w:rPr>
            </w:pPr>
            <w:r>
              <w:rPr>
                <w:rFonts w:ascii="RR Pioneer" w:hAnsi="RR Pioneer"/>
              </w:rPr>
              <w:t>14.5</w:t>
            </w:r>
          </w:p>
          <w:p w14:paraId="7026F516" w14:textId="77777777" w:rsidR="00704167" w:rsidRDefault="00704167" w:rsidP="00704167">
            <w:pPr>
              <w:jc w:val="center"/>
              <w:rPr>
                <w:rFonts w:ascii="RR Pioneer" w:hAnsi="RR Pioneer"/>
              </w:rPr>
            </w:pPr>
          </w:p>
          <w:p w14:paraId="219545C7" w14:textId="77777777" w:rsidR="002933CC" w:rsidRDefault="002933CC" w:rsidP="00E04795">
            <w:pPr>
              <w:jc w:val="center"/>
              <w:rPr>
                <w:rFonts w:ascii="RR Pioneer" w:hAnsi="RR Pioneer"/>
              </w:rPr>
            </w:pPr>
            <w:r>
              <w:rPr>
                <w:rFonts w:ascii="RR Pioneer" w:hAnsi="RR Pioneer"/>
                <w:noProof/>
                <w:color w:val="000000" w:themeColor="text1"/>
              </w:rPr>
              <w:drawing>
                <wp:inline distT="0" distB="0" distL="0" distR="0" wp14:anchorId="4EF1EE96" wp14:editId="325ABE58">
                  <wp:extent cx="404495" cy="497770"/>
                  <wp:effectExtent l="0" t="0" r="0" b="0"/>
                  <wp:docPr id="456" name="Grafik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flipH="1">
                            <a:off x="0" y="0"/>
                            <a:ext cx="423620" cy="521305"/>
                          </a:xfrm>
                          <a:prstGeom prst="rect">
                            <a:avLst/>
                          </a:prstGeom>
                        </pic:spPr>
                      </pic:pic>
                    </a:graphicData>
                  </a:graphic>
                </wp:inline>
              </w:drawing>
            </w:r>
          </w:p>
        </w:tc>
        <w:tc>
          <w:tcPr>
            <w:tcW w:w="9742" w:type="dxa"/>
            <w:tcBorders>
              <w:top w:val="nil"/>
              <w:left w:val="nil"/>
              <w:bottom w:val="nil"/>
              <w:right w:val="nil"/>
            </w:tcBorders>
          </w:tcPr>
          <w:p w14:paraId="20421857" w14:textId="2F4D989B" w:rsidR="002933CC" w:rsidRPr="002933CC" w:rsidRDefault="002933CC" w:rsidP="00D018FB">
            <w:pPr>
              <w:tabs>
                <w:tab w:val="left" w:pos="540"/>
              </w:tabs>
              <w:rPr>
                <w:rFonts w:ascii="RR Pioneer" w:hAnsi="RR Pioneer"/>
                <w:b/>
                <w:bCs/>
                <w:color w:val="000000" w:themeColor="text1"/>
                <w:szCs w:val="20"/>
              </w:rPr>
            </w:pPr>
            <w:r>
              <w:rPr>
                <w:rFonts w:ascii="RR Pioneer" w:hAnsi="RR Pioneer"/>
                <w:b/>
                <w:color w:val="000000" w:themeColor="text1"/>
              </w:rPr>
              <w:t>All passenger lifts are equipped with an intercom connected to the permanently staffed Security Control Room</w:t>
            </w:r>
            <w:r>
              <w:rPr>
                <w:rFonts w:ascii="RR Pioneer" w:hAnsi="RR Pioneer"/>
                <w:color w:val="000000" w:themeColor="text1"/>
              </w:rPr>
              <w:t xml:space="preserve">. In the event of an emergency, the </w:t>
            </w:r>
            <w:r>
              <w:rPr>
                <w:rFonts w:ascii="RR Pioneer" w:hAnsi="RR Pioneer"/>
                <w:b/>
                <w:color w:val="000000" w:themeColor="text1"/>
              </w:rPr>
              <w:t>alarm button must be pressed for at least 3</w:t>
            </w:r>
            <w:r w:rsidR="00D018FB">
              <w:rPr>
                <w:rFonts w:ascii="RR Pioneer" w:hAnsi="RR Pioneer"/>
                <w:b/>
                <w:color w:val="000000" w:themeColor="text1"/>
              </w:rPr>
              <w:t> </w:t>
            </w:r>
            <w:r>
              <w:rPr>
                <w:rFonts w:ascii="RR Pioneer" w:hAnsi="RR Pioneer"/>
                <w:b/>
                <w:color w:val="000000" w:themeColor="text1"/>
              </w:rPr>
              <w:t>seconds</w:t>
            </w:r>
            <w:r>
              <w:rPr>
                <w:rFonts w:ascii="RR Pioneer" w:hAnsi="RR Pioneer"/>
                <w:color w:val="000000" w:themeColor="text1"/>
              </w:rPr>
              <w:t xml:space="preserve">. The Security Control Room staff will then issue instructions on what to do and the subsequent procedure. Passenger lifts without lift cage doors are equipped with a safety photo-electric beam to prevent crushing or trapping of persons or goods. </w:t>
            </w:r>
          </w:p>
          <w:p w14:paraId="22AC8352" w14:textId="77777777" w:rsidR="002933CC" w:rsidRPr="00F8528F" w:rsidRDefault="002933CC" w:rsidP="007865FC">
            <w:pPr>
              <w:tabs>
                <w:tab w:val="left" w:pos="540"/>
              </w:tabs>
              <w:ind w:left="897" w:hanging="357"/>
              <w:rPr>
                <w:rFonts w:ascii="RR Pioneer" w:hAnsi="RR Pioneer"/>
                <w:color w:val="000000" w:themeColor="text1"/>
                <w:szCs w:val="20"/>
              </w:rPr>
            </w:pPr>
          </w:p>
        </w:tc>
      </w:tr>
      <w:tr w:rsidR="003C72BE" w14:paraId="42312D69" w14:textId="77777777" w:rsidTr="002933CC">
        <w:tc>
          <w:tcPr>
            <w:tcW w:w="1552" w:type="dxa"/>
            <w:tcBorders>
              <w:top w:val="nil"/>
              <w:left w:val="nil"/>
              <w:bottom w:val="nil"/>
              <w:right w:val="nil"/>
            </w:tcBorders>
          </w:tcPr>
          <w:p w14:paraId="7D9A9296" w14:textId="77777777" w:rsidR="00726750" w:rsidRDefault="00726750" w:rsidP="007865FC">
            <w:pPr>
              <w:jc w:val="center"/>
              <w:rPr>
                <w:rFonts w:ascii="RR Pioneer" w:hAnsi="RR Pioneer"/>
              </w:rPr>
            </w:pPr>
          </w:p>
        </w:tc>
        <w:tc>
          <w:tcPr>
            <w:tcW w:w="9789" w:type="dxa"/>
            <w:gridSpan w:val="2"/>
            <w:tcBorders>
              <w:top w:val="nil"/>
              <w:left w:val="nil"/>
              <w:bottom w:val="nil"/>
              <w:right w:val="nil"/>
            </w:tcBorders>
          </w:tcPr>
          <w:p w14:paraId="2DF6738A" w14:textId="77777777" w:rsidR="004B5C30" w:rsidRDefault="004B5C30" w:rsidP="007865FC">
            <w:pPr>
              <w:tabs>
                <w:tab w:val="left" w:pos="540"/>
              </w:tabs>
              <w:ind w:left="357" w:hanging="357"/>
              <w:rPr>
                <w:rFonts w:ascii="RR Pioneer" w:hAnsi="RR Pioneer"/>
                <w:color w:val="000000" w:themeColor="text1"/>
                <w:szCs w:val="20"/>
              </w:rPr>
            </w:pPr>
          </w:p>
          <w:p w14:paraId="62BB3019" w14:textId="77777777" w:rsidR="007D6134" w:rsidRPr="00F8528F" w:rsidRDefault="007D6134" w:rsidP="00314F72">
            <w:pPr>
              <w:tabs>
                <w:tab w:val="left" w:pos="540"/>
              </w:tabs>
              <w:rPr>
                <w:rFonts w:ascii="RR Pioneer" w:hAnsi="RR Pioneer"/>
                <w:color w:val="000000" w:themeColor="text1"/>
                <w:szCs w:val="20"/>
              </w:rPr>
            </w:pPr>
          </w:p>
        </w:tc>
      </w:tr>
    </w:tbl>
    <w:p w14:paraId="73A7F86C" w14:textId="77777777" w:rsidR="005A593D" w:rsidRPr="005E321F" w:rsidRDefault="005A593D" w:rsidP="00E04795">
      <w:pPr>
        <w:pStyle w:val="berschrift1"/>
        <w:spacing w:after="240"/>
        <w:ind w:left="431" w:hanging="431"/>
        <w:rPr>
          <w:rFonts w:cs="Arial"/>
          <w:color w:val="000000" w:themeColor="text1"/>
          <w:szCs w:val="22"/>
        </w:rPr>
      </w:pPr>
      <w:bookmarkStart w:id="14" w:name="_Toc76384293"/>
      <w:r>
        <w:rPr>
          <w:rFonts w:cs="Arial"/>
        </w:rPr>
        <w:t>Questions about health and safety/environmental protection</w:t>
      </w:r>
      <w:bookmarkEnd w:id="14"/>
    </w:p>
    <w:tbl>
      <w:tblPr>
        <w:tblStyle w:val="Tabellenraster"/>
        <w:tblW w:w="11341" w:type="dxa"/>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5"/>
        <w:gridCol w:w="9786"/>
      </w:tblGrid>
      <w:tr w:rsidR="002933CC" w14:paraId="7688B250" w14:textId="77777777" w:rsidTr="004E5816">
        <w:tc>
          <w:tcPr>
            <w:tcW w:w="1555" w:type="dxa"/>
          </w:tcPr>
          <w:p w14:paraId="0DF23AED" w14:textId="77777777" w:rsidR="002933CC" w:rsidRPr="00D66692" w:rsidRDefault="002933CC" w:rsidP="00E04795">
            <w:pPr>
              <w:rPr>
                <w:rFonts w:ascii="RR Pioneer" w:hAnsi="RR Pioneer"/>
              </w:rPr>
            </w:pPr>
          </w:p>
        </w:tc>
        <w:tc>
          <w:tcPr>
            <w:tcW w:w="9786" w:type="dxa"/>
          </w:tcPr>
          <w:p w14:paraId="346D4012" w14:textId="7B0D6F9F" w:rsidR="002933CC" w:rsidRDefault="002933CC" w:rsidP="00314F72">
            <w:pPr>
              <w:tabs>
                <w:tab w:val="left" w:pos="540"/>
              </w:tabs>
              <w:rPr>
                <w:rFonts w:ascii="RR Pioneer" w:hAnsi="RR Pioneer"/>
                <w:color w:val="000000" w:themeColor="text1"/>
                <w:szCs w:val="20"/>
              </w:rPr>
            </w:pPr>
            <w:r>
              <w:rPr>
                <w:rFonts w:ascii="RR Pioneer" w:hAnsi="RR Pioneer"/>
                <w:color w:val="000000" w:themeColor="text1"/>
              </w:rPr>
              <w:t xml:space="preserve">If the Contractor has any questions about health and safety or environmental protection, </w:t>
            </w:r>
            <w:r w:rsidR="00F62FA8">
              <w:rPr>
                <w:rFonts w:ascii="RR Pioneer" w:hAnsi="RR Pioneer"/>
                <w:color w:val="000000" w:themeColor="text1"/>
              </w:rPr>
              <w:t xml:space="preserve">information </w:t>
            </w:r>
            <w:r w:rsidR="00314F72">
              <w:rPr>
                <w:rFonts w:ascii="RR Pioneer" w:hAnsi="RR Pioneer"/>
                <w:color w:val="000000" w:themeColor="text1"/>
              </w:rPr>
              <w:br/>
            </w:r>
            <w:r w:rsidR="00F62FA8">
              <w:rPr>
                <w:rFonts w:ascii="RR Pioneer" w:hAnsi="RR Pioneer"/>
                <w:color w:val="000000" w:themeColor="text1"/>
              </w:rPr>
              <w:t>can be obtained from the HSE Department through the outside-contractor coordinator. Any such information shall not absolve the Contractor of its own responsibilities as enshrined in the statutory regulations.</w:t>
            </w:r>
          </w:p>
          <w:p w14:paraId="5E3FCEED" w14:textId="77777777" w:rsidR="002933CC" w:rsidRDefault="002933CC" w:rsidP="00E04795">
            <w:pPr>
              <w:tabs>
                <w:tab w:val="left" w:pos="540"/>
              </w:tabs>
              <w:ind w:left="357" w:hanging="357"/>
              <w:rPr>
                <w:rFonts w:ascii="RR Pioneer" w:hAnsi="RR Pioneer"/>
                <w:color w:val="000000" w:themeColor="text1"/>
                <w:szCs w:val="20"/>
              </w:rPr>
            </w:pPr>
          </w:p>
          <w:p w14:paraId="50F23283" w14:textId="77777777" w:rsidR="007D6134" w:rsidRPr="0069790F" w:rsidRDefault="007D6134" w:rsidP="00E04795">
            <w:pPr>
              <w:tabs>
                <w:tab w:val="left" w:pos="540"/>
              </w:tabs>
              <w:ind w:left="357" w:hanging="357"/>
              <w:rPr>
                <w:rFonts w:ascii="RR Pioneer" w:hAnsi="RR Pioneer"/>
                <w:color w:val="000000" w:themeColor="text1"/>
                <w:szCs w:val="20"/>
              </w:rPr>
            </w:pPr>
          </w:p>
        </w:tc>
      </w:tr>
    </w:tbl>
    <w:p w14:paraId="752DA863" w14:textId="77777777" w:rsidR="005A593D" w:rsidRDefault="005A593D" w:rsidP="00E04795">
      <w:pPr>
        <w:pStyle w:val="berschrift1"/>
        <w:spacing w:after="240"/>
        <w:ind w:left="431" w:hanging="431"/>
        <w:rPr>
          <w:rFonts w:cs="Arial"/>
          <w:bCs/>
          <w:szCs w:val="22"/>
        </w:rPr>
      </w:pPr>
      <w:bookmarkStart w:id="15" w:name="_Toc76384294"/>
      <w:r>
        <w:rPr>
          <w:rFonts w:cs="Arial"/>
        </w:rPr>
        <w:t>Data protection and information security</w:t>
      </w:r>
      <w:bookmarkEnd w:id="15"/>
    </w:p>
    <w:tbl>
      <w:tblPr>
        <w:tblStyle w:val="Tabellenraster"/>
        <w:tblW w:w="9786" w:type="dxa"/>
        <w:tblInd w:w="7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86"/>
      </w:tblGrid>
      <w:tr w:rsidR="002933CC" w:rsidRPr="0069790F" w14:paraId="5BB0E4E2" w14:textId="77777777" w:rsidTr="002933CC">
        <w:tc>
          <w:tcPr>
            <w:tcW w:w="9786" w:type="dxa"/>
          </w:tcPr>
          <w:p w14:paraId="65D306B2" w14:textId="1C5958C4" w:rsidR="002933CC" w:rsidRDefault="002933CC" w:rsidP="00314F72">
            <w:pPr>
              <w:rPr>
                <w:rFonts w:ascii="RR Pioneer" w:hAnsi="RR Pioneer"/>
              </w:rPr>
            </w:pPr>
            <w:r>
              <w:rPr>
                <w:rFonts w:ascii="RR Pioneer" w:hAnsi="RR Pioneer"/>
              </w:rPr>
              <w:t>When working on our premises, the Contractor or its employees may have access to sensitive company data or confidential personal information. Therefore, it is strictly prohibited for the Contractor or its employees to look inside cupboards and containers, written documents, files, books, card files, lists or drawings and plans. Should the Contractor or its employees nevertheless gain knowledge relating to the Client's business concerns or personal data, that information is to be treated in the strictest confidence. On no account whatsoever is the Contractor</w:t>
            </w:r>
            <w:r w:rsidR="00314F72">
              <w:rPr>
                <w:rFonts w:ascii="RR Pioneer" w:hAnsi="RR Pioneer"/>
              </w:rPr>
              <w:t xml:space="preserve"> </w:t>
            </w:r>
            <w:r>
              <w:rPr>
                <w:rFonts w:ascii="RR Pioneer" w:hAnsi="RR Pioneer"/>
              </w:rPr>
              <w:t>permitted to take possession of any data/information storage medium of any kind.</w:t>
            </w:r>
          </w:p>
          <w:p w14:paraId="6BB4C1EA" w14:textId="77777777" w:rsidR="002933CC" w:rsidRPr="00C65738" w:rsidRDefault="002933CC" w:rsidP="00E04795">
            <w:pPr>
              <w:rPr>
                <w:rFonts w:ascii="RR Pioneer" w:hAnsi="RR Pioneer"/>
              </w:rPr>
            </w:pPr>
            <w:r>
              <w:rPr>
                <w:rFonts w:ascii="RR Pioneer" w:hAnsi="RR Pioneer"/>
              </w:rPr>
              <w:t>If the above obligations are breached, the Contractor and the employee(s) breaching the obligations shall be liable for compensation to the contracting company and the persons affected.</w:t>
            </w:r>
          </w:p>
          <w:p w14:paraId="10801364" w14:textId="72F4CE1A" w:rsidR="002933CC" w:rsidRPr="00C65738" w:rsidRDefault="002933CC" w:rsidP="00E04795">
            <w:pPr>
              <w:rPr>
                <w:rFonts w:ascii="RR Pioneer" w:hAnsi="RR Pioneer"/>
              </w:rPr>
            </w:pPr>
            <w:r>
              <w:rPr>
                <w:rFonts w:ascii="RR Pioneer" w:hAnsi="RR Pioneer"/>
              </w:rPr>
              <w:t>Access to areas secured with access terminals is only permitted with the agreement of the outside-</w:t>
            </w:r>
            <w:r w:rsidR="00875A95" w:rsidRPr="00875A95">
              <w:rPr>
                <w:rFonts w:ascii="RR Pioneer" w:hAnsi="RR Pioneer"/>
              </w:rPr>
              <w:t>contractor</w:t>
            </w:r>
            <w:r w:rsidR="00875A95">
              <w:rPr>
                <w:rFonts w:ascii="RR Pioneer" w:hAnsi="RR Pioneer"/>
              </w:rPr>
              <w:t xml:space="preserve"> </w:t>
            </w:r>
            <w:r>
              <w:rPr>
                <w:rFonts w:ascii="RR Pioneer" w:hAnsi="RR Pioneer"/>
              </w:rPr>
              <w:t>coordinator. Breaches may result in exclusion from contract awards.</w:t>
            </w:r>
          </w:p>
          <w:p w14:paraId="1C748DAA" w14:textId="77777777" w:rsidR="002933CC" w:rsidRDefault="002933CC" w:rsidP="00E04795">
            <w:pPr>
              <w:rPr>
                <w:rFonts w:ascii="RR Pioneer" w:hAnsi="RR Pioneer"/>
              </w:rPr>
            </w:pPr>
            <w:r>
              <w:rPr>
                <w:rFonts w:ascii="RR Pioneer" w:hAnsi="RR Pioneer"/>
              </w:rPr>
              <w:t>Information regarding data protection and information security can be obtained through the outside-contractor coordinator.</w:t>
            </w:r>
          </w:p>
          <w:p w14:paraId="3E6B7E49" w14:textId="77777777" w:rsidR="00704167" w:rsidRDefault="00704167" w:rsidP="00E04795">
            <w:pPr>
              <w:rPr>
                <w:rFonts w:ascii="RR Pioneer" w:hAnsi="RR Pioneer"/>
              </w:rPr>
            </w:pPr>
          </w:p>
          <w:p w14:paraId="3CD893F5" w14:textId="77777777" w:rsidR="007D6134" w:rsidRPr="002933CC" w:rsidRDefault="007D6134" w:rsidP="00E04795">
            <w:pPr>
              <w:rPr>
                <w:rFonts w:ascii="RR Pioneer" w:hAnsi="RR Pioneer"/>
              </w:rPr>
            </w:pPr>
          </w:p>
        </w:tc>
      </w:tr>
    </w:tbl>
    <w:p w14:paraId="2C49ABDD" w14:textId="77777777" w:rsidR="007332D6" w:rsidRDefault="007332D6" w:rsidP="00E04795">
      <w:pPr>
        <w:pStyle w:val="berschrift1"/>
        <w:spacing w:after="240"/>
        <w:ind w:left="431" w:hanging="431"/>
        <w:rPr>
          <w:rFonts w:cs="Arial"/>
          <w:bCs/>
          <w:szCs w:val="22"/>
        </w:rPr>
      </w:pPr>
      <w:bookmarkStart w:id="16" w:name="_Toc76384295"/>
      <w:r>
        <w:rPr>
          <w:rFonts w:cs="Arial"/>
        </w:rPr>
        <w:t>Non-compliance with these requirements</w:t>
      </w:r>
      <w:bookmarkEnd w:id="16"/>
    </w:p>
    <w:tbl>
      <w:tblPr>
        <w:tblStyle w:val="Tabellenraster"/>
        <w:tblW w:w="11341" w:type="dxa"/>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5"/>
        <w:gridCol w:w="9786"/>
      </w:tblGrid>
      <w:tr w:rsidR="007332D6" w14:paraId="45FC03E0" w14:textId="77777777" w:rsidTr="002933CC">
        <w:tc>
          <w:tcPr>
            <w:tcW w:w="1555" w:type="dxa"/>
          </w:tcPr>
          <w:p w14:paraId="2152F722" w14:textId="77777777" w:rsidR="007332D6" w:rsidRPr="00D66692" w:rsidRDefault="007332D6" w:rsidP="00E04795">
            <w:pPr>
              <w:rPr>
                <w:rFonts w:ascii="RR Pioneer" w:hAnsi="RR Pioneer"/>
              </w:rPr>
            </w:pPr>
          </w:p>
        </w:tc>
        <w:tc>
          <w:tcPr>
            <w:tcW w:w="9786" w:type="dxa"/>
          </w:tcPr>
          <w:p w14:paraId="75F3E8A4" w14:textId="182E0767" w:rsidR="007332D6" w:rsidRPr="007332D6" w:rsidRDefault="007332D6" w:rsidP="00D018FB">
            <w:pPr>
              <w:tabs>
                <w:tab w:val="left" w:pos="540"/>
              </w:tabs>
              <w:rPr>
                <w:rFonts w:ascii="RR Pioneer" w:hAnsi="RR Pioneer"/>
                <w:color w:val="000000" w:themeColor="text1"/>
                <w:szCs w:val="20"/>
              </w:rPr>
            </w:pPr>
            <w:r>
              <w:rPr>
                <w:rFonts w:ascii="RR Pioneer" w:hAnsi="RR Pioneer"/>
                <w:color w:val="000000" w:themeColor="text1"/>
              </w:rPr>
              <w:t xml:space="preserve">In the event of contravention of these requirements we shall be entitled to order immediate expulsion from the factory grounds and permanent exclusion from the premises. Furthermore, we also reserve the right in such cases to take further action such as: </w:t>
            </w:r>
          </w:p>
          <w:p w14:paraId="2930D543" w14:textId="77777777" w:rsidR="007332D6" w:rsidRPr="007332D6" w:rsidRDefault="007332D6" w:rsidP="00E04795">
            <w:pPr>
              <w:tabs>
                <w:tab w:val="left" w:pos="540"/>
              </w:tabs>
              <w:ind w:left="897" w:hanging="357"/>
              <w:rPr>
                <w:rFonts w:ascii="RR Pioneer" w:hAnsi="RR Pioneer"/>
                <w:color w:val="000000" w:themeColor="text1"/>
                <w:szCs w:val="20"/>
              </w:rPr>
            </w:pPr>
            <w:r>
              <w:rPr>
                <w:rFonts w:ascii="RR Pioneer" w:hAnsi="RR Pioneer"/>
                <w:color w:val="000000" w:themeColor="text1"/>
              </w:rPr>
              <w:t>- termination of the contract with immediate effect</w:t>
            </w:r>
          </w:p>
          <w:p w14:paraId="51724494" w14:textId="77777777" w:rsidR="00704167" w:rsidRDefault="007332D6" w:rsidP="00704167">
            <w:pPr>
              <w:tabs>
                <w:tab w:val="left" w:pos="540"/>
              </w:tabs>
              <w:ind w:left="897" w:hanging="357"/>
              <w:rPr>
                <w:rFonts w:ascii="RR Pioneer" w:hAnsi="RR Pioneer"/>
                <w:color w:val="000000" w:themeColor="text1"/>
                <w:szCs w:val="20"/>
              </w:rPr>
            </w:pPr>
            <w:r>
              <w:rPr>
                <w:rFonts w:ascii="RR Pioneer" w:hAnsi="RR Pioneer"/>
                <w:color w:val="000000" w:themeColor="text1"/>
              </w:rPr>
              <w:t>- claiming further redress.</w:t>
            </w:r>
          </w:p>
          <w:p w14:paraId="27BDC86B" w14:textId="77777777" w:rsidR="00726750" w:rsidRDefault="00726750" w:rsidP="007865FC">
            <w:pPr>
              <w:tabs>
                <w:tab w:val="left" w:pos="540"/>
              </w:tabs>
              <w:ind w:left="897" w:hanging="357"/>
              <w:rPr>
                <w:rFonts w:ascii="RR Pioneer" w:hAnsi="RR Pioneer"/>
                <w:color w:val="000000" w:themeColor="text1"/>
                <w:szCs w:val="20"/>
              </w:rPr>
            </w:pPr>
          </w:p>
          <w:p w14:paraId="54292030" w14:textId="741C28CF" w:rsidR="007D6134" w:rsidRDefault="007D6134" w:rsidP="007865FC">
            <w:pPr>
              <w:tabs>
                <w:tab w:val="left" w:pos="540"/>
              </w:tabs>
              <w:ind w:left="897" w:hanging="357"/>
              <w:rPr>
                <w:rFonts w:ascii="RR Pioneer" w:hAnsi="RR Pioneer"/>
                <w:color w:val="000000" w:themeColor="text1"/>
                <w:szCs w:val="20"/>
              </w:rPr>
            </w:pPr>
          </w:p>
          <w:p w14:paraId="775676C5" w14:textId="77777777" w:rsidR="00C51647" w:rsidRDefault="00C51647" w:rsidP="007865FC">
            <w:pPr>
              <w:tabs>
                <w:tab w:val="left" w:pos="540"/>
              </w:tabs>
              <w:ind w:left="897" w:hanging="357"/>
              <w:rPr>
                <w:rFonts w:ascii="RR Pioneer" w:hAnsi="RR Pioneer"/>
                <w:color w:val="000000" w:themeColor="text1"/>
                <w:szCs w:val="20"/>
              </w:rPr>
            </w:pPr>
          </w:p>
          <w:p w14:paraId="28A6D5C1" w14:textId="77777777" w:rsidR="00314F72" w:rsidRDefault="00314F72" w:rsidP="007865FC">
            <w:pPr>
              <w:tabs>
                <w:tab w:val="left" w:pos="540"/>
              </w:tabs>
              <w:ind w:left="897" w:hanging="357"/>
              <w:rPr>
                <w:rFonts w:ascii="RR Pioneer" w:hAnsi="RR Pioneer"/>
                <w:color w:val="000000" w:themeColor="text1"/>
                <w:szCs w:val="20"/>
              </w:rPr>
            </w:pPr>
          </w:p>
          <w:p w14:paraId="36BE84DE" w14:textId="1C37EDB4" w:rsidR="00314F72" w:rsidRPr="0069790F" w:rsidRDefault="00314F72" w:rsidP="007865FC">
            <w:pPr>
              <w:tabs>
                <w:tab w:val="left" w:pos="540"/>
              </w:tabs>
              <w:ind w:left="897" w:hanging="357"/>
              <w:rPr>
                <w:rFonts w:ascii="RR Pioneer" w:hAnsi="RR Pioneer"/>
                <w:color w:val="000000" w:themeColor="text1"/>
                <w:szCs w:val="20"/>
              </w:rPr>
            </w:pPr>
          </w:p>
        </w:tc>
      </w:tr>
    </w:tbl>
    <w:p w14:paraId="702D904C" w14:textId="77777777" w:rsidR="00C65738" w:rsidRPr="00C65738" w:rsidRDefault="007332D6" w:rsidP="00E04795">
      <w:pPr>
        <w:pStyle w:val="berschrift1"/>
        <w:spacing w:after="240"/>
        <w:ind w:left="431" w:hanging="431"/>
        <w:rPr>
          <w:rFonts w:cs="Arial"/>
          <w:szCs w:val="22"/>
          <w:lang w:eastAsia="en-US"/>
        </w:rPr>
      </w:pPr>
      <w:bookmarkStart w:id="17" w:name="_Toc76384296"/>
      <w:r>
        <w:rPr>
          <w:rFonts w:cs="Arial"/>
        </w:rPr>
        <w:lastRenderedPageBreak/>
        <w:t>Subject of the agreement</w:t>
      </w:r>
      <w:bookmarkEnd w:id="17"/>
    </w:p>
    <w:tbl>
      <w:tblPr>
        <w:tblStyle w:val="Tabellenraster"/>
        <w:tblW w:w="11341" w:type="dxa"/>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5"/>
        <w:gridCol w:w="9786"/>
      </w:tblGrid>
      <w:tr w:rsidR="007332D6" w14:paraId="5CA920D4" w14:textId="77777777" w:rsidTr="002933CC">
        <w:tc>
          <w:tcPr>
            <w:tcW w:w="1555" w:type="dxa"/>
          </w:tcPr>
          <w:p w14:paraId="1F05B157" w14:textId="77777777" w:rsidR="007332D6" w:rsidRPr="00D66692" w:rsidRDefault="007332D6" w:rsidP="00E04795">
            <w:pPr>
              <w:rPr>
                <w:rFonts w:ascii="RR Pioneer" w:hAnsi="RR Pioneer"/>
              </w:rPr>
            </w:pPr>
          </w:p>
        </w:tc>
        <w:tc>
          <w:tcPr>
            <w:tcW w:w="9786" w:type="dxa"/>
          </w:tcPr>
          <w:p w14:paraId="387128A7" w14:textId="23630BE8" w:rsidR="007D6134" w:rsidRDefault="00C65738" w:rsidP="00FD0ED8">
            <w:pPr>
              <w:tabs>
                <w:tab w:val="left" w:pos="540"/>
              </w:tabs>
              <w:rPr>
                <w:rFonts w:ascii="RR Pioneer" w:hAnsi="RR Pioneer"/>
                <w:color w:val="000000" w:themeColor="text1"/>
                <w:szCs w:val="20"/>
              </w:rPr>
            </w:pPr>
            <w:r>
              <w:rPr>
                <w:rFonts w:ascii="RR Pioneer" w:hAnsi="RR Pioneer"/>
                <w:color w:val="000000" w:themeColor="text1"/>
              </w:rPr>
              <w:t xml:space="preserve">The Contractor carries out a variety of work on behalf of Rolls-Royce Solutions Augsburg GmbH. In doing so, it has access to the business premises of Rolls-Royce Solutions Augsburg GmbH. The personnel employed is to be made aware of the following aspects of this Data Protection Agreement. </w:t>
            </w:r>
            <w:r w:rsidR="00314F72">
              <w:rPr>
                <w:rFonts w:ascii="RR Pioneer" w:hAnsi="RR Pioneer"/>
                <w:color w:val="000000" w:themeColor="text1"/>
              </w:rPr>
              <w:br/>
            </w:r>
            <w:r>
              <w:rPr>
                <w:rFonts w:ascii="RR Pioneer" w:hAnsi="RR Pioneer"/>
                <w:color w:val="000000" w:themeColor="text1"/>
              </w:rPr>
              <w:t xml:space="preserve">The subject of the contractual relationship is a separately awarded contract. </w:t>
            </w:r>
          </w:p>
          <w:p w14:paraId="68316489" w14:textId="77777777" w:rsidR="007D6134" w:rsidRDefault="007D6134" w:rsidP="00FD0ED8">
            <w:pPr>
              <w:tabs>
                <w:tab w:val="left" w:pos="540"/>
              </w:tabs>
              <w:rPr>
                <w:rFonts w:ascii="RR Pioneer" w:hAnsi="RR Pioneer"/>
                <w:color w:val="000000" w:themeColor="text1"/>
                <w:szCs w:val="20"/>
              </w:rPr>
            </w:pPr>
          </w:p>
          <w:p w14:paraId="49EABBC1" w14:textId="77777777" w:rsidR="00F93AB1" w:rsidRDefault="00F93AB1" w:rsidP="00FD0ED8">
            <w:pPr>
              <w:tabs>
                <w:tab w:val="left" w:pos="540"/>
              </w:tabs>
              <w:rPr>
                <w:rFonts w:ascii="RR Pioneer" w:hAnsi="RR Pioneer"/>
                <w:color w:val="000000" w:themeColor="text1"/>
                <w:szCs w:val="20"/>
              </w:rPr>
            </w:pPr>
            <w:r>
              <w:rPr>
                <w:rFonts w:ascii="RR Pioneer" w:hAnsi="RR Pioneer"/>
                <w:color w:val="000000" w:themeColor="text1"/>
              </w:rPr>
              <w:t>That contract award also encompasses access to the offices and business premises of Rolls-Royce Solutions Augsburg GmbH and the disposal of paper waste, other documents and files. In order to dispose of larger files and folders in particular, the employee concerned may be given a key to the relevant document waste bin. The scope of the work must, however, be explicitly specified in the contract for work.</w:t>
            </w:r>
          </w:p>
          <w:p w14:paraId="4D31A8BD" w14:textId="77777777" w:rsidR="00F93AB1" w:rsidRPr="007332D6" w:rsidRDefault="00F93AB1" w:rsidP="00E04795">
            <w:pPr>
              <w:tabs>
                <w:tab w:val="left" w:pos="540"/>
              </w:tabs>
              <w:rPr>
                <w:rFonts w:ascii="RR Pioneer" w:hAnsi="RR Pioneer"/>
                <w:color w:val="000000" w:themeColor="text1"/>
                <w:szCs w:val="20"/>
              </w:rPr>
            </w:pPr>
            <w:r>
              <w:rPr>
                <w:rFonts w:ascii="RR Pioneer" w:hAnsi="RR Pioneer"/>
                <w:color w:val="000000" w:themeColor="text1"/>
              </w:rPr>
              <w:t>The Contractor shall once again explicitly draw the attention of employees who are given a key to the document waste bin for the purposes of disposing of larger files and folders to the importance of confidentiality and application of the two-heads principle when opening the bin.</w:t>
            </w:r>
          </w:p>
          <w:p w14:paraId="65CE14C1" w14:textId="620A852A" w:rsidR="007332D6" w:rsidRDefault="00F93AB1" w:rsidP="00314F72">
            <w:pPr>
              <w:tabs>
                <w:tab w:val="left" w:pos="540"/>
              </w:tabs>
              <w:rPr>
                <w:rFonts w:ascii="RR Pioneer" w:hAnsi="RR Pioneer"/>
                <w:color w:val="000000" w:themeColor="text1"/>
                <w:szCs w:val="20"/>
              </w:rPr>
            </w:pPr>
            <w:r>
              <w:rPr>
                <w:rFonts w:ascii="RR Pioneer" w:hAnsi="RR Pioneer"/>
                <w:color w:val="000000" w:themeColor="text1"/>
              </w:rPr>
              <w:t xml:space="preserve">The Contractor shall indemnify the Client against any and all compensation claims brought against the Client to the extent that such claims are based on a breach of the confidentiality obligations for which the Contractor, one of its employees or one of its agents is responsible. All confidentiality obligations shall continue in force even after termination of the contractual relationship. </w:t>
            </w:r>
          </w:p>
          <w:p w14:paraId="2DFF1126" w14:textId="77777777" w:rsidR="00704167" w:rsidRDefault="00704167" w:rsidP="00E04795">
            <w:pPr>
              <w:tabs>
                <w:tab w:val="left" w:pos="540"/>
              </w:tabs>
              <w:ind w:left="357" w:hanging="357"/>
              <w:rPr>
                <w:rFonts w:ascii="RR Pioneer" w:hAnsi="RR Pioneer"/>
                <w:color w:val="000000" w:themeColor="text1"/>
                <w:szCs w:val="20"/>
              </w:rPr>
            </w:pPr>
          </w:p>
          <w:p w14:paraId="2D419AE6" w14:textId="77777777" w:rsidR="00050E1B" w:rsidRDefault="00050E1B" w:rsidP="00E04795">
            <w:pPr>
              <w:tabs>
                <w:tab w:val="left" w:pos="540"/>
              </w:tabs>
              <w:ind w:left="357" w:hanging="357"/>
              <w:rPr>
                <w:rFonts w:ascii="RR Pioneer" w:hAnsi="RR Pioneer"/>
                <w:color w:val="000000" w:themeColor="text1"/>
                <w:szCs w:val="20"/>
              </w:rPr>
            </w:pPr>
          </w:p>
          <w:p w14:paraId="48E036F5" w14:textId="77777777" w:rsidR="00CD0C42" w:rsidRPr="0069790F" w:rsidRDefault="00CD0C42" w:rsidP="00711C15">
            <w:pPr>
              <w:tabs>
                <w:tab w:val="left" w:pos="540"/>
              </w:tabs>
              <w:rPr>
                <w:rFonts w:ascii="RR Pioneer" w:hAnsi="RR Pioneer"/>
                <w:color w:val="000000" w:themeColor="text1"/>
                <w:szCs w:val="20"/>
              </w:rPr>
            </w:pPr>
          </w:p>
        </w:tc>
      </w:tr>
    </w:tbl>
    <w:p w14:paraId="5F5D5E53" w14:textId="77777777" w:rsidR="005D01BB" w:rsidRPr="00412C4E" w:rsidRDefault="005D01BB" w:rsidP="00E04795">
      <w:pPr>
        <w:jc w:val="both"/>
        <w:rPr>
          <w:rFonts w:ascii="RR Pioneer" w:hAnsi="RR Pioneer" w:cs="Arial"/>
          <w:bCs/>
          <w:sz w:val="18"/>
          <w:szCs w:val="18"/>
        </w:rPr>
      </w:pPr>
      <w:r>
        <w:rPr>
          <w:rFonts w:ascii="RR Pioneer" w:hAnsi="RR Pioneer" w:cs="Arial"/>
          <w:sz w:val="18"/>
        </w:rPr>
        <w:t>Revised: June 2021</w:t>
      </w:r>
    </w:p>
    <w:p w14:paraId="1BF872EB" w14:textId="77777777" w:rsidR="005D01BB" w:rsidRPr="00412C4E" w:rsidRDefault="005D01BB" w:rsidP="00E04795">
      <w:pPr>
        <w:jc w:val="both"/>
        <w:rPr>
          <w:rFonts w:ascii="RR Pioneer" w:hAnsi="RR Pioneer" w:cs="Arial"/>
          <w:bCs/>
          <w:sz w:val="18"/>
          <w:szCs w:val="18"/>
        </w:rPr>
      </w:pPr>
    </w:p>
    <w:p w14:paraId="255D4FE7" w14:textId="77777777" w:rsidR="005D01BB" w:rsidRPr="00412C4E" w:rsidRDefault="005D01BB" w:rsidP="00E04795">
      <w:pPr>
        <w:jc w:val="both"/>
        <w:rPr>
          <w:rFonts w:ascii="RR Pioneer" w:hAnsi="RR Pioneer" w:cs="Arial"/>
          <w:bCs/>
          <w:sz w:val="18"/>
          <w:szCs w:val="18"/>
        </w:rPr>
      </w:pPr>
      <w:r>
        <w:rPr>
          <w:rFonts w:ascii="RR Pioneer" w:hAnsi="RR Pioneer" w:cs="Arial"/>
          <w:sz w:val="18"/>
        </w:rPr>
        <w:t>Publisher: Rolls-Royce Solutions Augsburg GmbH</w:t>
      </w:r>
    </w:p>
    <w:p w14:paraId="07CF230B" w14:textId="77777777" w:rsidR="005D01BB" w:rsidRPr="00412C4E" w:rsidRDefault="005D01BB" w:rsidP="00E04795">
      <w:pPr>
        <w:jc w:val="both"/>
        <w:rPr>
          <w:rFonts w:ascii="RR Pioneer" w:hAnsi="RR Pioneer" w:cs="Arial"/>
          <w:bCs/>
          <w:sz w:val="18"/>
          <w:szCs w:val="18"/>
        </w:rPr>
      </w:pPr>
      <w:r>
        <w:rPr>
          <w:rFonts w:ascii="RR Pioneer" w:hAnsi="RR Pioneer" w:cs="Arial"/>
          <w:sz w:val="18"/>
        </w:rPr>
        <w:t>Specialist department: HSE</w:t>
      </w:r>
    </w:p>
    <w:p w14:paraId="30801378" w14:textId="77777777" w:rsidR="0041020A" w:rsidRPr="00412C4E" w:rsidRDefault="0041020A" w:rsidP="00E04795">
      <w:pPr>
        <w:spacing w:after="200" w:line="276" w:lineRule="auto"/>
        <w:rPr>
          <w:rFonts w:ascii="RR Pioneer" w:hAnsi="RR Pioneer" w:cs="Arial"/>
          <w:bCs/>
          <w:sz w:val="18"/>
          <w:szCs w:val="18"/>
        </w:rPr>
      </w:pPr>
      <w:r>
        <w:rPr>
          <w:rFonts w:ascii="RR Pioneer" w:hAnsi="RR Pioneer" w:cs="Arial"/>
          <w:sz w:val="18"/>
        </w:rPr>
        <w:br w:type="page"/>
      </w:r>
    </w:p>
    <w:p w14:paraId="3C77BE75" w14:textId="77777777" w:rsidR="0041020A" w:rsidRPr="004C6717" w:rsidRDefault="0054344B" w:rsidP="004C18F6">
      <w:pPr>
        <w:pStyle w:val="berschrift1"/>
        <w:rPr>
          <w:rFonts w:cs="Arial"/>
          <w:color w:val="0070C0"/>
          <w:szCs w:val="22"/>
        </w:rPr>
      </w:pPr>
      <w:bookmarkStart w:id="18" w:name="_Toc76384297"/>
      <w:r>
        <w:rPr>
          <w:noProof/>
        </w:rPr>
        <w:lastRenderedPageBreak/>
        <w:drawing>
          <wp:anchor distT="0" distB="0" distL="114300" distR="114300" simplePos="0" relativeHeight="251702272" behindDoc="0" locked="0" layoutInCell="1" allowOverlap="1" wp14:anchorId="5E45053E" wp14:editId="18E6FC1C">
            <wp:simplePos x="0" y="0"/>
            <wp:positionH relativeFrom="margin">
              <wp:align>right</wp:align>
            </wp:positionH>
            <wp:positionV relativeFrom="page">
              <wp:posOffset>888873</wp:posOffset>
            </wp:positionV>
            <wp:extent cx="456565" cy="719455"/>
            <wp:effectExtent l="0" t="0" r="635" b="4445"/>
            <wp:wrapNone/>
            <wp:docPr id="461" name="Bild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56565" cy="7194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color w:val="000000" w:themeColor="text1"/>
        </w:rPr>
        <w:t>Appendix 1</w:t>
      </w:r>
      <w:r>
        <w:rPr>
          <w:color w:val="000000" w:themeColor="text1"/>
        </w:rPr>
        <w:t xml:space="preserve"> </w:t>
      </w:r>
      <w:r>
        <w:t>(Confirmation of Safety and Security Requirements for Outside Contractors)</w:t>
      </w:r>
      <w:bookmarkEnd w:id="18"/>
    </w:p>
    <w:p w14:paraId="58D25C81" w14:textId="77777777" w:rsidR="0041020A" w:rsidRPr="001C2AEA" w:rsidRDefault="0041020A" w:rsidP="00E04795">
      <w:pPr>
        <w:rPr>
          <w:rFonts w:ascii="RR Pioneer" w:hAnsi="RR Pioneer"/>
          <w:sz w:val="24"/>
        </w:rPr>
      </w:pPr>
      <w:r>
        <w:rPr>
          <w:rFonts w:ascii="RR Pioneer" w:hAnsi="RR Pioneer"/>
          <w:sz w:val="24"/>
        </w:rPr>
        <w:t xml:space="preserve">(To be returned to </w:t>
      </w:r>
      <w:r>
        <w:rPr>
          <w:rFonts w:ascii="RR Pioneer" w:hAnsi="RR Pioneer"/>
          <w:color w:val="000000" w:themeColor="text1"/>
        </w:rPr>
        <w:t>Rolls-Royce Solutions Augsburg GmbH</w:t>
      </w:r>
      <w:r>
        <w:rPr>
          <w:rFonts w:ascii="RR Pioneer" w:hAnsi="RR Pioneer"/>
          <w:sz w:val="24"/>
        </w:rPr>
        <w:t xml:space="preserve"> with the order acceptance confirmation by the outside contractor) </w:t>
      </w:r>
    </w:p>
    <w:p w14:paraId="19339E14" w14:textId="77777777" w:rsidR="0041020A" w:rsidRPr="001C2AEA" w:rsidRDefault="0041020A" w:rsidP="00E04795">
      <w:pPr>
        <w:rPr>
          <w:rFonts w:ascii="RR Pioneer" w:hAnsi="RR Pioneer"/>
          <w:sz w:val="24"/>
        </w:rPr>
      </w:pPr>
    </w:p>
    <w:p w14:paraId="6C44173E" w14:textId="77777777" w:rsidR="0041020A" w:rsidRPr="001C2AEA" w:rsidRDefault="0041020A" w:rsidP="00E04795">
      <w:pPr>
        <w:rPr>
          <w:rFonts w:ascii="RR Pioneer" w:hAnsi="RR Pioneer"/>
          <w:b/>
          <w:bCs/>
          <w:sz w:val="24"/>
        </w:rPr>
      </w:pPr>
      <w:r>
        <w:rPr>
          <w:rFonts w:ascii="RR Pioneer" w:hAnsi="RR Pioneer"/>
          <w:b/>
          <w:sz w:val="24"/>
        </w:rPr>
        <w:t xml:space="preserve">Confirmation of Safety and Security Requirements for Outside Contractors by the Contractor </w:t>
      </w:r>
    </w:p>
    <w:p w14:paraId="0B3C8549" w14:textId="77777777" w:rsidR="0041020A" w:rsidRPr="001C2AEA" w:rsidRDefault="0041020A" w:rsidP="00E04795">
      <w:pPr>
        <w:rPr>
          <w:rFonts w:ascii="RR Pioneer" w:hAnsi="RR Pioneer"/>
          <w:b/>
          <w:bCs/>
          <w:sz w:val="24"/>
        </w:rPr>
      </w:pPr>
    </w:p>
    <w:p w14:paraId="2BD1FA64" w14:textId="77777777" w:rsidR="0041020A" w:rsidRPr="001C2AEA" w:rsidRDefault="0041020A" w:rsidP="00E04795">
      <w:pPr>
        <w:rPr>
          <w:rFonts w:ascii="RR Pioneer" w:hAnsi="RR Pioneer"/>
          <w:sz w:val="24"/>
        </w:rPr>
      </w:pPr>
      <w:r>
        <w:rPr>
          <w:rFonts w:ascii="RR Pioneer" w:hAnsi="RR Pioneer"/>
          <w:sz w:val="24"/>
        </w:rPr>
        <w:t xml:space="preserve">As Contractors for work and/or services at </w:t>
      </w:r>
      <w:r>
        <w:rPr>
          <w:rFonts w:ascii="RR Pioneer" w:hAnsi="RR Pioneer"/>
          <w:color w:val="000000" w:themeColor="text1"/>
        </w:rPr>
        <w:t xml:space="preserve">Rolls-Royce Solutions Augsburg GmbH </w:t>
      </w:r>
      <w:r>
        <w:rPr>
          <w:rFonts w:ascii="RR Pioneer" w:hAnsi="RR Pioneer"/>
          <w:sz w:val="24"/>
        </w:rPr>
        <w:t xml:space="preserve">we hereby confirm that we acknowledge and understand the contents of these Safety and Security Requirements for Outside Contractors. </w:t>
      </w:r>
    </w:p>
    <w:p w14:paraId="317FA300" w14:textId="77777777" w:rsidR="0041020A" w:rsidRDefault="0041020A" w:rsidP="00E04795">
      <w:pPr>
        <w:rPr>
          <w:rFonts w:ascii="RR Pioneer" w:hAnsi="RR Pioneer"/>
          <w:sz w:val="24"/>
        </w:rPr>
      </w:pPr>
      <w:r>
        <w:rPr>
          <w:rFonts w:ascii="RR Pioneer" w:hAnsi="RR Pioneer"/>
          <w:sz w:val="24"/>
        </w:rPr>
        <w:t xml:space="preserve">We hereby undertake to instruct all of our employees – including subcontractors – working at </w:t>
      </w:r>
      <w:r>
        <w:rPr>
          <w:rFonts w:ascii="RR Pioneer" w:hAnsi="RR Pioneer"/>
          <w:color w:val="000000" w:themeColor="text1"/>
        </w:rPr>
        <w:t xml:space="preserve">Rolls-Royce Solutions Augsburg GmbH </w:t>
      </w:r>
      <w:r>
        <w:rPr>
          <w:rFonts w:ascii="RR Pioneer" w:hAnsi="RR Pioneer"/>
          <w:sz w:val="24"/>
        </w:rPr>
        <w:t xml:space="preserve">of the contents of these Rules for Outside Contractors and to require them to implement the same. </w:t>
      </w:r>
    </w:p>
    <w:p w14:paraId="089CF438" w14:textId="77777777" w:rsidR="0041020A" w:rsidRPr="001C2AEA" w:rsidRDefault="0041020A" w:rsidP="00E04795">
      <w:pPr>
        <w:rPr>
          <w:rFonts w:ascii="RR Pioneer" w:hAnsi="RR Pioneer"/>
          <w:sz w:val="24"/>
        </w:rPr>
      </w:pPr>
    </w:p>
    <w:p w14:paraId="0851CB2F" w14:textId="09DBAA8B" w:rsidR="0041020A" w:rsidRDefault="0041020A" w:rsidP="00E04795">
      <w:pPr>
        <w:rPr>
          <w:rFonts w:ascii="RR Pioneer" w:hAnsi="RR Pioneer"/>
          <w:sz w:val="24"/>
        </w:rPr>
      </w:pPr>
      <w:r>
        <w:rPr>
          <w:rFonts w:ascii="RR Pioneer" w:hAnsi="RR Pioneer"/>
          <w:sz w:val="24"/>
        </w:rPr>
        <w:t xml:space="preserve">Where additional requirements are imposed by verbal instructions by </w:t>
      </w:r>
      <w:r>
        <w:rPr>
          <w:rFonts w:ascii="RR Pioneer" w:hAnsi="RR Pioneer"/>
          <w:color w:val="000000" w:themeColor="text1"/>
        </w:rPr>
        <w:t>Rolls-Royce Solutions Augsburg GmbH</w:t>
      </w:r>
      <w:r>
        <w:rPr>
          <w:rFonts w:ascii="RR Pioneer" w:hAnsi="RR Pioneer"/>
          <w:sz w:val="24"/>
        </w:rPr>
        <w:t xml:space="preserve"> to responsibility holders employed by us, we hereby undertake to pass such instructions on to all affected employees of ourselves and our subcontractors. </w:t>
      </w:r>
      <w:r w:rsidR="00960F4F">
        <w:rPr>
          <w:rFonts w:ascii="RR Pioneer" w:hAnsi="RR Pioneer"/>
          <w:sz w:val="24"/>
        </w:rPr>
        <w:br/>
      </w:r>
      <w:r>
        <w:rPr>
          <w:rFonts w:ascii="RR Pioneer" w:hAnsi="RR Pioneer"/>
          <w:b/>
        </w:rPr>
        <w:t>This confirmation shall remain valid for one year.</w:t>
      </w:r>
    </w:p>
    <w:p w14:paraId="44EC7E73" w14:textId="77777777" w:rsidR="0041020A" w:rsidRPr="001C2AEA" w:rsidRDefault="0041020A" w:rsidP="00E04795">
      <w:pPr>
        <w:rPr>
          <w:rFonts w:ascii="RR Pioneer" w:hAnsi="RR Pioneer"/>
          <w:sz w:val="24"/>
        </w:rPr>
      </w:pPr>
    </w:p>
    <w:p w14:paraId="3FBBDA58" w14:textId="77777777" w:rsidR="0041020A" w:rsidRDefault="0041020A" w:rsidP="00E04795">
      <w:pPr>
        <w:jc w:val="both"/>
        <w:rPr>
          <w:rFonts w:ascii="RR Pioneer" w:hAnsi="RR Pioneer"/>
          <w:b/>
          <w:sz w:val="24"/>
        </w:rPr>
      </w:pPr>
      <w:r>
        <w:rPr>
          <w:rFonts w:ascii="RR Pioneer" w:hAnsi="RR Pioneer"/>
          <w:sz w:val="24"/>
        </w:rPr>
        <w:t xml:space="preserve">Company: </w:t>
      </w:r>
      <w:r>
        <w:rPr>
          <w:rFonts w:ascii="RR Pioneer" w:hAnsi="RR Pioneer"/>
          <w:b/>
          <w:sz w:val="24"/>
        </w:rPr>
        <w:fldChar w:fldCharType="begin">
          <w:ffData>
            <w:name w:val="Text8"/>
            <w:enabled/>
            <w:calcOnExit w:val="0"/>
            <w:textInput/>
          </w:ffData>
        </w:fldChar>
      </w:r>
      <w:r>
        <w:rPr>
          <w:rFonts w:ascii="RR Pioneer" w:hAnsi="RR Pioneer"/>
          <w:b/>
          <w:sz w:val="24"/>
        </w:rPr>
        <w:instrText xml:space="preserve"> FORMTEXT </w:instrText>
      </w:r>
      <w:r>
        <w:rPr>
          <w:rFonts w:ascii="RR Pioneer" w:hAnsi="RR Pioneer"/>
          <w:b/>
          <w:sz w:val="24"/>
        </w:rPr>
      </w:r>
      <w:r>
        <w:rPr>
          <w:rFonts w:ascii="RR Pioneer" w:hAnsi="RR Pioneer"/>
          <w:b/>
          <w:sz w:val="24"/>
        </w:rPr>
        <w:fldChar w:fldCharType="separate"/>
      </w:r>
      <w:r>
        <w:rPr>
          <w:rFonts w:ascii="RR Pioneer" w:hAnsi="RR Pioneer"/>
          <w:b/>
          <w:noProof/>
          <w:sz w:val="24"/>
        </w:rPr>
        <w:t>     </w:t>
      </w:r>
      <w:r>
        <w:rPr>
          <w:rFonts w:ascii="RR Pioneer" w:hAnsi="RR Pioneer"/>
          <w:b/>
          <w:sz w:val="24"/>
        </w:rPr>
        <w:fldChar w:fldCharType="end"/>
      </w:r>
    </w:p>
    <w:p w14:paraId="24B43045" w14:textId="77777777" w:rsidR="0041020A" w:rsidRPr="001C2AEA" w:rsidRDefault="0041020A" w:rsidP="00E04795">
      <w:pPr>
        <w:jc w:val="both"/>
        <w:rPr>
          <w:rFonts w:ascii="RR Pioneer" w:hAnsi="RR Pioneer"/>
          <w:sz w:val="24"/>
        </w:rPr>
      </w:pPr>
    </w:p>
    <w:p w14:paraId="2FAC99CA" w14:textId="77777777" w:rsidR="0041020A" w:rsidRDefault="0041020A" w:rsidP="00E04795">
      <w:pPr>
        <w:jc w:val="both"/>
        <w:rPr>
          <w:rFonts w:ascii="RR Pioneer" w:hAnsi="RR Pioneer"/>
          <w:b/>
          <w:sz w:val="24"/>
        </w:rPr>
      </w:pPr>
      <w:r>
        <w:rPr>
          <w:rFonts w:ascii="RR Pioneer" w:hAnsi="RR Pioneer"/>
          <w:sz w:val="24"/>
        </w:rPr>
        <w:t xml:space="preserve">Date: </w:t>
      </w:r>
      <w:r>
        <w:rPr>
          <w:rFonts w:ascii="RR Pioneer" w:hAnsi="RR Pioneer"/>
          <w:b/>
          <w:sz w:val="24"/>
        </w:rPr>
        <w:fldChar w:fldCharType="begin">
          <w:ffData>
            <w:name w:val="Text8"/>
            <w:enabled/>
            <w:calcOnExit w:val="0"/>
            <w:textInput/>
          </w:ffData>
        </w:fldChar>
      </w:r>
      <w:r>
        <w:rPr>
          <w:rFonts w:ascii="RR Pioneer" w:hAnsi="RR Pioneer"/>
          <w:b/>
          <w:sz w:val="24"/>
        </w:rPr>
        <w:instrText xml:space="preserve"> FORMTEXT </w:instrText>
      </w:r>
      <w:r>
        <w:rPr>
          <w:rFonts w:ascii="RR Pioneer" w:hAnsi="RR Pioneer"/>
          <w:b/>
          <w:sz w:val="24"/>
        </w:rPr>
      </w:r>
      <w:r>
        <w:rPr>
          <w:rFonts w:ascii="RR Pioneer" w:hAnsi="RR Pioneer"/>
          <w:b/>
          <w:sz w:val="24"/>
        </w:rPr>
        <w:fldChar w:fldCharType="separate"/>
      </w:r>
      <w:r>
        <w:rPr>
          <w:rFonts w:ascii="RR Pioneer" w:hAnsi="RR Pioneer"/>
          <w:b/>
          <w:noProof/>
          <w:sz w:val="24"/>
        </w:rPr>
        <w:t>     </w:t>
      </w:r>
      <w:r>
        <w:rPr>
          <w:rFonts w:ascii="RR Pioneer" w:hAnsi="RR Pioneer"/>
          <w:b/>
          <w:sz w:val="24"/>
        </w:rPr>
        <w:fldChar w:fldCharType="end"/>
      </w:r>
    </w:p>
    <w:p w14:paraId="0B94A23E" w14:textId="77777777" w:rsidR="0041020A" w:rsidRPr="001C2AEA" w:rsidRDefault="0041020A" w:rsidP="00E04795">
      <w:pPr>
        <w:jc w:val="both"/>
        <w:rPr>
          <w:rFonts w:ascii="RR Pioneer" w:hAnsi="RR Pioneer"/>
          <w:sz w:val="24"/>
        </w:rPr>
      </w:pPr>
    </w:p>
    <w:p w14:paraId="6020DF6A" w14:textId="77777777" w:rsidR="0041020A" w:rsidRDefault="0041020A" w:rsidP="00E04795">
      <w:pPr>
        <w:jc w:val="both"/>
        <w:rPr>
          <w:rFonts w:ascii="RR Pioneer" w:hAnsi="RR Pioneer"/>
          <w:b/>
          <w:sz w:val="24"/>
        </w:rPr>
      </w:pPr>
      <w:r>
        <w:rPr>
          <w:rFonts w:ascii="RR Pioneer" w:hAnsi="RR Pioneer"/>
          <w:sz w:val="24"/>
        </w:rPr>
        <w:t xml:space="preserve">Name: </w:t>
      </w:r>
      <w:r>
        <w:rPr>
          <w:rFonts w:ascii="RR Pioneer" w:hAnsi="RR Pioneer"/>
          <w:b/>
          <w:sz w:val="24"/>
        </w:rPr>
        <w:fldChar w:fldCharType="begin">
          <w:ffData>
            <w:name w:val="Text8"/>
            <w:enabled/>
            <w:calcOnExit w:val="0"/>
            <w:textInput/>
          </w:ffData>
        </w:fldChar>
      </w:r>
      <w:r>
        <w:rPr>
          <w:rFonts w:ascii="RR Pioneer" w:hAnsi="RR Pioneer"/>
          <w:b/>
          <w:sz w:val="24"/>
        </w:rPr>
        <w:instrText xml:space="preserve"> FORMTEXT </w:instrText>
      </w:r>
      <w:r>
        <w:rPr>
          <w:rFonts w:ascii="RR Pioneer" w:hAnsi="RR Pioneer"/>
          <w:b/>
          <w:sz w:val="24"/>
        </w:rPr>
      </w:r>
      <w:r>
        <w:rPr>
          <w:rFonts w:ascii="RR Pioneer" w:hAnsi="RR Pioneer"/>
          <w:b/>
          <w:sz w:val="24"/>
        </w:rPr>
        <w:fldChar w:fldCharType="separate"/>
      </w:r>
      <w:r>
        <w:rPr>
          <w:rFonts w:ascii="RR Pioneer" w:hAnsi="RR Pioneer"/>
          <w:b/>
          <w:noProof/>
          <w:sz w:val="24"/>
        </w:rPr>
        <w:t>     </w:t>
      </w:r>
      <w:r>
        <w:rPr>
          <w:rFonts w:ascii="RR Pioneer" w:hAnsi="RR Pioneer"/>
          <w:b/>
          <w:sz w:val="24"/>
        </w:rPr>
        <w:fldChar w:fldCharType="end"/>
      </w:r>
    </w:p>
    <w:p w14:paraId="6827DCDE" w14:textId="77777777" w:rsidR="0041020A" w:rsidRPr="001C2AEA" w:rsidRDefault="0041020A" w:rsidP="00E04795">
      <w:pPr>
        <w:jc w:val="both"/>
        <w:rPr>
          <w:rFonts w:ascii="RR Pioneer" w:hAnsi="RR Pioneer"/>
          <w:sz w:val="24"/>
        </w:rPr>
      </w:pPr>
    </w:p>
    <w:p w14:paraId="5C51180C" w14:textId="77777777" w:rsidR="00637828" w:rsidRDefault="00637828" w:rsidP="00E04795">
      <w:pPr>
        <w:jc w:val="both"/>
        <w:rPr>
          <w:rFonts w:ascii="RR Pioneer" w:hAnsi="RR Pioneer"/>
          <w:sz w:val="24"/>
        </w:rPr>
      </w:pPr>
    </w:p>
    <w:p w14:paraId="2E1477AD" w14:textId="77777777" w:rsidR="0041020A" w:rsidRPr="001C2AEA" w:rsidRDefault="0041020A" w:rsidP="00E04795">
      <w:pPr>
        <w:jc w:val="both"/>
        <w:rPr>
          <w:rFonts w:ascii="RR Pioneer" w:hAnsi="RR Pioneer"/>
          <w:sz w:val="24"/>
        </w:rPr>
      </w:pPr>
      <w:r>
        <w:rPr>
          <w:rFonts w:ascii="RR Pioneer" w:hAnsi="RR Pioneer"/>
          <w:sz w:val="24"/>
        </w:rPr>
        <w:t xml:space="preserve">Signature: </w:t>
      </w:r>
      <w:r>
        <w:rPr>
          <w:rFonts w:ascii="RR Pioneer" w:hAnsi="RR Pioneer"/>
          <w:b/>
          <w:sz w:val="24"/>
        </w:rPr>
        <w:fldChar w:fldCharType="begin">
          <w:ffData>
            <w:name w:val="Text8"/>
            <w:enabled/>
            <w:calcOnExit w:val="0"/>
            <w:textInput/>
          </w:ffData>
        </w:fldChar>
      </w:r>
      <w:r>
        <w:rPr>
          <w:rFonts w:ascii="RR Pioneer" w:hAnsi="RR Pioneer"/>
          <w:b/>
          <w:sz w:val="24"/>
        </w:rPr>
        <w:instrText xml:space="preserve"> FORMTEXT </w:instrText>
      </w:r>
      <w:r>
        <w:rPr>
          <w:rFonts w:ascii="RR Pioneer" w:hAnsi="RR Pioneer"/>
          <w:b/>
          <w:sz w:val="24"/>
        </w:rPr>
      </w:r>
      <w:r>
        <w:rPr>
          <w:rFonts w:ascii="RR Pioneer" w:hAnsi="RR Pioneer"/>
          <w:b/>
          <w:sz w:val="24"/>
        </w:rPr>
        <w:fldChar w:fldCharType="separate"/>
      </w:r>
      <w:r>
        <w:rPr>
          <w:rFonts w:ascii="RR Pioneer" w:hAnsi="RR Pioneer"/>
          <w:b/>
          <w:noProof/>
          <w:sz w:val="24"/>
        </w:rPr>
        <w:t>     </w:t>
      </w:r>
      <w:r>
        <w:rPr>
          <w:rFonts w:ascii="RR Pioneer" w:hAnsi="RR Pioneer"/>
          <w:b/>
          <w:sz w:val="24"/>
        </w:rPr>
        <w:fldChar w:fldCharType="end"/>
      </w:r>
    </w:p>
    <w:p w14:paraId="623FF03A" w14:textId="77777777" w:rsidR="0041020A" w:rsidRDefault="0041020A" w:rsidP="00E04795">
      <w:pPr>
        <w:spacing w:after="200" w:line="276" w:lineRule="auto"/>
      </w:pPr>
      <w:r>
        <w:br w:type="page"/>
      </w:r>
    </w:p>
    <w:p w14:paraId="49EFCCBE" w14:textId="77777777" w:rsidR="0041020A" w:rsidRPr="004C6717" w:rsidRDefault="004C6717" w:rsidP="004C18F6">
      <w:pPr>
        <w:pStyle w:val="berschrift1"/>
        <w:rPr>
          <w:rFonts w:cs="Arial"/>
          <w:color w:val="0070C0"/>
        </w:rPr>
      </w:pPr>
      <w:bookmarkStart w:id="19" w:name="_Toc76384298"/>
      <w:r>
        <w:rPr>
          <w:rFonts w:cs="Arial"/>
        </w:rPr>
        <w:lastRenderedPageBreak/>
        <w:t>Appendix 2 (</w:t>
      </w:r>
      <w:r>
        <w:t>Proof of Instruction)</w:t>
      </w:r>
      <w:bookmarkEnd w:id="19"/>
    </w:p>
    <w:p w14:paraId="0F8E6F8A" w14:textId="77777777" w:rsidR="0041020A" w:rsidRPr="00727ECC" w:rsidRDefault="0041020A" w:rsidP="00E04795">
      <w:pPr>
        <w:jc w:val="both"/>
        <w:rPr>
          <w:rFonts w:ascii="RR Pioneer" w:hAnsi="RR Pioneer"/>
          <w:szCs w:val="22"/>
        </w:rPr>
      </w:pPr>
      <w:r>
        <w:rPr>
          <w:rFonts w:ascii="RR Pioneer" w:hAnsi="RR Pioneer"/>
        </w:rPr>
        <w:t xml:space="preserve">(To be returned to </w:t>
      </w:r>
      <w:r>
        <w:rPr>
          <w:rFonts w:ascii="RR Pioneer" w:hAnsi="RR Pioneer"/>
          <w:color w:val="000000" w:themeColor="text1"/>
        </w:rPr>
        <w:t>Rolls-Royce Solutions Augsburg GmbH</w:t>
      </w:r>
      <w:r>
        <w:rPr>
          <w:rFonts w:ascii="RR Pioneer" w:hAnsi="RR Pioneer"/>
        </w:rPr>
        <w:t xml:space="preserve"> with the order acceptance confirmation by the outside contractor) </w:t>
      </w:r>
    </w:p>
    <w:p w14:paraId="6659C4CB" w14:textId="77777777" w:rsidR="0041020A" w:rsidRPr="00727ECC" w:rsidRDefault="0041020A" w:rsidP="00E04795">
      <w:pPr>
        <w:jc w:val="both"/>
        <w:rPr>
          <w:rFonts w:ascii="RR Pioneer" w:hAnsi="RR Pioneer"/>
          <w:szCs w:val="22"/>
        </w:rPr>
      </w:pPr>
    </w:p>
    <w:p w14:paraId="1CDF7A69" w14:textId="77777777" w:rsidR="0041020A" w:rsidRPr="00727ECC" w:rsidRDefault="0041020A" w:rsidP="00E04795">
      <w:pPr>
        <w:jc w:val="both"/>
        <w:rPr>
          <w:rFonts w:ascii="RR Pioneer" w:hAnsi="RR Pioneer"/>
          <w:b/>
          <w:bCs/>
          <w:szCs w:val="22"/>
        </w:rPr>
      </w:pPr>
      <w:r>
        <w:rPr>
          <w:rFonts w:ascii="RR Pioneer" w:hAnsi="RR Pioneer"/>
          <w:b/>
        </w:rPr>
        <w:t xml:space="preserve">Proof of Instruction of Contractor's Contact Responsible </w:t>
      </w:r>
    </w:p>
    <w:p w14:paraId="4467DFBE" w14:textId="77777777" w:rsidR="0041020A" w:rsidRPr="00727ECC" w:rsidRDefault="0041020A" w:rsidP="00E04795">
      <w:pPr>
        <w:jc w:val="both"/>
        <w:rPr>
          <w:rFonts w:ascii="RR Pioneer" w:hAnsi="RR Pioneer"/>
          <w:szCs w:val="22"/>
        </w:rPr>
      </w:pPr>
    </w:p>
    <w:p w14:paraId="5FFF4E71" w14:textId="77777777" w:rsidR="0041020A" w:rsidRPr="00727ECC" w:rsidRDefault="0041020A" w:rsidP="00E04795">
      <w:pPr>
        <w:rPr>
          <w:rFonts w:ascii="RR Pioneer" w:hAnsi="RR Pioneer"/>
          <w:szCs w:val="22"/>
        </w:rPr>
      </w:pPr>
      <w:r>
        <w:rPr>
          <w:rFonts w:ascii="RR Pioneer" w:hAnsi="RR Pioneer"/>
        </w:rPr>
        <w:t xml:space="preserve">By signing below we hereby confirm that the contact responsible has been instructed regarding the rules of the </w:t>
      </w:r>
      <w:r>
        <w:rPr>
          <w:rFonts w:ascii="RR Pioneer" w:hAnsi="RR Pioneer"/>
          <w:b/>
        </w:rPr>
        <w:t>"Safety and Security Requirements for Outside Contractors"</w:t>
      </w:r>
      <w:r>
        <w:rPr>
          <w:rFonts w:ascii="RR Pioneer" w:hAnsi="RR Pioneer"/>
        </w:rPr>
        <w:t xml:space="preserve">, will follow those rules and will instruct his/her staff accordingly and require them to follow those same rules. </w:t>
      </w:r>
    </w:p>
    <w:p w14:paraId="60713DC2" w14:textId="77777777" w:rsidR="0041020A" w:rsidRPr="00727ECC" w:rsidRDefault="0041020A" w:rsidP="00E04795">
      <w:pPr>
        <w:jc w:val="both"/>
        <w:rPr>
          <w:rFonts w:ascii="RR Pioneer" w:hAnsi="RR Pioneer"/>
          <w:b/>
          <w:szCs w:val="22"/>
        </w:rPr>
      </w:pPr>
      <w:r>
        <w:rPr>
          <w:rFonts w:ascii="RR Pioneer" w:hAnsi="RR Pioneer"/>
        </w:rPr>
        <w:t xml:space="preserve">Company: </w:t>
      </w:r>
      <w:r>
        <w:rPr>
          <w:rFonts w:ascii="RR Pioneer" w:hAnsi="RR Pioneer"/>
          <w:b/>
        </w:rPr>
        <w:fldChar w:fldCharType="begin">
          <w:ffData>
            <w:name w:val="Text8"/>
            <w:enabled/>
            <w:calcOnExit w:val="0"/>
            <w:textInput/>
          </w:ffData>
        </w:fldChar>
      </w:r>
      <w:r>
        <w:rPr>
          <w:rFonts w:ascii="RR Pioneer" w:hAnsi="RR Pioneer"/>
          <w:b/>
        </w:rPr>
        <w:instrText xml:space="preserve"> FORMTEXT </w:instrText>
      </w:r>
      <w:r>
        <w:rPr>
          <w:rFonts w:ascii="RR Pioneer" w:hAnsi="RR Pioneer"/>
          <w:b/>
        </w:rPr>
      </w:r>
      <w:r>
        <w:rPr>
          <w:rFonts w:ascii="RR Pioneer" w:hAnsi="RR Pioneer"/>
          <w:b/>
        </w:rPr>
        <w:fldChar w:fldCharType="separate"/>
      </w:r>
      <w:r>
        <w:rPr>
          <w:rFonts w:ascii="RR Pioneer" w:hAnsi="RR Pioneer"/>
          <w:b/>
          <w:noProof/>
        </w:rPr>
        <w:t>     </w:t>
      </w:r>
      <w:r>
        <w:rPr>
          <w:rFonts w:ascii="RR Pioneer" w:hAnsi="RR Pioneer"/>
          <w:b/>
        </w:rPr>
        <w:fldChar w:fldCharType="end"/>
      </w:r>
    </w:p>
    <w:p w14:paraId="735B2D37" w14:textId="77777777" w:rsidR="0041020A" w:rsidRPr="00727ECC" w:rsidRDefault="0041020A" w:rsidP="00E04795">
      <w:pPr>
        <w:jc w:val="both"/>
        <w:rPr>
          <w:rFonts w:ascii="RR Pioneer" w:hAnsi="RR Pioneer"/>
          <w:szCs w:val="22"/>
        </w:rPr>
      </w:pPr>
    </w:p>
    <w:p w14:paraId="0BE28CD9" w14:textId="77777777" w:rsidR="0041020A" w:rsidRPr="00727ECC" w:rsidRDefault="0041020A" w:rsidP="00E04795">
      <w:pPr>
        <w:jc w:val="both"/>
        <w:rPr>
          <w:rFonts w:ascii="RR Pioneer" w:hAnsi="RR Pioneer"/>
          <w:b/>
          <w:szCs w:val="22"/>
        </w:rPr>
      </w:pPr>
      <w:r>
        <w:rPr>
          <w:rFonts w:ascii="RR Pioneer" w:hAnsi="RR Pioneer"/>
        </w:rPr>
        <w:t>Date:</w:t>
      </w:r>
      <w:r>
        <w:rPr>
          <w:rFonts w:ascii="RR Pioneer" w:hAnsi="RR Pioneer"/>
          <w:b/>
        </w:rPr>
        <w:fldChar w:fldCharType="begin">
          <w:ffData>
            <w:name w:val="Text8"/>
            <w:enabled/>
            <w:calcOnExit w:val="0"/>
            <w:textInput/>
          </w:ffData>
        </w:fldChar>
      </w:r>
      <w:r>
        <w:rPr>
          <w:rFonts w:ascii="RR Pioneer" w:hAnsi="RR Pioneer"/>
          <w:b/>
        </w:rPr>
        <w:instrText xml:space="preserve"> FORMTEXT </w:instrText>
      </w:r>
      <w:r>
        <w:rPr>
          <w:rFonts w:ascii="RR Pioneer" w:hAnsi="RR Pioneer"/>
          <w:b/>
        </w:rPr>
      </w:r>
      <w:r>
        <w:rPr>
          <w:rFonts w:ascii="RR Pioneer" w:hAnsi="RR Pioneer"/>
          <w:b/>
        </w:rPr>
        <w:fldChar w:fldCharType="separate"/>
      </w:r>
      <w:r>
        <w:rPr>
          <w:rFonts w:ascii="RR Pioneer" w:hAnsi="RR Pioneer"/>
          <w:b/>
          <w:noProof/>
        </w:rPr>
        <w:t>     </w:t>
      </w:r>
      <w:r>
        <w:rPr>
          <w:rFonts w:ascii="RR Pioneer" w:hAnsi="RR Pioneer"/>
          <w:b/>
        </w:rPr>
        <w:fldChar w:fldCharType="end"/>
      </w:r>
    </w:p>
    <w:p w14:paraId="0D4209AC" w14:textId="77777777" w:rsidR="0041020A" w:rsidRPr="00727ECC" w:rsidRDefault="0041020A" w:rsidP="00E04795">
      <w:pPr>
        <w:jc w:val="both"/>
        <w:rPr>
          <w:rFonts w:ascii="RR Pioneer" w:hAnsi="RR Pioneer"/>
          <w:szCs w:val="22"/>
        </w:rPr>
      </w:pPr>
    </w:p>
    <w:p w14:paraId="3979BEBC" w14:textId="77777777" w:rsidR="0041020A" w:rsidRPr="00727ECC" w:rsidRDefault="0041020A" w:rsidP="00E04795">
      <w:pPr>
        <w:jc w:val="both"/>
        <w:rPr>
          <w:rFonts w:ascii="RR Pioneer" w:hAnsi="RR Pioneer"/>
          <w:szCs w:val="22"/>
        </w:rPr>
      </w:pPr>
      <w:r>
        <w:rPr>
          <w:rFonts w:ascii="RR Pioneer" w:hAnsi="RR Pioneer"/>
        </w:rPr>
        <w:t xml:space="preserve">Name: </w:t>
      </w:r>
      <w:r>
        <w:rPr>
          <w:rFonts w:ascii="RR Pioneer" w:hAnsi="RR Pioneer"/>
          <w:b/>
        </w:rPr>
        <w:fldChar w:fldCharType="begin">
          <w:ffData>
            <w:name w:val="Text8"/>
            <w:enabled/>
            <w:calcOnExit w:val="0"/>
            <w:textInput/>
          </w:ffData>
        </w:fldChar>
      </w:r>
      <w:r>
        <w:rPr>
          <w:rFonts w:ascii="RR Pioneer" w:hAnsi="RR Pioneer"/>
          <w:b/>
        </w:rPr>
        <w:instrText xml:space="preserve"> FORMTEXT </w:instrText>
      </w:r>
      <w:r>
        <w:rPr>
          <w:rFonts w:ascii="RR Pioneer" w:hAnsi="RR Pioneer"/>
          <w:b/>
        </w:rPr>
      </w:r>
      <w:r>
        <w:rPr>
          <w:rFonts w:ascii="RR Pioneer" w:hAnsi="RR Pioneer"/>
          <w:b/>
        </w:rPr>
        <w:fldChar w:fldCharType="separate"/>
      </w:r>
      <w:r>
        <w:rPr>
          <w:rFonts w:ascii="RR Pioneer" w:hAnsi="RR Pioneer"/>
          <w:b/>
          <w:noProof/>
        </w:rPr>
        <w:t>     </w:t>
      </w:r>
      <w:r>
        <w:rPr>
          <w:rFonts w:ascii="RR Pioneer" w:hAnsi="RR Pioneer"/>
          <w:b/>
        </w:rPr>
        <w:fldChar w:fldCharType="end"/>
      </w:r>
      <w:r>
        <w:rPr>
          <w:rFonts w:ascii="RR Pioneer" w:hAnsi="RR Pioneer"/>
        </w:rPr>
        <w:t xml:space="preserve"> </w:t>
      </w:r>
    </w:p>
    <w:p w14:paraId="0E97156E" w14:textId="77777777" w:rsidR="0041020A" w:rsidRPr="00727ECC" w:rsidRDefault="0041020A" w:rsidP="00E04795">
      <w:pPr>
        <w:jc w:val="both"/>
        <w:rPr>
          <w:rFonts w:ascii="RR Pioneer" w:hAnsi="RR Pioneer"/>
          <w:szCs w:val="22"/>
        </w:rPr>
      </w:pPr>
    </w:p>
    <w:p w14:paraId="551DDC59" w14:textId="77777777" w:rsidR="00637828" w:rsidRDefault="00637828" w:rsidP="00E04795">
      <w:pPr>
        <w:jc w:val="both"/>
        <w:rPr>
          <w:rFonts w:ascii="RR Pioneer" w:hAnsi="RR Pioneer"/>
          <w:szCs w:val="22"/>
        </w:rPr>
      </w:pPr>
    </w:p>
    <w:p w14:paraId="759B35CB" w14:textId="77777777" w:rsidR="0041020A" w:rsidRPr="00727ECC" w:rsidRDefault="0041020A" w:rsidP="00E04795">
      <w:pPr>
        <w:jc w:val="both"/>
        <w:rPr>
          <w:rFonts w:ascii="RR Pioneer" w:hAnsi="RR Pioneer"/>
          <w:b/>
          <w:szCs w:val="22"/>
        </w:rPr>
      </w:pPr>
      <w:r>
        <w:rPr>
          <w:rFonts w:ascii="RR Pioneer" w:hAnsi="RR Pioneer"/>
        </w:rPr>
        <w:t>Signature:</w:t>
      </w:r>
      <w:r>
        <w:rPr>
          <w:rFonts w:ascii="RR Pioneer" w:hAnsi="RR Pioneer"/>
          <w:b/>
        </w:rPr>
        <w:fldChar w:fldCharType="begin">
          <w:ffData>
            <w:name w:val="Text8"/>
            <w:enabled/>
            <w:calcOnExit w:val="0"/>
            <w:textInput/>
          </w:ffData>
        </w:fldChar>
      </w:r>
      <w:r>
        <w:rPr>
          <w:rFonts w:ascii="RR Pioneer" w:hAnsi="RR Pioneer"/>
          <w:b/>
        </w:rPr>
        <w:instrText xml:space="preserve"> FORMTEXT </w:instrText>
      </w:r>
      <w:r>
        <w:rPr>
          <w:rFonts w:ascii="RR Pioneer" w:hAnsi="RR Pioneer"/>
          <w:b/>
        </w:rPr>
      </w:r>
      <w:r>
        <w:rPr>
          <w:rFonts w:ascii="RR Pioneer" w:hAnsi="RR Pioneer"/>
          <w:b/>
        </w:rPr>
        <w:fldChar w:fldCharType="separate"/>
      </w:r>
      <w:r>
        <w:rPr>
          <w:rFonts w:ascii="RR Pioneer" w:hAnsi="RR Pioneer"/>
          <w:b/>
          <w:noProof/>
        </w:rPr>
        <w:t>     </w:t>
      </w:r>
      <w:r>
        <w:rPr>
          <w:rFonts w:ascii="RR Pioneer" w:hAnsi="RR Pioneer"/>
          <w:b/>
        </w:rPr>
        <w:fldChar w:fldCharType="end"/>
      </w:r>
    </w:p>
    <w:p w14:paraId="5E6BA96D" w14:textId="77777777" w:rsidR="0041020A" w:rsidRPr="00727ECC" w:rsidRDefault="0041020A" w:rsidP="00E04795">
      <w:pPr>
        <w:jc w:val="both"/>
        <w:rPr>
          <w:rFonts w:ascii="RR Pioneer" w:hAnsi="RR Pioneer"/>
          <w:szCs w:val="22"/>
        </w:rPr>
      </w:pPr>
    </w:p>
    <w:p w14:paraId="634F9E07" w14:textId="77777777" w:rsidR="0041020A" w:rsidRPr="00727ECC" w:rsidRDefault="0041020A" w:rsidP="00E04795">
      <w:pPr>
        <w:rPr>
          <w:rFonts w:ascii="RR Pioneer" w:hAnsi="RR Pioneer"/>
          <w:szCs w:val="22"/>
        </w:rPr>
      </w:pPr>
      <w:r>
        <w:rPr>
          <w:rFonts w:ascii="RR Pioneer" w:hAnsi="RR Pioneer"/>
        </w:rPr>
        <w:t>Instruction of employees by the outside contractor.</w:t>
      </w:r>
    </w:p>
    <w:p w14:paraId="006E4DCF" w14:textId="77777777" w:rsidR="0041020A" w:rsidRPr="00727ECC" w:rsidRDefault="0041020A" w:rsidP="00E04795">
      <w:pPr>
        <w:rPr>
          <w:rFonts w:ascii="RR Pioneer" w:hAnsi="RR Pioneer"/>
          <w:szCs w:val="22"/>
        </w:rPr>
      </w:pPr>
      <w:r>
        <w:rPr>
          <w:rFonts w:ascii="RR Pioneer" w:hAnsi="RR Pioneer"/>
        </w:rPr>
        <w:t xml:space="preserve">By signing below, the employees concerned hereby confirm that they have been instructed regarding the rules of the </w:t>
      </w:r>
      <w:r>
        <w:rPr>
          <w:rFonts w:ascii="RR Pioneer" w:hAnsi="RR Pioneer"/>
          <w:color w:val="000000" w:themeColor="text1"/>
        </w:rPr>
        <w:t xml:space="preserve">Rolls-Royce Solutions Augsburg GmbH </w:t>
      </w:r>
      <w:r>
        <w:rPr>
          <w:rFonts w:ascii="RR Pioneer" w:hAnsi="RR Pioneer"/>
        </w:rPr>
        <w:t xml:space="preserve">Safety and Security Requirements for Outside Contractors and will follow the same. </w:t>
      </w:r>
    </w:p>
    <w:p w14:paraId="22ABBAD1" w14:textId="77777777" w:rsidR="0041020A" w:rsidRPr="00727ECC" w:rsidRDefault="0041020A" w:rsidP="00E04795">
      <w:pPr>
        <w:rPr>
          <w:rFonts w:ascii="RR Pioneer" w:hAnsi="RR Pioneer"/>
          <w:szCs w:val="22"/>
        </w:rPr>
      </w:pPr>
      <w:r>
        <w:rPr>
          <w:rFonts w:ascii="RR Pioneer" w:hAnsi="RR Pioneer"/>
        </w:rPr>
        <w:t xml:space="preserve">This record sheet is to be returned to the outside-contractor coordinator of </w:t>
      </w:r>
      <w:r>
        <w:rPr>
          <w:rFonts w:ascii="RR Pioneer" w:hAnsi="RR Pioneer"/>
          <w:color w:val="000000" w:themeColor="text1"/>
        </w:rPr>
        <w:t xml:space="preserve">Rolls-Royce Solutions Augsburg GmbH </w:t>
      </w:r>
      <w:r>
        <w:rPr>
          <w:rFonts w:ascii="RR Pioneer" w:hAnsi="RR Pioneer"/>
        </w:rPr>
        <w:t xml:space="preserve">completed and signed by all staff carrying out work on the premises of </w:t>
      </w:r>
      <w:r>
        <w:rPr>
          <w:rFonts w:ascii="RR Pioneer" w:hAnsi="RR Pioneer"/>
          <w:color w:val="000000" w:themeColor="text1"/>
        </w:rPr>
        <w:t>Rolls-Royce Solutions Augsburg GmbH</w:t>
      </w:r>
      <w:r>
        <w:rPr>
          <w:rFonts w:ascii="RR Pioneer" w:hAnsi="RR Pioneer"/>
        </w:rPr>
        <w:t xml:space="preserve">. </w:t>
      </w:r>
      <w:r>
        <w:rPr>
          <w:rFonts w:ascii="RR Pioneer" w:hAnsi="RR Pioneer"/>
          <w:b/>
        </w:rPr>
        <w:t>The instruction shall remain valid for one year.</w:t>
      </w:r>
    </w:p>
    <w:p w14:paraId="312ABBBF" w14:textId="77777777" w:rsidR="0041020A" w:rsidRDefault="0041020A" w:rsidP="00E04795">
      <w:pPr>
        <w:jc w:val="both"/>
      </w:pPr>
    </w:p>
    <w:p w14:paraId="4F7148DE" w14:textId="77777777" w:rsidR="0041020A" w:rsidRDefault="0041020A" w:rsidP="00E04795">
      <w:pPr>
        <w:jc w:val="both"/>
      </w:pPr>
    </w:p>
    <w:tbl>
      <w:tblPr>
        <w:tblStyle w:val="Tabellenraster"/>
        <w:tblW w:w="0" w:type="auto"/>
        <w:tblLook w:val="04A0" w:firstRow="1" w:lastRow="0" w:firstColumn="1" w:lastColumn="0" w:noHBand="0" w:noVBand="1"/>
      </w:tblPr>
      <w:tblGrid>
        <w:gridCol w:w="689"/>
        <w:gridCol w:w="4111"/>
        <w:gridCol w:w="2760"/>
        <w:gridCol w:w="2478"/>
      </w:tblGrid>
      <w:tr w:rsidR="0041020A" w14:paraId="267D8241" w14:textId="77777777" w:rsidTr="00E90704">
        <w:tc>
          <w:tcPr>
            <w:tcW w:w="562" w:type="dxa"/>
            <w:tcBorders>
              <w:top w:val="nil"/>
              <w:left w:val="nil"/>
              <w:bottom w:val="single" w:sz="4" w:space="0" w:color="auto"/>
              <w:right w:val="nil"/>
            </w:tcBorders>
          </w:tcPr>
          <w:p w14:paraId="480550DD" w14:textId="77777777" w:rsidR="0041020A" w:rsidRPr="00382F00" w:rsidRDefault="0041020A" w:rsidP="00E04795">
            <w:pPr>
              <w:jc w:val="center"/>
              <w:rPr>
                <w:rFonts w:ascii="RR Pioneer" w:hAnsi="RR Pioneer"/>
                <w:b/>
                <w:bCs/>
                <w:color w:val="000000" w:themeColor="text1"/>
                <w:sz w:val="30"/>
                <w:szCs w:val="30"/>
              </w:rPr>
            </w:pPr>
            <w:r>
              <w:rPr>
                <w:rFonts w:ascii="RR Pioneer" w:hAnsi="RR Pioneer"/>
                <w:b/>
                <w:color w:val="000000" w:themeColor="text1"/>
                <w:sz w:val="30"/>
              </w:rPr>
              <w:t>No.</w:t>
            </w:r>
          </w:p>
        </w:tc>
        <w:tc>
          <w:tcPr>
            <w:tcW w:w="4111" w:type="dxa"/>
            <w:tcBorders>
              <w:top w:val="nil"/>
              <w:left w:val="nil"/>
              <w:bottom w:val="single" w:sz="4" w:space="0" w:color="auto"/>
              <w:right w:val="nil"/>
            </w:tcBorders>
          </w:tcPr>
          <w:p w14:paraId="0EFC1923" w14:textId="77777777" w:rsidR="0041020A" w:rsidRPr="00382F00" w:rsidRDefault="0041020A" w:rsidP="00E04795">
            <w:pPr>
              <w:jc w:val="center"/>
              <w:rPr>
                <w:rFonts w:ascii="RR Pioneer" w:hAnsi="RR Pioneer"/>
                <w:b/>
                <w:bCs/>
                <w:color w:val="000000" w:themeColor="text1"/>
                <w:sz w:val="30"/>
                <w:szCs w:val="30"/>
              </w:rPr>
            </w:pPr>
            <w:r>
              <w:rPr>
                <w:rFonts w:ascii="RR Pioneer" w:hAnsi="RR Pioneer"/>
                <w:b/>
                <w:color w:val="000000" w:themeColor="text1"/>
                <w:sz w:val="30"/>
              </w:rPr>
              <w:t>Print name</w:t>
            </w:r>
          </w:p>
        </w:tc>
        <w:tc>
          <w:tcPr>
            <w:tcW w:w="2760" w:type="dxa"/>
            <w:tcBorders>
              <w:top w:val="nil"/>
              <w:left w:val="nil"/>
              <w:bottom w:val="single" w:sz="4" w:space="0" w:color="auto"/>
              <w:right w:val="nil"/>
            </w:tcBorders>
          </w:tcPr>
          <w:p w14:paraId="785D07F0" w14:textId="77777777" w:rsidR="0041020A" w:rsidRPr="00382F00" w:rsidRDefault="0041020A" w:rsidP="00E04795">
            <w:pPr>
              <w:jc w:val="center"/>
              <w:rPr>
                <w:rFonts w:ascii="RR Pioneer" w:hAnsi="RR Pioneer"/>
                <w:b/>
                <w:bCs/>
                <w:color w:val="000000" w:themeColor="text1"/>
                <w:sz w:val="30"/>
                <w:szCs w:val="30"/>
              </w:rPr>
            </w:pPr>
            <w:r>
              <w:rPr>
                <w:rFonts w:ascii="RR Pioneer" w:hAnsi="RR Pioneer"/>
                <w:b/>
                <w:color w:val="000000" w:themeColor="text1"/>
                <w:sz w:val="30"/>
              </w:rPr>
              <w:t>Date</w:t>
            </w:r>
          </w:p>
        </w:tc>
        <w:tc>
          <w:tcPr>
            <w:tcW w:w="2478" w:type="dxa"/>
            <w:tcBorders>
              <w:top w:val="nil"/>
              <w:left w:val="nil"/>
              <w:bottom w:val="single" w:sz="4" w:space="0" w:color="auto"/>
              <w:right w:val="nil"/>
            </w:tcBorders>
          </w:tcPr>
          <w:p w14:paraId="2406732E" w14:textId="77777777" w:rsidR="0041020A" w:rsidRPr="00382F00" w:rsidRDefault="0041020A" w:rsidP="00E04795">
            <w:pPr>
              <w:jc w:val="center"/>
              <w:rPr>
                <w:rFonts w:ascii="RR Pioneer" w:hAnsi="RR Pioneer"/>
                <w:b/>
                <w:bCs/>
                <w:color w:val="000000" w:themeColor="text1"/>
                <w:sz w:val="30"/>
                <w:szCs w:val="30"/>
              </w:rPr>
            </w:pPr>
            <w:r>
              <w:rPr>
                <w:rFonts w:ascii="RR Pioneer" w:hAnsi="RR Pioneer"/>
                <w:b/>
                <w:color w:val="000000" w:themeColor="text1"/>
                <w:sz w:val="30"/>
              </w:rPr>
              <w:t>Signature</w:t>
            </w:r>
          </w:p>
        </w:tc>
      </w:tr>
      <w:tr w:rsidR="0041020A" w14:paraId="4EE6A4A8" w14:textId="77777777" w:rsidTr="00E90704">
        <w:tc>
          <w:tcPr>
            <w:tcW w:w="562" w:type="dxa"/>
            <w:tcBorders>
              <w:top w:val="single" w:sz="4" w:space="0" w:color="auto"/>
            </w:tcBorders>
          </w:tcPr>
          <w:p w14:paraId="37FAC996" w14:textId="77777777" w:rsidR="0041020A" w:rsidRPr="00A17992" w:rsidRDefault="0041020A" w:rsidP="00E04795">
            <w:pPr>
              <w:jc w:val="center"/>
              <w:rPr>
                <w:rFonts w:ascii="RR Pioneer" w:hAnsi="RR Pioneer"/>
                <w:b/>
                <w:bCs/>
                <w:sz w:val="22"/>
                <w:szCs w:val="22"/>
              </w:rPr>
            </w:pPr>
            <w:r>
              <w:rPr>
                <w:rFonts w:ascii="RR Pioneer" w:hAnsi="RR Pioneer"/>
                <w:b/>
                <w:sz w:val="22"/>
              </w:rPr>
              <w:t>1</w:t>
            </w:r>
          </w:p>
        </w:tc>
        <w:tc>
          <w:tcPr>
            <w:tcW w:w="4111" w:type="dxa"/>
            <w:tcBorders>
              <w:top w:val="single" w:sz="4" w:space="0" w:color="auto"/>
            </w:tcBorders>
          </w:tcPr>
          <w:p w14:paraId="2B144E65" w14:textId="77777777" w:rsidR="0041020A" w:rsidRPr="00432605" w:rsidRDefault="0041020A" w:rsidP="00E04795">
            <w:pPr>
              <w:jc w:val="center"/>
              <w:rPr>
                <w:rFonts w:ascii="RR Pioneer" w:hAnsi="RR Pioneer"/>
                <w:sz w:val="30"/>
                <w:szCs w:val="30"/>
              </w:rPr>
            </w:pPr>
          </w:p>
        </w:tc>
        <w:tc>
          <w:tcPr>
            <w:tcW w:w="2760" w:type="dxa"/>
            <w:tcBorders>
              <w:top w:val="single" w:sz="4" w:space="0" w:color="auto"/>
            </w:tcBorders>
          </w:tcPr>
          <w:p w14:paraId="4510366F" w14:textId="77777777" w:rsidR="0041020A" w:rsidRPr="00432605" w:rsidRDefault="0041020A" w:rsidP="00E04795">
            <w:pPr>
              <w:jc w:val="center"/>
              <w:rPr>
                <w:rFonts w:ascii="RR Pioneer" w:hAnsi="RR Pioneer"/>
                <w:sz w:val="30"/>
                <w:szCs w:val="30"/>
              </w:rPr>
            </w:pPr>
          </w:p>
        </w:tc>
        <w:tc>
          <w:tcPr>
            <w:tcW w:w="2478" w:type="dxa"/>
            <w:tcBorders>
              <w:top w:val="single" w:sz="4" w:space="0" w:color="auto"/>
            </w:tcBorders>
          </w:tcPr>
          <w:p w14:paraId="1A050D94" w14:textId="77777777" w:rsidR="0041020A" w:rsidRPr="00432605" w:rsidRDefault="0041020A" w:rsidP="00E04795">
            <w:pPr>
              <w:jc w:val="center"/>
              <w:rPr>
                <w:rFonts w:ascii="RR Pioneer" w:hAnsi="RR Pioneer"/>
                <w:sz w:val="30"/>
                <w:szCs w:val="30"/>
              </w:rPr>
            </w:pPr>
          </w:p>
        </w:tc>
      </w:tr>
      <w:tr w:rsidR="0041020A" w14:paraId="2781D883" w14:textId="77777777" w:rsidTr="00E90704">
        <w:tc>
          <w:tcPr>
            <w:tcW w:w="562" w:type="dxa"/>
          </w:tcPr>
          <w:p w14:paraId="01479C39" w14:textId="77777777" w:rsidR="0041020A" w:rsidRPr="00A17992" w:rsidRDefault="0041020A" w:rsidP="00E04795">
            <w:pPr>
              <w:jc w:val="center"/>
              <w:rPr>
                <w:rFonts w:ascii="RR Pioneer" w:hAnsi="RR Pioneer"/>
                <w:b/>
                <w:bCs/>
                <w:sz w:val="22"/>
                <w:szCs w:val="22"/>
              </w:rPr>
            </w:pPr>
            <w:r>
              <w:rPr>
                <w:rFonts w:ascii="RR Pioneer" w:hAnsi="RR Pioneer"/>
                <w:b/>
                <w:sz w:val="22"/>
              </w:rPr>
              <w:t>2</w:t>
            </w:r>
          </w:p>
        </w:tc>
        <w:tc>
          <w:tcPr>
            <w:tcW w:w="4111" w:type="dxa"/>
          </w:tcPr>
          <w:p w14:paraId="3340EC5B" w14:textId="77777777" w:rsidR="0041020A" w:rsidRPr="00432605" w:rsidRDefault="0041020A" w:rsidP="00E04795">
            <w:pPr>
              <w:jc w:val="center"/>
              <w:rPr>
                <w:rFonts w:ascii="RR Pioneer" w:hAnsi="RR Pioneer"/>
                <w:sz w:val="30"/>
                <w:szCs w:val="30"/>
              </w:rPr>
            </w:pPr>
          </w:p>
        </w:tc>
        <w:tc>
          <w:tcPr>
            <w:tcW w:w="2760" w:type="dxa"/>
          </w:tcPr>
          <w:p w14:paraId="5CB83AFF" w14:textId="77777777" w:rsidR="0041020A" w:rsidRPr="00432605" w:rsidRDefault="0041020A" w:rsidP="00E04795">
            <w:pPr>
              <w:jc w:val="center"/>
              <w:rPr>
                <w:rFonts w:ascii="RR Pioneer" w:hAnsi="RR Pioneer"/>
                <w:sz w:val="30"/>
                <w:szCs w:val="30"/>
              </w:rPr>
            </w:pPr>
          </w:p>
        </w:tc>
        <w:tc>
          <w:tcPr>
            <w:tcW w:w="2478" w:type="dxa"/>
          </w:tcPr>
          <w:p w14:paraId="22BC291C" w14:textId="77777777" w:rsidR="0041020A" w:rsidRPr="00432605" w:rsidRDefault="0041020A" w:rsidP="00E04795">
            <w:pPr>
              <w:jc w:val="center"/>
              <w:rPr>
                <w:rFonts w:ascii="RR Pioneer" w:hAnsi="RR Pioneer"/>
                <w:sz w:val="30"/>
                <w:szCs w:val="30"/>
              </w:rPr>
            </w:pPr>
          </w:p>
        </w:tc>
      </w:tr>
      <w:tr w:rsidR="0041020A" w14:paraId="7610D25F" w14:textId="77777777" w:rsidTr="00E90704">
        <w:tc>
          <w:tcPr>
            <w:tcW w:w="562" w:type="dxa"/>
          </w:tcPr>
          <w:p w14:paraId="3B5BDC0D" w14:textId="77777777" w:rsidR="0041020A" w:rsidRPr="00A17992" w:rsidRDefault="0041020A" w:rsidP="00E04795">
            <w:pPr>
              <w:jc w:val="center"/>
              <w:rPr>
                <w:rFonts w:ascii="RR Pioneer" w:hAnsi="RR Pioneer"/>
                <w:b/>
                <w:bCs/>
                <w:sz w:val="22"/>
                <w:szCs w:val="22"/>
              </w:rPr>
            </w:pPr>
            <w:r>
              <w:rPr>
                <w:rFonts w:ascii="RR Pioneer" w:hAnsi="RR Pioneer"/>
                <w:b/>
                <w:sz w:val="22"/>
              </w:rPr>
              <w:t>3</w:t>
            </w:r>
          </w:p>
        </w:tc>
        <w:tc>
          <w:tcPr>
            <w:tcW w:w="4111" w:type="dxa"/>
          </w:tcPr>
          <w:p w14:paraId="4E15BCFB" w14:textId="77777777" w:rsidR="0041020A" w:rsidRPr="00432605" w:rsidRDefault="0041020A" w:rsidP="00E04795">
            <w:pPr>
              <w:jc w:val="center"/>
              <w:rPr>
                <w:rFonts w:ascii="RR Pioneer" w:hAnsi="RR Pioneer"/>
                <w:sz w:val="30"/>
                <w:szCs w:val="30"/>
              </w:rPr>
            </w:pPr>
          </w:p>
        </w:tc>
        <w:tc>
          <w:tcPr>
            <w:tcW w:w="2760" w:type="dxa"/>
          </w:tcPr>
          <w:p w14:paraId="32FFD65B" w14:textId="77777777" w:rsidR="0041020A" w:rsidRPr="00432605" w:rsidRDefault="0041020A" w:rsidP="00E04795">
            <w:pPr>
              <w:jc w:val="center"/>
              <w:rPr>
                <w:rFonts w:ascii="RR Pioneer" w:hAnsi="RR Pioneer"/>
                <w:sz w:val="30"/>
                <w:szCs w:val="30"/>
              </w:rPr>
            </w:pPr>
          </w:p>
        </w:tc>
        <w:tc>
          <w:tcPr>
            <w:tcW w:w="2478" w:type="dxa"/>
          </w:tcPr>
          <w:p w14:paraId="1BCF2D7D" w14:textId="77777777" w:rsidR="0041020A" w:rsidRPr="00432605" w:rsidRDefault="0041020A" w:rsidP="00E04795">
            <w:pPr>
              <w:jc w:val="center"/>
              <w:rPr>
                <w:rFonts w:ascii="RR Pioneer" w:hAnsi="RR Pioneer"/>
                <w:sz w:val="30"/>
                <w:szCs w:val="30"/>
              </w:rPr>
            </w:pPr>
          </w:p>
        </w:tc>
      </w:tr>
      <w:tr w:rsidR="0041020A" w14:paraId="09C55782" w14:textId="77777777" w:rsidTr="00E90704">
        <w:tc>
          <w:tcPr>
            <w:tcW w:w="562" w:type="dxa"/>
          </w:tcPr>
          <w:p w14:paraId="7E638F07" w14:textId="77777777" w:rsidR="0041020A" w:rsidRPr="00A17992" w:rsidRDefault="0041020A" w:rsidP="00E04795">
            <w:pPr>
              <w:jc w:val="center"/>
              <w:rPr>
                <w:rFonts w:ascii="RR Pioneer" w:hAnsi="RR Pioneer"/>
                <w:b/>
                <w:bCs/>
                <w:sz w:val="22"/>
                <w:szCs w:val="22"/>
              </w:rPr>
            </w:pPr>
            <w:r>
              <w:rPr>
                <w:rFonts w:ascii="RR Pioneer" w:hAnsi="RR Pioneer"/>
                <w:b/>
                <w:sz w:val="22"/>
              </w:rPr>
              <w:t>4</w:t>
            </w:r>
          </w:p>
        </w:tc>
        <w:tc>
          <w:tcPr>
            <w:tcW w:w="4111" w:type="dxa"/>
          </w:tcPr>
          <w:p w14:paraId="4C72FDF2" w14:textId="77777777" w:rsidR="0041020A" w:rsidRPr="00432605" w:rsidRDefault="0041020A" w:rsidP="00E04795">
            <w:pPr>
              <w:jc w:val="center"/>
              <w:rPr>
                <w:rFonts w:ascii="RR Pioneer" w:hAnsi="RR Pioneer"/>
                <w:sz w:val="30"/>
                <w:szCs w:val="30"/>
              </w:rPr>
            </w:pPr>
          </w:p>
        </w:tc>
        <w:tc>
          <w:tcPr>
            <w:tcW w:w="2760" w:type="dxa"/>
          </w:tcPr>
          <w:p w14:paraId="7285173C" w14:textId="77777777" w:rsidR="0041020A" w:rsidRPr="00432605" w:rsidRDefault="0041020A" w:rsidP="00E04795">
            <w:pPr>
              <w:jc w:val="center"/>
              <w:rPr>
                <w:rFonts w:ascii="RR Pioneer" w:hAnsi="RR Pioneer"/>
                <w:sz w:val="30"/>
                <w:szCs w:val="30"/>
              </w:rPr>
            </w:pPr>
          </w:p>
        </w:tc>
        <w:tc>
          <w:tcPr>
            <w:tcW w:w="2478" w:type="dxa"/>
          </w:tcPr>
          <w:p w14:paraId="76D94F55" w14:textId="77777777" w:rsidR="0041020A" w:rsidRPr="00432605" w:rsidRDefault="0041020A" w:rsidP="00E04795">
            <w:pPr>
              <w:jc w:val="center"/>
              <w:rPr>
                <w:rFonts w:ascii="RR Pioneer" w:hAnsi="RR Pioneer"/>
                <w:sz w:val="30"/>
                <w:szCs w:val="30"/>
              </w:rPr>
            </w:pPr>
          </w:p>
        </w:tc>
      </w:tr>
      <w:tr w:rsidR="0041020A" w14:paraId="0AE2164A" w14:textId="77777777" w:rsidTr="00E90704">
        <w:tc>
          <w:tcPr>
            <w:tcW w:w="562" w:type="dxa"/>
          </w:tcPr>
          <w:p w14:paraId="72BAD1CB" w14:textId="77777777" w:rsidR="0041020A" w:rsidRPr="00A17992" w:rsidRDefault="0041020A" w:rsidP="00E04795">
            <w:pPr>
              <w:jc w:val="center"/>
              <w:rPr>
                <w:rFonts w:ascii="RR Pioneer" w:hAnsi="RR Pioneer"/>
                <w:b/>
                <w:bCs/>
                <w:sz w:val="22"/>
                <w:szCs w:val="22"/>
              </w:rPr>
            </w:pPr>
            <w:r>
              <w:rPr>
                <w:rFonts w:ascii="RR Pioneer" w:hAnsi="RR Pioneer"/>
                <w:b/>
                <w:sz w:val="22"/>
              </w:rPr>
              <w:t>5</w:t>
            </w:r>
          </w:p>
        </w:tc>
        <w:tc>
          <w:tcPr>
            <w:tcW w:w="4111" w:type="dxa"/>
          </w:tcPr>
          <w:p w14:paraId="040F4219" w14:textId="77777777" w:rsidR="0041020A" w:rsidRPr="00432605" w:rsidRDefault="0041020A" w:rsidP="00E04795">
            <w:pPr>
              <w:jc w:val="center"/>
              <w:rPr>
                <w:rFonts w:ascii="RR Pioneer" w:hAnsi="RR Pioneer"/>
                <w:sz w:val="30"/>
                <w:szCs w:val="30"/>
              </w:rPr>
            </w:pPr>
          </w:p>
        </w:tc>
        <w:tc>
          <w:tcPr>
            <w:tcW w:w="2760" w:type="dxa"/>
          </w:tcPr>
          <w:p w14:paraId="58677B8B" w14:textId="77777777" w:rsidR="0041020A" w:rsidRPr="00432605" w:rsidRDefault="0041020A" w:rsidP="00E04795">
            <w:pPr>
              <w:jc w:val="center"/>
              <w:rPr>
                <w:rFonts w:ascii="RR Pioneer" w:hAnsi="RR Pioneer"/>
                <w:sz w:val="30"/>
                <w:szCs w:val="30"/>
              </w:rPr>
            </w:pPr>
          </w:p>
        </w:tc>
        <w:tc>
          <w:tcPr>
            <w:tcW w:w="2478" w:type="dxa"/>
          </w:tcPr>
          <w:p w14:paraId="14FB61C2" w14:textId="77777777" w:rsidR="0041020A" w:rsidRPr="00432605" w:rsidRDefault="0041020A" w:rsidP="00E04795">
            <w:pPr>
              <w:jc w:val="center"/>
              <w:rPr>
                <w:rFonts w:ascii="RR Pioneer" w:hAnsi="RR Pioneer"/>
                <w:sz w:val="30"/>
                <w:szCs w:val="30"/>
              </w:rPr>
            </w:pPr>
          </w:p>
        </w:tc>
      </w:tr>
      <w:tr w:rsidR="0041020A" w14:paraId="57AB4EC1" w14:textId="77777777" w:rsidTr="00E90704">
        <w:tc>
          <w:tcPr>
            <w:tcW w:w="562" w:type="dxa"/>
          </w:tcPr>
          <w:p w14:paraId="1E7DBAF3" w14:textId="77777777" w:rsidR="0041020A" w:rsidRPr="00A17992" w:rsidRDefault="0041020A" w:rsidP="00E04795">
            <w:pPr>
              <w:jc w:val="center"/>
              <w:rPr>
                <w:rFonts w:ascii="RR Pioneer" w:hAnsi="RR Pioneer"/>
                <w:b/>
                <w:bCs/>
                <w:sz w:val="22"/>
                <w:szCs w:val="22"/>
              </w:rPr>
            </w:pPr>
            <w:r>
              <w:rPr>
                <w:rFonts w:ascii="RR Pioneer" w:hAnsi="RR Pioneer"/>
                <w:b/>
                <w:sz w:val="22"/>
              </w:rPr>
              <w:t>6</w:t>
            </w:r>
          </w:p>
        </w:tc>
        <w:tc>
          <w:tcPr>
            <w:tcW w:w="4111" w:type="dxa"/>
          </w:tcPr>
          <w:p w14:paraId="5879BA3E" w14:textId="77777777" w:rsidR="0041020A" w:rsidRPr="00432605" w:rsidRDefault="0041020A" w:rsidP="00E04795">
            <w:pPr>
              <w:jc w:val="center"/>
              <w:rPr>
                <w:rFonts w:ascii="RR Pioneer" w:hAnsi="RR Pioneer"/>
                <w:sz w:val="30"/>
                <w:szCs w:val="30"/>
              </w:rPr>
            </w:pPr>
          </w:p>
        </w:tc>
        <w:tc>
          <w:tcPr>
            <w:tcW w:w="2760" w:type="dxa"/>
          </w:tcPr>
          <w:p w14:paraId="50EABEAE" w14:textId="77777777" w:rsidR="0041020A" w:rsidRPr="00432605" w:rsidRDefault="0041020A" w:rsidP="00E04795">
            <w:pPr>
              <w:jc w:val="center"/>
              <w:rPr>
                <w:rFonts w:ascii="RR Pioneer" w:hAnsi="RR Pioneer"/>
                <w:sz w:val="30"/>
                <w:szCs w:val="30"/>
              </w:rPr>
            </w:pPr>
          </w:p>
        </w:tc>
        <w:tc>
          <w:tcPr>
            <w:tcW w:w="2478" w:type="dxa"/>
          </w:tcPr>
          <w:p w14:paraId="58A1F11A" w14:textId="77777777" w:rsidR="0041020A" w:rsidRPr="00432605" w:rsidRDefault="0041020A" w:rsidP="00E04795">
            <w:pPr>
              <w:jc w:val="center"/>
              <w:rPr>
                <w:rFonts w:ascii="RR Pioneer" w:hAnsi="RR Pioneer"/>
                <w:sz w:val="30"/>
                <w:szCs w:val="30"/>
              </w:rPr>
            </w:pPr>
          </w:p>
        </w:tc>
      </w:tr>
      <w:tr w:rsidR="0041020A" w14:paraId="0AC3D081" w14:textId="77777777" w:rsidTr="00E90704">
        <w:tc>
          <w:tcPr>
            <w:tcW w:w="562" w:type="dxa"/>
          </w:tcPr>
          <w:p w14:paraId="61F939EC" w14:textId="77777777" w:rsidR="0041020A" w:rsidRPr="00A17992" w:rsidRDefault="0041020A" w:rsidP="00E04795">
            <w:pPr>
              <w:jc w:val="center"/>
              <w:rPr>
                <w:rFonts w:ascii="RR Pioneer" w:hAnsi="RR Pioneer"/>
                <w:b/>
                <w:bCs/>
                <w:sz w:val="22"/>
                <w:szCs w:val="22"/>
              </w:rPr>
            </w:pPr>
            <w:r>
              <w:rPr>
                <w:rFonts w:ascii="RR Pioneer" w:hAnsi="RR Pioneer"/>
                <w:b/>
                <w:sz w:val="22"/>
              </w:rPr>
              <w:t>7</w:t>
            </w:r>
          </w:p>
        </w:tc>
        <w:tc>
          <w:tcPr>
            <w:tcW w:w="4111" w:type="dxa"/>
          </w:tcPr>
          <w:p w14:paraId="312FFD95" w14:textId="77777777" w:rsidR="0041020A" w:rsidRPr="00432605" w:rsidRDefault="0041020A" w:rsidP="00E04795">
            <w:pPr>
              <w:jc w:val="center"/>
              <w:rPr>
                <w:rFonts w:ascii="RR Pioneer" w:hAnsi="RR Pioneer"/>
                <w:sz w:val="30"/>
                <w:szCs w:val="30"/>
              </w:rPr>
            </w:pPr>
          </w:p>
        </w:tc>
        <w:tc>
          <w:tcPr>
            <w:tcW w:w="2760" w:type="dxa"/>
          </w:tcPr>
          <w:p w14:paraId="192017B8" w14:textId="77777777" w:rsidR="0041020A" w:rsidRPr="00432605" w:rsidRDefault="0041020A" w:rsidP="00E04795">
            <w:pPr>
              <w:jc w:val="center"/>
              <w:rPr>
                <w:rFonts w:ascii="RR Pioneer" w:hAnsi="RR Pioneer"/>
                <w:sz w:val="30"/>
                <w:szCs w:val="30"/>
              </w:rPr>
            </w:pPr>
          </w:p>
        </w:tc>
        <w:tc>
          <w:tcPr>
            <w:tcW w:w="2478" w:type="dxa"/>
          </w:tcPr>
          <w:p w14:paraId="7F3AB878" w14:textId="77777777" w:rsidR="0041020A" w:rsidRPr="00432605" w:rsidRDefault="0041020A" w:rsidP="00E04795">
            <w:pPr>
              <w:jc w:val="center"/>
              <w:rPr>
                <w:rFonts w:ascii="RR Pioneer" w:hAnsi="RR Pioneer"/>
                <w:sz w:val="30"/>
                <w:szCs w:val="30"/>
              </w:rPr>
            </w:pPr>
          </w:p>
        </w:tc>
      </w:tr>
      <w:tr w:rsidR="0041020A" w14:paraId="79E63059" w14:textId="77777777" w:rsidTr="00E90704">
        <w:tc>
          <w:tcPr>
            <w:tcW w:w="562" w:type="dxa"/>
          </w:tcPr>
          <w:p w14:paraId="1522908D" w14:textId="77777777" w:rsidR="0041020A" w:rsidRPr="00A17992" w:rsidRDefault="0041020A" w:rsidP="00E04795">
            <w:pPr>
              <w:jc w:val="center"/>
              <w:rPr>
                <w:rFonts w:ascii="RR Pioneer" w:hAnsi="RR Pioneer"/>
                <w:b/>
                <w:bCs/>
                <w:sz w:val="22"/>
                <w:szCs w:val="22"/>
              </w:rPr>
            </w:pPr>
            <w:r>
              <w:rPr>
                <w:rFonts w:ascii="RR Pioneer" w:hAnsi="RR Pioneer"/>
                <w:b/>
                <w:sz w:val="22"/>
              </w:rPr>
              <w:t>8</w:t>
            </w:r>
          </w:p>
        </w:tc>
        <w:tc>
          <w:tcPr>
            <w:tcW w:w="4111" w:type="dxa"/>
          </w:tcPr>
          <w:p w14:paraId="6A1020BA" w14:textId="77777777" w:rsidR="0041020A" w:rsidRPr="00432605" w:rsidRDefault="0041020A" w:rsidP="00E04795">
            <w:pPr>
              <w:jc w:val="center"/>
              <w:rPr>
                <w:rFonts w:ascii="RR Pioneer" w:hAnsi="RR Pioneer"/>
                <w:sz w:val="30"/>
                <w:szCs w:val="30"/>
              </w:rPr>
            </w:pPr>
          </w:p>
        </w:tc>
        <w:tc>
          <w:tcPr>
            <w:tcW w:w="2760" w:type="dxa"/>
          </w:tcPr>
          <w:p w14:paraId="07C45F8F" w14:textId="77777777" w:rsidR="0041020A" w:rsidRPr="00432605" w:rsidRDefault="0041020A" w:rsidP="00E04795">
            <w:pPr>
              <w:jc w:val="center"/>
              <w:rPr>
                <w:rFonts w:ascii="RR Pioneer" w:hAnsi="RR Pioneer"/>
                <w:sz w:val="30"/>
                <w:szCs w:val="30"/>
              </w:rPr>
            </w:pPr>
          </w:p>
        </w:tc>
        <w:tc>
          <w:tcPr>
            <w:tcW w:w="2478" w:type="dxa"/>
          </w:tcPr>
          <w:p w14:paraId="13929837" w14:textId="77777777" w:rsidR="0041020A" w:rsidRPr="00432605" w:rsidRDefault="0041020A" w:rsidP="00E04795">
            <w:pPr>
              <w:jc w:val="center"/>
              <w:rPr>
                <w:rFonts w:ascii="RR Pioneer" w:hAnsi="RR Pioneer"/>
                <w:sz w:val="30"/>
                <w:szCs w:val="30"/>
              </w:rPr>
            </w:pPr>
          </w:p>
        </w:tc>
      </w:tr>
      <w:tr w:rsidR="0041020A" w14:paraId="2BC0EE1F" w14:textId="77777777" w:rsidTr="00E90704">
        <w:trPr>
          <w:trHeight w:val="70"/>
        </w:trPr>
        <w:tc>
          <w:tcPr>
            <w:tcW w:w="562" w:type="dxa"/>
          </w:tcPr>
          <w:p w14:paraId="0ED9B348" w14:textId="77777777" w:rsidR="0041020A" w:rsidRPr="00A17992" w:rsidRDefault="0041020A" w:rsidP="00E04795">
            <w:pPr>
              <w:jc w:val="center"/>
              <w:rPr>
                <w:rFonts w:ascii="RR Pioneer" w:hAnsi="RR Pioneer"/>
                <w:b/>
                <w:bCs/>
                <w:sz w:val="22"/>
                <w:szCs w:val="22"/>
              </w:rPr>
            </w:pPr>
            <w:r>
              <w:rPr>
                <w:rFonts w:ascii="RR Pioneer" w:hAnsi="RR Pioneer"/>
                <w:b/>
                <w:sz w:val="22"/>
              </w:rPr>
              <w:t>9</w:t>
            </w:r>
          </w:p>
        </w:tc>
        <w:tc>
          <w:tcPr>
            <w:tcW w:w="4111" w:type="dxa"/>
          </w:tcPr>
          <w:p w14:paraId="50BF88D4" w14:textId="77777777" w:rsidR="0041020A" w:rsidRPr="00432605" w:rsidRDefault="0041020A" w:rsidP="00E04795">
            <w:pPr>
              <w:jc w:val="center"/>
              <w:rPr>
                <w:rFonts w:ascii="RR Pioneer" w:hAnsi="RR Pioneer"/>
                <w:sz w:val="30"/>
                <w:szCs w:val="30"/>
              </w:rPr>
            </w:pPr>
          </w:p>
        </w:tc>
        <w:tc>
          <w:tcPr>
            <w:tcW w:w="2760" w:type="dxa"/>
          </w:tcPr>
          <w:p w14:paraId="5EF10548" w14:textId="77777777" w:rsidR="0041020A" w:rsidRPr="00432605" w:rsidRDefault="0041020A" w:rsidP="00E04795">
            <w:pPr>
              <w:jc w:val="center"/>
              <w:rPr>
                <w:rFonts w:ascii="RR Pioneer" w:hAnsi="RR Pioneer"/>
                <w:sz w:val="30"/>
                <w:szCs w:val="30"/>
              </w:rPr>
            </w:pPr>
          </w:p>
        </w:tc>
        <w:tc>
          <w:tcPr>
            <w:tcW w:w="2478" w:type="dxa"/>
          </w:tcPr>
          <w:p w14:paraId="5F6473F2" w14:textId="77777777" w:rsidR="0041020A" w:rsidRPr="00432605" w:rsidRDefault="0041020A" w:rsidP="00E04795">
            <w:pPr>
              <w:jc w:val="center"/>
              <w:rPr>
                <w:rFonts w:ascii="RR Pioneer" w:hAnsi="RR Pioneer"/>
                <w:sz w:val="30"/>
                <w:szCs w:val="30"/>
              </w:rPr>
            </w:pPr>
          </w:p>
        </w:tc>
      </w:tr>
      <w:tr w:rsidR="0041020A" w14:paraId="5D0A22FC" w14:textId="77777777" w:rsidTr="00E90704">
        <w:tc>
          <w:tcPr>
            <w:tcW w:w="562" w:type="dxa"/>
          </w:tcPr>
          <w:p w14:paraId="237BE19F" w14:textId="77777777" w:rsidR="0041020A" w:rsidRPr="00A17992" w:rsidRDefault="0041020A" w:rsidP="00E04795">
            <w:pPr>
              <w:jc w:val="center"/>
              <w:rPr>
                <w:rFonts w:ascii="RR Pioneer" w:hAnsi="RR Pioneer"/>
                <w:b/>
                <w:bCs/>
                <w:sz w:val="22"/>
                <w:szCs w:val="22"/>
              </w:rPr>
            </w:pPr>
            <w:r>
              <w:rPr>
                <w:rFonts w:ascii="RR Pioneer" w:hAnsi="RR Pioneer"/>
                <w:b/>
                <w:sz w:val="22"/>
              </w:rPr>
              <w:t>10</w:t>
            </w:r>
          </w:p>
        </w:tc>
        <w:tc>
          <w:tcPr>
            <w:tcW w:w="4111" w:type="dxa"/>
          </w:tcPr>
          <w:p w14:paraId="628B59BD" w14:textId="77777777" w:rsidR="0041020A" w:rsidRPr="00432605" w:rsidRDefault="0041020A" w:rsidP="00E04795">
            <w:pPr>
              <w:jc w:val="center"/>
              <w:rPr>
                <w:rFonts w:ascii="RR Pioneer" w:hAnsi="RR Pioneer"/>
                <w:sz w:val="30"/>
                <w:szCs w:val="30"/>
              </w:rPr>
            </w:pPr>
          </w:p>
        </w:tc>
        <w:tc>
          <w:tcPr>
            <w:tcW w:w="2760" w:type="dxa"/>
          </w:tcPr>
          <w:p w14:paraId="16FEA4B8" w14:textId="77777777" w:rsidR="0041020A" w:rsidRPr="00432605" w:rsidRDefault="0041020A" w:rsidP="00E04795">
            <w:pPr>
              <w:jc w:val="center"/>
              <w:rPr>
                <w:rFonts w:ascii="RR Pioneer" w:hAnsi="RR Pioneer"/>
                <w:sz w:val="30"/>
                <w:szCs w:val="30"/>
              </w:rPr>
            </w:pPr>
          </w:p>
        </w:tc>
        <w:tc>
          <w:tcPr>
            <w:tcW w:w="2478" w:type="dxa"/>
          </w:tcPr>
          <w:p w14:paraId="4201E064" w14:textId="77777777" w:rsidR="0041020A" w:rsidRPr="00432605" w:rsidRDefault="0041020A" w:rsidP="00E04795">
            <w:pPr>
              <w:jc w:val="center"/>
              <w:rPr>
                <w:rFonts w:ascii="RR Pioneer" w:hAnsi="RR Pioneer"/>
                <w:sz w:val="30"/>
                <w:szCs w:val="30"/>
              </w:rPr>
            </w:pPr>
          </w:p>
        </w:tc>
      </w:tr>
    </w:tbl>
    <w:p w14:paraId="68ED0266" w14:textId="77777777" w:rsidR="00D24064" w:rsidRDefault="00D24064" w:rsidP="00E04795">
      <w:pPr>
        <w:jc w:val="both"/>
      </w:pPr>
    </w:p>
    <w:p w14:paraId="6781EFA0" w14:textId="77777777" w:rsidR="00D24064" w:rsidRDefault="00D24064" w:rsidP="00E04795">
      <w:pPr>
        <w:spacing w:after="200" w:line="276" w:lineRule="auto"/>
      </w:pPr>
      <w:r>
        <w:br w:type="page"/>
      </w:r>
    </w:p>
    <w:p w14:paraId="7ED2AE87" w14:textId="77777777" w:rsidR="0041020A" w:rsidRDefault="0041020A" w:rsidP="00E04795">
      <w:pPr>
        <w:jc w:val="both"/>
      </w:pPr>
    </w:p>
    <w:p w14:paraId="737E7656" w14:textId="77777777" w:rsidR="004C6717" w:rsidRPr="004C6717" w:rsidRDefault="004C6717" w:rsidP="004C18F6">
      <w:pPr>
        <w:pStyle w:val="berschrift1"/>
        <w:rPr>
          <w:color w:val="0070C0"/>
        </w:rPr>
      </w:pPr>
      <w:bookmarkStart w:id="20" w:name="_Toc76384299"/>
      <w:r>
        <w:t>Appendix 3 (Our Life-saving Rules)</w:t>
      </w:r>
      <w:bookmarkEnd w:id="20"/>
    </w:p>
    <w:p w14:paraId="558EC6D7" w14:textId="2186C81A" w:rsidR="00C204ED" w:rsidRDefault="005B7BE3" w:rsidP="00E04795">
      <w:pPr>
        <w:rPr>
          <w:lang w:eastAsia="en-US"/>
        </w:rPr>
      </w:pPr>
      <w:r w:rsidRPr="004C6EAD">
        <w:rPr>
          <w:noProof/>
          <w:lang w:eastAsia="en-US"/>
        </w:rPr>
        <w:drawing>
          <wp:inline distT="0" distB="0" distL="0" distR="0" wp14:anchorId="4AB758F9" wp14:editId="76DD25E4">
            <wp:extent cx="6202017" cy="8844616"/>
            <wp:effectExtent l="0" t="0" r="889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6206021" cy="8850327"/>
                    </a:xfrm>
                    <a:prstGeom prst="rect">
                      <a:avLst/>
                    </a:prstGeom>
                  </pic:spPr>
                </pic:pic>
              </a:graphicData>
            </a:graphic>
          </wp:inline>
        </w:drawing>
      </w:r>
    </w:p>
    <w:p w14:paraId="2DCB0B51" w14:textId="77777777" w:rsidR="00113831" w:rsidRDefault="00113831" w:rsidP="00E04795">
      <w:pPr>
        <w:rPr>
          <w:lang w:eastAsia="en-US"/>
        </w:rPr>
      </w:pPr>
    </w:p>
    <w:p w14:paraId="617DFD9D" w14:textId="77777777" w:rsidR="00113831" w:rsidRPr="00C5281A" w:rsidRDefault="00113831" w:rsidP="004C18F6">
      <w:pPr>
        <w:pStyle w:val="berschrift1"/>
        <w:rPr>
          <w:rFonts w:cs="Arial"/>
          <w:color w:val="0070C0"/>
        </w:rPr>
      </w:pPr>
      <w:bookmarkStart w:id="21" w:name="_Toc76384300"/>
      <w:r>
        <w:t>Appendix 4 (Questionnaire Prior to Accessing RRPS Company Grounds)</w:t>
      </w:r>
      <w:bookmarkEnd w:id="21"/>
    </w:p>
    <w:p w14:paraId="39774C0C" w14:textId="77777777" w:rsidR="00113831" w:rsidRPr="00A62B24" w:rsidRDefault="00113831" w:rsidP="00113831">
      <w:pPr>
        <w:shd w:val="clear" w:color="auto" w:fill="1F497D" w:themeFill="text2"/>
        <w:spacing w:before="360"/>
        <w:jc w:val="center"/>
        <w:rPr>
          <w:rFonts w:ascii="RR Pioneer" w:hAnsi="RR Pioneer" w:cs="Arial"/>
          <w:color w:val="FFFFFF" w:themeColor="background1"/>
          <w:sz w:val="32"/>
          <w:szCs w:val="32"/>
        </w:rPr>
      </w:pPr>
      <w:r>
        <w:rPr>
          <w:rFonts w:ascii="RR Pioneer" w:hAnsi="RR Pioneer" w:cs="Arial"/>
          <w:color w:val="FFFFFF" w:themeColor="background1"/>
          <w:sz w:val="32"/>
        </w:rPr>
        <w:t>Questionnaire Prior to Accessing RRPS Company Grounds</w:t>
      </w:r>
    </w:p>
    <w:p w14:paraId="30AD444C" w14:textId="77777777" w:rsidR="00113831" w:rsidRPr="00A62B24" w:rsidRDefault="00113831" w:rsidP="00113831">
      <w:pPr>
        <w:shd w:val="clear" w:color="auto" w:fill="1F497D" w:themeFill="text2"/>
        <w:ind w:firstLine="357"/>
        <w:jc w:val="center"/>
        <w:rPr>
          <w:rFonts w:ascii="RR Pioneer" w:hAnsi="RR Pioneer" w:cs="Arial"/>
          <w:color w:val="FFFFFF" w:themeColor="background1"/>
          <w:sz w:val="32"/>
          <w:szCs w:val="32"/>
        </w:rPr>
      </w:pPr>
      <w:r>
        <w:rPr>
          <w:rFonts w:ascii="RR Pioneer" w:hAnsi="RR Pioneer" w:cs="Arial"/>
          <w:color w:val="FFFFFF" w:themeColor="background1"/>
          <w:sz w:val="32"/>
        </w:rPr>
        <w:t>for Visitors and Outside-contractor Staff</w:t>
      </w:r>
    </w:p>
    <w:p w14:paraId="0221EC95" w14:textId="77777777" w:rsidR="00113831" w:rsidRDefault="00113831" w:rsidP="00113831">
      <w:pPr>
        <w:rPr>
          <w:rFonts w:ascii="RR Pioneer" w:hAnsi="RR Pioneer" w:cs="Arial"/>
          <w:color w:val="FFFFFF" w:themeColor="background1"/>
          <w:sz w:val="16"/>
        </w:rPr>
      </w:pPr>
      <w:r>
        <w:rPr>
          <w:rFonts w:ascii="RR Pioneer" w:hAnsi="RR Pioneer" w:cs="Arial"/>
          <w:noProof/>
          <w:color w:val="FFFFFF" w:themeColor="background1"/>
          <w:sz w:val="24"/>
        </w:rPr>
        <mc:AlternateContent>
          <mc:Choice Requires="wps">
            <w:drawing>
              <wp:anchor distT="0" distB="0" distL="114300" distR="114300" simplePos="0" relativeHeight="251770880" behindDoc="0" locked="0" layoutInCell="1" allowOverlap="1" wp14:anchorId="02DBE0BF" wp14:editId="4849A1B4">
                <wp:simplePos x="0" y="0"/>
                <wp:positionH relativeFrom="margin">
                  <wp:posOffset>-28527</wp:posOffset>
                </wp:positionH>
                <wp:positionV relativeFrom="paragraph">
                  <wp:posOffset>111125</wp:posOffset>
                </wp:positionV>
                <wp:extent cx="6339328" cy="725981"/>
                <wp:effectExtent l="0" t="0" r="23495" b="17145"/>
                <wp:wrapNone/>
                <wp:docPr id="27" name="Rechteck: abgerundete Ecken 27"/>
                <wp:cNvGraphicFramePr/>
                <a:graphic xmlns:a="http://schemas.openxmlformats.org/drawingml/2006/main">
                  <a:graphicData uri="http://schemas.microsoft.com/office/word/2010/wordprocessingShape">
                    <wps:wsp>
                      <wps:cNvSpPr/>
                      <wps:spPr>
                        <a:xfrm>
                          <a:off x="0" y="0"/>
                          <a:ext cx="6339328" cy="725981"/>
                        </a:xfrm>
                        <a:prstGeom prst="roundRect">
                          <a:avLst>
                            <a:gd name="adj" fmla="val 4005"/>
                          </a:avLst>
                        </a:prstGeom>
                        <a:solidFill>
                          <a:sysClr val="window" lastClr="FFFFFF"/>
                        </a:solidFill>
                        <a:ln w="25400" cap="flat" cmpd="sng" algn="ctr">
                          <a:solidFill>
                            <a:srgbClr val="1F497D"/>
                          </a:solidFill>
                          <a:prstDash val="solid"/>
                        </a:ln>
                        <a:effectLst/>
                      </wps:spPr>
                      <wps:txbx>
                        <w:txbxContent>
                          <w:p w14:paraId="213A152C" w14:textId="77777777" w:rsidR="00B533E2" w:rsidRPr="00F35AB5" w:rsidRDefault="00B533E2" w:rsidP="00C265B6">
                            <w:pPr>
                              <w:ind w:right="702"/>
                              <w:rPr>
                                <w:rFonts w:ascii="RR Pioneer" w:hAnsi="RR Pioneer"/>
                                <w:color w:val="1F497D" w:themeColor="text2"/>
                                <w:sz w:val="24"/>
                                <w:vertAlign w:val="superscript"/>
                              </w:rPr>
                            </w:pPr>
                            <w:r>
                              <w:rPr>
                                <w:rFonts w:ascii="RR Pioneer" w:hAnsi="RR Pioneer"/>
                                <w:b/>
                                <w:color w:val="FF0000"/>
                                <w:sz w:val="24"/>
                              </w:rPr>
                              <w:t>1.</w:t>
                            </w:r>
                            <w:r>
                              <w:rPr>
                                <w:rFonts w:ascii="RR Pioneer" w:hAnsi="RR Pioneer"/>
                                <w:color w:val="1F497D" w:themeColor="text2"/>
                                <w:sz w:val="24"/>
                              </w:rPr>
                              <w:t xml:space="preserve"> Have you or any of your staff returned from a high-risk area</w:t>
                            </w:r>
                            <w:r>
                              <w:rPr>
                                <w:rFonts w:ascii="RR Pioneer" w:hAnsi="RR Pioneer"/>
                                <w:color w:val="1F497D" w:themeColor="text2"/>
                                <w:sz w:val="24"/>
                                <w:vertAlign w:val="superscript"/>
                              </w:rPr>
                              <w:t>1</w:t>
                            </w:r>
                            <w:r>
                              <w:rPr>
                                <w:rFonts w:ascii="RR Pioneer" w:hAnsi="RR Pioneer"/>
                                <w:color w:val="1F497D" w:themeColor="text2"/>
                                <w:sz w:val="24"/>
                              </w:rPr>
                              <w:t xml:space="preserve"> abroad in the last </w:t>
                            </w:r>
                            <w:r>
                              <w:rPr>
                                <w:rFonts w:ascii="RR Pioneer" w:hAnsi="RR Pioneer"/>
                                <w:b/>
                                <w:color w:val="1F497D" w:themeColor="text2"/>
                                <w:sz w:val="24"/>
                              </w:rPr>
                              <w:t>10 days</w:t>
                            </w:r>
                            <w:r>
                              <w:rPr>
                                <w:rFonts w:ascii="RR Pioneer" w:hAnsi="RR Pioneer"/>
                                <w:color w:val="1F497D" w:themeColor="text2"/>
                                <w:sz w:val="24"/>
                              </w:rPr>
                              <w:t>?</w:t>
                            </w:r>
                          </w:p>
                          <w:p w14:paraId="4C4AED6F" w14:textId="77777777" w:rsidR="00B533E2" w:rsidRPr="00DA266C" w:rsidRDefault="00B533E2" w:rsidP="00113831">
                            <w:pPr>
                              <w:rPr>
                                <w:rFonts w:ascii="RR Pioneer" w:hAnsi="RR Pioneer"/>
                                <w:color w:val="1F497D" w:themeColor="text2"/>
                                <w:sz w:val="20"/>
                                <w:szCs w:val="20"/>
                              </w:rPr>
                            </w:pPr>
                            <w:r>
                              <w:rPr>
                                <w:rFonts w:ascii="RR Pioneer" w:hAnsi="RR Pioneer"/>
                                <w:color w:val="1F497D" w:themeColor="text2"/>
                                <w:sz w:val="20"/>
                                <w:vertAlign w:val="superscript"/>
                              </w:rPr>
                              <w:t>1</w:t>
                            </w:r>
                            <w:r>
                              <w:rPr>
                                <w:rFonts w:ascii="RR Pioneer" w:hAnsi="RR Pioneer"/>
                                <w:color w:val="1F497D" w:themeColor="text2"/>
                                <w:sz w:val="20"/>
                              </w:rPr>
                              <w:t xml:space="preserve">The list of high-risk areas is updated daily on the website of the Robert-Koch-Institut (www.rki.de)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2DBE0BF" id="Rechteck: abgerundete Ecken 27" o:spid="_x0000_s1027" style="position:absolute;margin-left:-2.25pt;margin-top:8.75pt;width:499.15pt;height:57.15pt;z-index:251770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262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ZKKoQIAADcFAAAOAAAAZHJzL2Uyb0RvYy54bWysVE1v2zAMvQ/YfxB0X52kSdMYdYqgWYYB&#10;RVusHXpWZPljlSVNUmJnv35Pspu2W0/DfJApkXwkn0hdXHaNJHthXa1VRscnI0qE4jqvVZnR7w+b&#10;T+eUOM9UzqRWIqMH4ejl8uOHi9akYqIrLXNhCUCUS1uT0cp7kyaJ45VomDvRRigoC20b5rG1ZZJb&#10;1gK9kclkNDpLWm1zYzUXzuF03SvpMuIXheD+tiic8ERmFLn5uNq4bsOaLC9YWlpmqpoPabB/yKJh&#10;tULQI9SaeUZ2tv4Lqqm51U4X/oTrJtFFUXMRa0A149Ef1dxXzIhYC8hx5kiT+3+w/GZ/Z0mdZ3Qy&#10;p0SxBnf0TfDKC/6UErYthd2pXHhBPvMnoQisQFlrXArPe3Nnh52DGOrvCtuEPyojXaT5cKRZdJ5w&#10;HJ6dni5OJ2gMDt18MlucjwNo8uJtrPNfhG5IEDJqNXJAVj5SzPbXzkeu8yFhlv+gpGgkbm7PJJmO&#10;RrMBcLAF9DNkcHRa1vmmljJuDu5KWgLHjKKxct1SIpnzOMzoJn4D2Bs3qUgL0mYIhkIYWreQzENs&#10;DMh0qqSEyRIzwb2Nab/xdrbcHqOON9PFfP1ekJD0mrmqzy4iDGZShdxF7HDQEegLl9JfQ5B8t+2G&#10;u9nq/IBLtrrvfmf4pgbwNYq8YxakoQKMsL/FUkiNsvQgUVJp++u982CPLoSWkhbjg5J/7pgV4O6r&#10;Qn8uxtNpmLe4mc7mE2zsa832tUbtmisN/sd4LAyPYrD38lksrG4eMemrEBUqpjhiZxSE9+KV74ca&#10;LwUXq1U0woQZ5q/VveEBOhAWCH3oHpk1Q2t5NOWNfh40lsaG6ZvxxTZ4Kr3aeV3UR6p7VgfeMZ2x&#10;gYeXJIz/6320ennvlr8BAAD//wMAUEsDBBQABgAIAAAAIQB8tXnh3wAAAAkBAAAPAAAAZHJzL2Rv&#10;d25yZXYueG1sTE9NS8NAEL0L/odlBG/tph/aNGZTpFiQVhBTQbxtd8ckmJ0N2W0b/fWOJz0N74M3&#10;7+WrwbXihH1oPCmYjBMQSMbbhioFr/vNKAURoiarW0+o4AsDrIrLi1xn1p/pBU9lrASHUMi0gjrG&#10;LpMymBqdDmPfIbH24XunI8O+krbXZw53rZwmya10uiH+UOsO1zWaz/LoFDy+PU/t9ntu6ojbXWoe&#10;yvfN01qp66vh/g5ExCH+meG3PleHgjsd/JFsEK2C0fyGncwv+LK+XM54yoGJ2SQFWeTy/4LiBwAA&#10;//8DAFBLAQItABQABgAIAAAAIQC2gziS/gAAAOEBAAATAAAAAAAAAAAAAAAAAAAAAABbQ29udGVu&#10;dF9UeXBlc10ueG1sUEsBAi0AFAAGAAgAAAAhADj9If/WAAAAlAEAAAsAAAAAAAAAAAAAAAAALwEA&#10;AF9yZWxzLy5yZWxzUEsBAi0AFAAGAAgAAAAhAOHVkoqhAgAANwUAAA4AAAAAAAAAAAAAAAAALgIA&#10;AGRycy9lMm9Eb2MueG1sUEsBAi0AFAAGAAgAAAAhAHy1eeHfAAAACQEAAA8AAAAAAAAAAAAAAAAA&#10;+wQAAGRycy9kb3ducmV2LnhtbFBLBQYAAAAABAAEAPMAAAAHBgAAAAA=&#10;" fillcolor="window" strokecolor="#1f497d" strokeweight="2pt">
                <v:textbox>
                  <w:txbxContent>
                    <w:p w14:paraId="213A152C" w14:textId="77777777" w:rsidR="00B533E2" w:rsidRPr="00F35AB5" w:rsidRDefault="00B533E2" w:rsidP="00C265B6">
                      <w:pPr>
                        <w:ind w:right="702"/>
                        <w:rPr>
                          <w:rFonts w:ascii="RR Pioneer" w:hAnsi="RR Pioneer"/>
                          <w:color w:val="1F497D" w:themeColor="text2"/>
                          <w:sz w:val="24"/>
                          <w:vertAlign w:val="superscript"/>
                        </w:rPr>
                      </w:pPr>
                      <w:r>
                        <w:rPr>
                          <w:rFonts w:ascii="RR Pioneer" w:hAnsi="RR Pioneer"/>
                          <w:b/>
                          <w:color w:val="FF0000"/>
                          <w:sz w:val="24"/>
                        </w:rPr>
                        <w:t>1.</w:t>
                      </w:r>
                      <w:r>
                        <w:rPr>
                          <w:rFonts w:ascii="RR Pioneer" w:hAnsi="RR Pioneer"/>
                          <w:color w:val="1F497D" w:themeColor="text2"/>
                          <w:sz w:val="24"/>
                        </w:rPr>
                        <w:t xml:space="preserve"> Have you or any of your staff returned from a high-risk area</w:t>
                      </w:r>
                      <w:r>
                        <w:rPr>
                          <w:rFonts w:ascii="RR Pioneer" w:hAnsi="RR Pioneer"/>
                          <w:color w:val="1F497D" w:themeColor="text2"/>
                          <w:sz w:val="24"/>
                          <w:vertAlign w:val="superscript"/>
                        </w:rPr>
                        <w:t>1</w:t>
                      </w:r>
                      <w:r>
                        <w:rPr>
                          <w:rFonts w:ascii="RR Pioneer" w:hAnsi="RR Pioneer"/>
                          <w:color w:val="1F497D" w:themeColor="text2"/>
                          <w:sz w:val="24"/>
                        </w:rPr>
                        <w:t xml:space="preserve"> abroad in the last </w:t>
                      </w:r>
                      <w:r>
                        <w:rPr>
                          <w:rFonts w:ascii="RR Pioneer" w:hAnsi="RR Pioneer"/>
                          <w:b/>
                          <w:color w:val="1F497D" w:themeColor="text2"/>
                          <w:sz w:val="24"/>
                        </w:rPr>
                        <w:t>10 days</w:t>
                      </w:r>
                      <w:r>
                        <w:rPr>
                          <w:rFonts w:ascii="RR Pioneer" w:hAnsi="RR Pioneer"/>
                          <w:color w:val="1F497D" w:themeColor="text2"/>
                          <w:sz w:val="24"/>
                        </w:rPr>
                        <w:t>?</w:t>
                      </w:r>
                    </w:p>
                    <w:p w14:paraId="4C4AED6F" w14:textId="77777777" w:rsidR="00B533E2" w:rsidRPr="00DA266C" w:rsidRDefault="00B533E2" w:rsidP="00113831">
                      <w:pPr>
                        <w:rPr>
                          <w:rFonts w:ascii="RR Pioneer" w:hAnsi="RR Pioneer"/>
                          <w:color w:val="1F497D" w:themeColor="text2"/>
                          <w:sz w:val="20"/>
                          <w:szCs w:val="20"/>
                        </w:rPr>
                      </w:pPr>
                      <w:r>
                        <w:rPr>
                          <w:rFonts w:ascii="RR Pioneer" w:hAnsi="RR Pioneer"/>
                          <w:color w:val="1F497D" w:themeColor="text2"/>
                          <w:sz w:val="20"/>
                          <w:vertAlign w:val="superscript"/>
                        </w:rPr>
                        <w:t>1</w:t>
                      </w:r>
                      <w:r>
                        <w:rPr>
                          <w:rFonts w:ascii="RR Pioneer" w:hAnsi="RR Pioneer"/>
                          <w:color w:val="1F497D" w:themeColor="text2"/>
                          <w:sz w:val="20"/>
                        </w:rPr>
                        <w:t xml:space="preserve">The list of high-risk areas is updated daily on the website of the Robert-Koch-Institut (www.rki.de) </w:t>
                      </w:r>
                    </w:p>
                  </w:txbxContent>
                </v:textbox>
                <w10:wrap anchorx="margin"/>
              </v:roundrect>
            </w:pict>
          </mc:Fallback>
        </mc:AlternateContent>
      </w:r>
    </w:p>
    <w:p w14:paraId="6A7DC2DA" w14:textId="77777777" w:rsidR="00113831" w:rsidRDefault="00113831" w:rsidP="00113831">
      <w:pPr>
        <w:rPr>
          <w:rFonts w:ascii="RR Pioneer" w:hAnsi="RR Pioneer" w:cs="Arial"/>
          <w:color w:val="FFFFFF" w:themeColor="background1"/>
          <w:sz w:val="16"/>
        </w:rPr>
      </w:pPr>
    </w:p>
    <w:p w14:paraId="75A92446" w14:textId="77777777" w:rsidR="00113831" w:rsidRDefault="00113831" w:rsidP="00113831">
      <w:pPr>
        <w:rPr>
          <w:rFonts w:ascii="RR Pioneer" w:hAnsi="RR Pioneer" w:cs="Arial"/>
          <w:color w:val="FFFFFF" w:themeColor="background1"/>
          <w:sz w:val="16"/>
        </w:rPr>
      </w:pPr>
    </w:p>
    <w:p w14:paraId="74E184AB" w14:textId="77777777" w:rsidR="00113831" w:rsidRDefault="00113831" w:rsidP="00113831">
      <w:pPr>
        <w:rPr>
          <w:rFonts w:ascii="RR Pioneer" w:hAnsi="RR Pioneer" w:cs="Arial"/>
          <w:color w:val="FFFFFF" w:themeColor="background1"/>
          <w:sz w:val="16"/>
        </w:rPr>
      </w:pPr>
      <w:r>
        <w:rPr>
          <w:rFonts w:ascii="RR Pioneer" w:hAnsi="RR Pioneer" w:cs="Arial"/>
          <w:noProof/>
          <w:color w:val="FFFFFF" w:themeColor="background1"/>
          <w:sz w:val="28"/>
        </w:rPr>
        <mc:AlternateContent>
          <mc:Choice Requires="wps">
            <w:drawing>
              <wp:anchor distT="0" distB="0" distL="114300" distR="114300" simplePos="0" relativeHeight="251765760" behindDoc="0" locked="0" layoutInCell="1" allowOverlap="1" wp14:anchorId="4BCD5793" wp14:editId="1FA58370">
                <wp:simplePos x="0" y="0"/>
                <wp:positionH relativeFrom="margin">
                  <wp:posOffset>6018937</wp:posOffset>
                </wp:positionH>
                <wp:positionV relativeFrom="paragraph">
                  <wp:posOffset>35133</wp:posOffset>
                </wp:positionV>
                <wp:extent cx="45719" cy="3577135"/>
                <wp:effectExtent l="57150" t="19050" r="69215" b="42545"/>
                <wp:wrapNone/>
                <wp:docPr id="16" name="Gerade Verbindung mit Pfeil 16"/>
                <wp:cNvGraphicFramePr/>
                <a:graphic xmlns:a="http://schemas.openxmlformats.org/drawingml/2006/main">
                  <a:graphicData uri="http://schemas.microsoft.com/office/word/2010/wordprocessingShape">
                    <wps:wsp>
                      <wps:cNvCnPr/>
                      <wps:spPr>
                        <a:xfrm>
                          <a:off x="0" y="0"/>
                          <a:ext cx="45719" cy="3577135"/>
                        </a:xfrm>
                        <a:prstGeom prst="straightConnector1">
                          <a:avLst/>
                        </a:prstGeom>
                        <a:noFill/>
                        <a:ln w="38100" cap="flat" cmpd="sng" algn="ctr">
                          <a:solidFill>
                            <a:srgbClr val="1F497D"/>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634D2DC9" id="_x0000_t32" coordsize="21600,21600" o:spt="32" o:oned="t" path="m,l21600,21600e" filled="f">
                <v:path arrowok="t" fillok="f" o:connecttype="none"/>
                <o:lock v:ext="edit" shapetype="t"/>
              </v:shapetype>
              <v:shape id="Gerade Verbindung mit Pfeil 16" o:spid="_x0000_s1026" type="#_x0000_t32" style="position:absolute;margin-left:473.95pt;margin-top:2.75pt;width:3.6pt;height:281.65pt;z-index:251765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k4h4gEAAJcDAAAOAAAAZHJzL2Uyb0RvYy54bWysU01v2zAMvQ/YfxB0Xxy3TdMacXpIll6G&#10;LcA+7owk2wL0BUqNk38/SnGzbrsNu8iiSD7yPdKrp5M17Kgwau9aXs/mnCknvNSub/n3b7sPD5zF&#10;BE6C8U61/Kwif1q/f7caQ6Nu/OCNVMgIxMVmDC0fUgpNVUUxKAtx5oNy5Ow8WkhkYl9JhJHQralu&#10;5vP7avQoA3qhYqTX7cXJ1wW/65RIX7ouqsRMy6m3VE4s5yGf1XoFTY8QBi2mNuAfurCgHRW9Qm0h&#10;AXtB/ReU1QJ99F2aCW8r33VaqMKB2NTzP9h8HSCowoXEieEqU/x/sOLzcY9MS5rdPWcOLM3oWSFI&#10;xX4oPGgnX1zPrE5s3yltGEWRZGOIDWVu3B4nK4Y9Zv6nDm3+EjN2KjKfrzKrU2KCHu8Wy/qRM0Ge&#10;28VyWd8uMmb1KzlgTM/KW5YvLY8JQfdD2njnaKAe6yI1HD/FdEl8TciVnd9pY+gdGuPYSDUe6jmN&#10;XgCtV2cg0dUGIhxdzxmYnvZWJCyQ0Rstc3rOjtgfNgbZEWh36t3d43I79flbWK69hThc4oorh0GT&#10;QJuPTrJ0DiRqQg2uN2qCMC6HqLKhE40s6kXGfDt4eS7qVtmi6ReFpk3N6/XWpvvb/2n9EwAA//8D&#10;AFBLAwQUAAYACAAAACEA0uwxZN0AAAAJAQAADwAAAGRycy9kb3ducmV2LnhtbEyPwU7DMBBE70j8&#10;g7VI3KjTiJQkxKlKBSd6aUGc3XhJIux1iN0m/D3LiR5HM5p5U61nZ8UZx9B7UrBcJCCQGm96ahW8&#10;v73c5SBC1GS09YQKfjDAur6+qnRp/ER7PB9iK7iEQqkVdDEOpZSh6dDpsPADEnuffnQ6shxbaUY9&#10;cbmzMk2SlXS6J17o9IDbDpuvw8kp2O6ssYX5eO32aTptnp/Czn3nSt3ezJtHEBHn+B+GP3xGh5qZ&#10;jv5EJgiroLh/KDiqIMtAsF9k2RLEkfUqz0HWlbx8UP8CAAD//wMAUEsBAi0AFAAGAAgAAAAhALaD&#10;OJL+AAAA4QEAABMAAAAAAAAAAAAAAAAAAAAAAFtDb250ZW50X1R5cGVzXS54bWxQSwECLQAUAAYA&#10;CAAAACEAOP0h/9YAAACUAQAACwAAAAAAAAAAAAAAAAAvAQAAX3JlbHMvLnJlbHNQSwECLQAUAAYA&#10;CAAAACEAWFJOIeIBAACXAwAADgAAAAAAAAAAAAAAAAAuAgAAZHJzL2Uyb0RvYy54bWxQSwECLQAU&#10;AAYACAAAACEA0uwxZN0AAAAJAQAADwAAAAAAAAAAAAAAAAA8BAAAZHJzL2Rvd25yZXYueG1sUEsF&#10;BgAAAAAEAAQA8wAAAEYFAAAAAA==&#10;" strokecolor="#1f497d" strokeweight="3pt">
                <v:stroke endarrow="block"/>
                <w10:wrap anchorx="margin"/>
              </v:shape>
            </w:pict>
          </mc:Fallback>
        </mc:AlternateContent>
      </w:r>
    </w:p>
    <w:p w14:paraId="0AAB7C0D" w14:textId="77777777" w:rsidR="00113831" w:rsidRDefault="00113831" w:rsidP="00113831">
      <w:pPr>
        <w:rPr>
          <w:rFonts w:ascii="RR Pioneer" w:hAnsi="RR Pioneer" w:cs="Arial"/>
          <w:color w:val="FFFFFF" w:themeColor="background1"/>
          <w:sz w:val="16"/>
        </w:rPr>
      </w:pPr>
    </w:p>
    <w:p w14:paraId="6FC2AFCC" w14:textId="77777777" w:rsidR="00113831" w:rsidRDefault="00113831" w:rsidP="00113831">
      <w:pPr>
        <w:shd w:val="clear" w:color="auto" w:fill="FFFFFF" w:themeFill="background1"/>
        <w:rPr>
          <w:rFonts w:ascii="RR Pioneer" w:hAnsi="RR Pioneer" w:cs="Arial"/>
          <w:color w:val="FFFFFF" w:themeColor="background1"/>
          <w:sz w:val="16"/>
        </w:rPr>
      </w:pPr>
    </w:p>
    <w:p w14:paraId="1ADF2457" w14:textId="77777777" w:rsidR="00113831" w:rsidRPr="00FF0952" w:rsidRDefault="00113831" w:rsidP="00113831">
      <w:pPr>
        <w:rPr>
          <w:rFonts w:ascii="RR Pioneer" w:hAnsi="RR Pioneer" w:cs="Arial"/>
          <w:sz w:val="16"/>
        </w:rPr>
      </w:pPr>
    </w:p>
    <w:p w14:paraId="7D81E190" w14:textId="77777777" w:rsidR="00113831" w:rsidRPr="00FF0952" w:rsidRDefault="00113831" w:rsidP="00113831">
      <w:pPr>
        <w:rPr>
          <w:rFonts w:ascii="RR Pioneer" w:hAnsi="RR Pioneer" w:cs="Arial"/>
          <w:sz w:val="16"/>
        </w:rPr>
      </w:pPr>
      <w:r>
        <w:rPr>
          <w:rFonts w:ascii="RR Pioneer" w:hAnsi="RR Pioneer" w:cs="Arial"/>
          <w:noProof/>
          <w:color w:val="FFFFFF" w:themeColor="background1"/>
          <w:sz w:val="24"/>
        </w:rPr>
        <mc:AlternateContent>
          <mc:Choice Requires="wps">
            <w:drawing>
              <wp:anchor distT="0" distB="0" distL="114300" distR="114300" simplePos="0" relativeHeight="251789312" behindDoc="0" locked="0" layoutInCell="1" allowOverlap="1" wp14:anchorId="2BB01BC8" wp14:editId="1E26950F">
                <wp:simplePos x="0" y="0"/>
                <wp:positionH relativeFrom="margin">
                  <wp:posOffset>4601845</wp:posOffset>
                </wp:positionH>
                <wp:positionV relativeFrom="paragraph">
                  <wp:posOffset>40336</wp:posOffset>
                </wp:positionV>
                <wp:extent cx="1700604" cy="721995"/>
                <wp:effectExtent l="0" t="0" r="13970" b="20955"/>
                <wp:wrapNone/>
                <wp:docPr id="19" name="Rechteck: abgerundete Ecken 19"/>
                <wp:cNvGraphicFramePr/>
                <a:graphic xmlns:a="http://schemas.openxmlformats.org/drawingml/2006/main">
                  <a:graphicData uri="http://schemas.microsoft.com/office/word/2010/wordprocessingShape">
                    <wps:wsp>
                      <wps:cNvSpPr/>
                      <wps:spPr>
                        <a:xfrm>
                          <a:off x="0" y="0"/>
                          <a:ext cx="1700604" cy="721995"/>
                        </a:xfrm>
                        <a:prstGeom prst="roundRect">
                          <a:avLst>
                            <a:gd name="adj" fmla="val 4005"/>
                          </a:avLst>
                        </a:prstGeom>
                        <a:solidFill>
                          <a:sysClr val="window" lastClr="FFFFFF"/>
                        </a:solidFill>
                        <a:ln w="25400" cap="flat" cmpd="sng" algn="ctr">
                          <a:solidFill>
                            <a:srgbClr val="1F497D"/>
                          </a:solidFill>
                          <a:prstDash val="solid"/>
                        </a:ln>
                        <a:effectLst/>
                      </wps:spPr>
                      <wps:txbx>
                        <w:txbxContent>
                          <w:p w14:paraId="60D8B419" w14:textId="77777777" w:rsidR="00B533E2" w:rsidRPr="00F032FF" w:rsidRDefault="00B533E2" w:rsidP="00113831">
                            <w:pPr>
                              <w:rPr>
                                <w:rFonts w:ascii="RR Pioneer" w:hAnsi="RR Pioneer"/>
                                <w:color w:val="1F497D" w:themeColor="text2"/>
                                <w:sz w:val="24"/>
                              </w:rPr>
                            </w:pPr>
                            <w:r>
                              <w:rPr>
                                <w:rFonts w:ascii="RR Pioneer" w:hAnsi="RR Pioneer"/>
                                <w:b/>
                                <w:color w:val="FF0000"/>
                                <w:sz w:val="24"/>
                              </w:rPr>
                              <w:t>1a)</w:t>
                            </w:r>
                            <w:r>
                              <w:rPr>
                                <w:rFonts w:ascii="RR Pioneer" w:hAnsi="RR Pioneer"/>
                                <w:color w:val="1F497D" w:themeColor="text2"/>
                                <w:sz w:val="24"/>
                              </w:rPr>
                              <w:t xml:space="preserve"> High-risk area </w:t>
                            </w:r>
                          </w:p>
                          <w:p w14:paraId="74821CB0" w14:textId="77777777" w:rsidR="00B533E2" w:rsidRPr="00F032FF" w:rsidRDefault="00B533E2" w:rsidP="00113831">
                            <w:pPr>
                              <w:rPr>
                                <w:rFonts w:ascii="RR Pioneer" w:hAnsi="RR Pioneer"/>
                                <w:color w:val="1F497D" w:themeColor="text2"/>
                                <w:sz w:val="24"/>
                              </w:rPr>
                            </w:pPr>
                            <w:r>
                              <w:rPr>
                                <w:rFonts w:ascii="RR Pioneer" w:hAnsi="RR Pioneer"/>
                                <w:color w:val="1F497D" w:themeColor="text2"/>
                                <w:sz w:val="24"/>
                              </w:rPr>
                              <w:t>A and/or B (high-incidence zone)?</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BB01BC8" id="Rechteck: abgerundete Ecken 19" o:spid="_x0000_s1028" style="position:absolute;margin-left:362.35pt;margin-top:3.2pt;width:133.9pt;height:56.85pt;z-index:251789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262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yQQngIAAD4FAAAOAAAAZHJzL2Uyb0RvYy54bWysVE1v2zAMvQ/YfxB0X+1k/ViMOkXQLMOA&#10;oi3WDj0rsvyxypImKbGzX78n2UnTradhPsikRD6Rj6Qur/pWkq2wrtEqp5OTlBKhuC4aVeX0++Pq&#10;wydKnGeqYFIrkdOdcPRq/v7dZWcyMdW1loWwBCDKZZ3Jae29yZLE8Vq0zJ1oIxQOS21b5qHaKiks&#10;64DeymSapudJp21hrObCOewuh0M6j/hlKbi/K0snPJE5RWw+rjau67Am80uWVZaZuuFjGOwfomhZ&#10;o3DpAWrJPCMb2/wF1TbcaqdLf8J1m+iybLiIOSCbSfpHNg81MyLmAnKcOdDk/h8sv93eW9IUqN2M&#10;EsVa1Oib4LUX/DkjbF0Ju1GF8IJ85s9CEViBss64DJ4P5t6OmoMY8u9L24Y/MiN9pHl3oFn0nnBs&#10;Ti5QuPSUEo6zi+lkNjsLoMmLt7HOfxG6JUHIqdWIAVH5SDHb3jgfuS7GgFnxg5KylajclklymqZ7&#10;wNEW0HvI4Oi0bIpVI2VUdu5aWgLHnKKxCt1RIpnz2MzpKn5jdK/cpCJdTqdnuAyJMLRuKZmH2BqQ&#10;6VRFCZMVZoJ7G8N+5e1stT7cOlmdzi6Wb10Sgl4yVw/RRYTRTKoQu4gdDjoCfaEoQxmC5Pt1P9Q1&#10;eISdtS52qLXVwxA4w1cN8G+Q6z2z4A6JYJL9HZZSamSnR4mSWttfb+0HezQjTinpMEXI/OeGWQEK&#10;vyq06cfzNPDjjxV7rKyPFbVprzXKMMGbYXgU4Wy93Iul1e0TBn4RbsURUxx35xS8D+K1H2YbDwYX&#10;i0U0wqAZ5m/Ug+EBOvAWeH3sn5g1Y4d59Oat3s8by2LfDD35Yhs8lV5svC6bA+MDqyP9GNLYx+OD&#10;El6BYz1avTx7898AAAD//wMAUEsDBBQABgAIAAAAIQBU7HNx3wAAAAkBAAAPAAAAZHJzL2Rvd25y&#10;ZXYueG1sTI/LTsMwEEX3SPyDNUjsqN1Q+kjjVAWpG1a0INSlG0+TiHgcxW4S+vUMK1iO7tG9Z7LN&#10;6BrRYxdqTxqmEwUCqfC2plLDx/vuYQkiREPWNJ5QwzcG2OS3N5lJrR9oj/0hloJLKKRGQxVjm0oZ&#10;igqdCRPfInF29p0zkc+ulLYzA5e7RiZKzaUzNfFCZVp8qbD4OlychuCHo3zbhefXrTri9bHrr5/x&#10;rPX93bhdg4g4xj8YfvVZHXJ2OvkL2SAaDYtktmBUw3wGgvPVKnkCcWIwUVOQeSb/f5D/AAAA//8D&#10;AFBLAQItABQABgAIAAAAIQC2gziS/gAAAOEBAAATAAAAAAAAAAAAAAAAAAAAAABbQ29udGVudF9U&#10;eXBlc10ueG1sUEsBAi0AFAAGAAgAAAAhADj9If/WAAAAlAEAAAsAAAAAAAAAAAAAAAAALwEAAF9y&#10;ZWxzLy5yZWxzUEsBAi0AFAAGAAgAAAAhAEd/JBCeAgAAPgUAAA4AAAAAAAAAAAAAAAAALgIAAGRy&#10;cy9lMm9Eb2MueG1sUEsBAi0AFAAGAAgAAAAhAFTsc3HfAAAACQEAAA8AAAAAAAAAAAAAAAAA+AQA&#10;AGRycy9kb3ducmV2LnhtbFBLBQYAAAAABAAEAPMAAAAEBgAAAAA=&#10;" fillcolor="window" strokecolor="#1f497d" strokeweight="2pt">
                <v:textbox inset="1mm,1mm,1mm,1mm">
                  <w:txbxContent>
                    <w:p w14:paraId="60D8B419" w14:textId="77777777" w:rsidR="00B533E2" w:rsidRPr="00F032FF" w:rsidRDefault="00B533E2" w:rsidP="00113831">
                      <w:pPr>
                        <w:rPr>
                          <w:rFonts w:ascii="RR Pioneer" w:hAnsi="RR Pioneer"/>
                          <w:color w:val="1F497D" w:themeColor="text2"/>
                          <w:sz w:val="24"/>
                        </w:rPr>
                      </w:pPr>
                      <w:r>
                        <w:rPr>
                          <w:rFonts w:ascii="RR Pioneer" w:hAnsi="RR Pioneer"/>
                          <w:b/>
                          <w:color w:val="FF0000"/>
                          <w:sz w:val="24"/>
                        </w:rPr>
                        <w:t>1a)</w:t>
                      </w:r>
                      <w:r>
                        <w:rPr>
                          <w:rFonts w:ascii="RR Pioneer" w:hAnsi="RR Pioneer"/>
                          <w:color w:val="1F497D" w:themeColor="text2"/>
                          <w:sz w:val="24"/>
                        </w:rPr>
                        <w:t xml:space="preserve"> High-risk area </w:t>
                      </w:r>
                    </w:p>
                    <w:p w14:paraId="74821CB0" w14:textId="77777777" w:rsidR="00B533E2" w:rsidRPr="00F032FF" w:rsidRDefault="00B533E2" w:rsidP="00113831">
                      <w:pPr>
                        <w:rPr>
                          <w:rFonts w:ascii="RR Pioneer" w:hAnsi="RR Pioneer"/>
                          <w:color w:val="1F497D" w:themeColor="text2"/>
                          <w:sz w:val="24"/>
                        </w:rPr>
                      </w:pPr>
                      <w:r>
                        <w:rPr>
                          <w:rFonts w:ascii="RR Pioneer" w:hAnsi="RR Pioneer"/>
                          <w:color w:val="1F497D" w:themeColor="text2"/>
                          <w:sz w:val="24"/>
                        </w:rPr>
                        <w:t>A and/or B (high-incidence zone)?</w:t>
                      </w:r>
                    </w:p>
                  </w:txbxContent>
                </v:textbox>
                <w10:wrap anchorx="margin"/>
              </v:roundrect>
            </w:pict>
          </mc:Fallback>
        </mc:AlternateContent>
      </w:r>
      <w:r>
        <w:rPr>
          <w:rFonts w:ascii="RR Pioneer" w:hAnsi="RR Pioneer" w:cs="Arial"/>
          <w:noProof/>
          <w:color w:val="FFFFFF" w:themeColor="background1"/>
          <w:sz w:val="24"/>
        </w:rPr>
        <mc:AlternateContent>
          <mc:Choice Requires="wps">
            <w:drawing>
              <wp:anchor distT="0" distB="0" distL="114300" distR="114300" simplePos="0" relativeHeight="251779072" behindDoc="0" locked="0" layoutInCell="1" allowOverlap="1" wp14:anchorId="49312C47" wp14:editId="7E7C72BC">
                <wp:simplePos x="0" y="0"/>
                <wp:positionH relativeFrom="margin">
                  <wp:posOffset>-52705</wp:posOffset>
                </wp:positionH>
                <wp:positionV relativeFrom="paragraph">
                  <wp:posOffset>33020</wp:posOffset>
                </wp:positionV>
                <wp:extent cx="4525645" cy="737235"/>
                <wp:effectExtent l="0" t="0" r="27305" b="24765"/>
                <wp:wrapNone/>
                <wp:docPr id="34" name="Rechteck: abgerundete Ecken 34"/>
                <wp:cNvGraphicFramePr/>
                <a:graphic xmlns:a="http://schemas.openxmlformats.org/drawingml/2006/main">
                  <a:graphicData uri="http://schemas.microsoft.com/office/word/2010/wordprocessingShape">
                    <wps:wsp>
                      <wps:cNvSpPr/>
                      <wps:spPr>
                        <a:xfrm>
                          <a:off x="0" y="0"/>
                          <a:ext cx="4525645" cy="737235"/>
                        </a:xfrm>
                        <a:prstGeom prst="roundRect">
                          <a:avLst>
                            <a:gd name="adj" fmla="val 4005"/>
                          </a:avLst>
                        </a:prstGeom>
                        <a:solidFill>
                          <a:sysClr val="window" lastClr="FFFFFF"/>
                        </a:solidFill>
                        <a:ln w="25400" cap="flat" cmpd="sng" algn="ctr">
                          <a:solidFill>
                            <a:srgbClr val="1F497D"/>
                          </a:solidFill>
                          <a:prstDash val="solid"/>
                        </a:ln>
                        <a:effectLst/>
                      </wps:spPr>
                      <wps:txbx>
                        <w:txbxContent>
                          <w:p w14:paraId="3C51BFF6" w14:textId="77777777" w:rsidR="00B533E2" w:rsidRPr="00F35AB5" w:rsidRDefault="00B533E2" w:rsidP="00113831">
                            <w:pPr>
                              <w:rPr>
                                <w:rFonts w:ascii="RR Pioneer" w:hAnsi="RR Pioneer"/>
                                <w:color w:val="1F497D" w:themeColor="text2"/>
                                <w:sz w:val="24"/>
                              </w:rPr>
                            </w:pPr>
                            <w:r>
                              <w:rPr>
                                <w:rFonts w:ascii="RR Pioneer" w:hAnsi="RR Pioneer"/>
                                <w:b/>
                                <w:color w:val="FF0000"/>
                                <w:sz w:val="24"/>
                              </w:rPr>
                              <w:t xml:space="preserve">3. </w:t>
                            </w:r>
                            <w:r>
                              <w:rPr>
                                <w:rFonts w:ascii="RR Pioneer" w:hAnsi="RR Pioneer"/>
                                <w:color w:val="1F497D" w:themeColor="text2"/>
                                <w:sz w:val="24"/>
                              </w:rPr>
                              <w:t xml:space="preserve"> Have you or any of your staff had direct contact with a person suffering from or a suspected case of Covid-19 in the last </w:t>
                            </w:r>
                            <w:r>
                              <w:rPr>
                                <w:rFonts w:ascii="RR Pioneer" w:hAnsi="RR Pioneer"/>
                                <w:b/>
                                <w:color w:val="1F497D" w:themeColor="text2"/>
                                <w:sz w:val="24"/>
                              </w:rPr>
                              <w:t>14 days</w:t>
                            </w:r>
                            <w:r>
                              <w:rPr>
                                <w:rFonts w:ascii="RR Pioneer" w:hAnsi="RR Pioneer"/>
                                <w:color w:val="1F497D" w:themeColor="text2"/>
                                <w:sz w:val="24"/>
                              </w:rPr>
                              <w:t xml:space="preserve">? </w:t>
                            </w:r>
                            <w:r>
                              <w:rPr>
                                <w:rFonts w:ascii="RR Pioneer" w:hAnsi="RR Pioneer"/>
                                <w:color w:val="1F497D" w:themeColor="text2"/>
                                <w:sz w:val="24"/>
                              </w:rPr>
                              <w:br/>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312C47" id="Rechteck: abgerundete Ecken 34" o:spid="_x0000_s1029" style="position:absolute;margin-left:-4.15pt;margin-top:2.6pt;width:356.35pt;height:58.05pt;z-index:251779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262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PZvnwIAAD4FAAAOAAAAZHJzL2Uyb0RvYy54bWysVEtv2zAMvg/YfxB0X+282s2oUwTNMgwo&#10;2mLt0LMiS7ZXvUYpcbJfP0p20nTraZgPMimRn8iPpC6vdlqRrQDfWlPS0VlOiTDcVq2pS/r9cfXh&#10;IyU+MFMxZY0o6V54ejV//+6yc4UY28aqSgBBEOOLzpW0CcEVWeZ5IzTzZ9YJg4fSgmYBVaizCliH&#10;6Fpl4zw/zzoLlQPLhfe4u+wP6TzhSyl4uJPSi0BUSTG2kFZI6zqu2fySFTUw17R8CIP9QxSatQYv&#10;PUItWWBkA+1fULrlYL2V4YxbnVkpWy5SDpjNKP8jm4eGOZFyQXK8O9Lk/x8sv93eA2mrkk6mlBim&#10;sUbfBG+C4M8FYetawMZUIgjymT8LQ9AKKeucL9Dzwd3DoHkUY/47CTr+MTOySzTvjzSLXSAcN6ez&#10;8ex8OqOE49nF5GI8mUXQ7MXbgQ9fhNUkCiUFizFgVCFRzLY3PiSuqyFgVv2gRGqFldsyRaZ5fgAc&#10;bBH6ABkdvVVttWqVSsreXysg6FhSbKzKdpQo5gNulnSVviG6V27KkK6k4xlehokwbF2pWEBROyTT&#10;m5oSpmqcCR4ghf3K20O9Pt46Wk0/XSzfuiQGvWS+6aNLCIOZMjF2kToc6Yj0xaL0ZYhS2K13qa7j&#10;6BF31rbaY63B9kPgHV+1iH+Dud4zQO4wEZzkcIeLVBazs4NESWPh11v70R6bEU8p6XCKMPOfGwYC&#10;KfxqsE0n53nkJ5wqcKqsTxWz0dcWyzDCN8PxJKIzBHUQJVj9hAO/iLfiETMc7y4p8t6L16GfbXww&#10;uFgskhEOmmPhxjw4HqEjb5HXx90TAzd0WMDevLWHeWNF6pu+J19so6exi02wsj0y3rM60I9Dmvp4&#10;eFDiK3CqJ6uXZ2/+GwAA//8DAFBLAwQUAAYACAAAACEAjkifqt4AAAAIAQAADwAAAGRycy9kb3du&#10;cmV2LnhtbEyPwU7DMBBE70j8g7VI3Fq7SYEqjVMVpF44QUGoRzfeJlHjdRS7SejXs5zguJqnmbf5&#10;ZnKtGLAPjScNi7kCgVR621Cl4fNjN1uBCNGQNa0n1PCNATbF7U1uMutHesdhHyvBJRQyo6GOscuk&#10;DGWNzoS575A4O/nemchnX0nbm5HLXSsTpR6lMw3xQm06fKmxPO8vTkPw40G+7cLz61Yd8Jr2w/Ur&#10;nrS+v5u2axARp/gHw68+q0PBTkd/IRtEq2G2SpnU8JCA4PhJLZcgjswlixRkkcv/DxQ/AAAA//8D&#10;AFBLAQItABQABgAIAAAAIQC2gziS/gAAAOEBAAATAAAAAAAAAAAAAAAAAAAAAABbQ29udGVudF9U&#10;eXBlc10ueG1sUEsBAi0AFAAGAAgAAAAhADj9If/WAAAAlAEAAAsAAAAAAAAAAAAAAAAALwEAAF9y&#10;ZWxzLy5yZWxzUEsBAi0AFAAGAAgAAAAhAHAg9m+fAgAAPgUAAA4AAAAAAAAAAAAAAAAALgIAAGRy&#10;cy9lMm9Eb2MueG1sUEsBAi0AFAAGAAgAAAAhAI5In6reAAAACAEAAA8AAAAAAAAAAAAAAAAA+QQA&#10;AGRycy9kb3ducmV2LnhtbFBLBQYAAAAABAAEAPMAAAAEBgAAAAA=&#10;" fillcolor="window" strokecolor="#1f497d" strokeweight="2pt">
                <v:textbox inset="1mm,1mm,1mm,1mm">
                  <w:txbxContent>
                    <w:p w14:paraId="3C51BFF6" w14:textId="77777777" w:rsidR="00B533E2" w:rsidRPr="00F35AB5" w:rsidRDefault="00B533E2" w:rsidP="00113831">
                      <w:pPr>
                        <w:rPr>
                          <w:rFonts w:ascii="RR Pioneer" w:hAnsi="RR Pioneer"/>
                          <w:color w:val="1F497D" w:themeColor="text2"/>
                          <w:sz w:val="24"/>
                        </w:rPr>
                      </w:pPr>
                      <w:r>
                        <w:rPr>
                          <w:rFonts w:ascii="RR Pioneer" w:hAnsi="RR Pioneer"/>
                          <w:b/>
                          <w:color w:val="FF0000"/>
                          <w:sz w:val="24"/>
                        </w:rPr>
                        <w:t xml:space="preserve">3. </w:t>
                      </w:r>
                      <w:r>
                        <w:rPr>
                          <w:rFonts w:ascii="RR Pioneer" w:hAnsi="RR Pioneer"/>
                          <w:color w:val="1F497D" w:themeColor="text2"/>
                          <w:sz w:val="24"/>
                        </w:rPr>
                        <w:t xml:space="preserve"> Have you or any of your staff had direct contact with a person suffering from or a suspected case of Covid-19 in the last </w:t>
                      </w:r>
                      <w:r>
                        <w:rPr>
                          <w:rFonts w:ascii="RR Pioneer" w:hAnsi="RR Pioneer"/>
                          <w:b/>
                          <w:color w:val="1F497D" w:themeColor="text2"/>
                          <w:sz w:val="24"/>
                        </w:rPr>
                        <w:t>14 days</w:t>
                      </w:r>
                      <w:r>
                        <w:rPr>
                          <w:rFonts w:ascii="RR Pioneer" w:hAnsi="RR Pioneer"/>
                          <w:color w:val="1F497D" w:themeColor="text2"/>
                          <w:sz w:val="24"/>
                        </w:rPr>
                        <w:t xml:space="preserve">? </w:t>
                      </w:r>
                      <w:r>
                        <w:rPr>
                          <w:rFonts w:ascii="RR Pioneer" w:hAnsi="RR Pioneer"/>
                          <w:color w:val="1F497D" w:themeColor="text2"/>
                          <w:sz w:val="24"/>
                        </w:rPr>
                        <w:br/>
                      </w:r>
                    </w:p>
                  </w:txbxContent>
                </v:textbox>
                <w10:wrap anchorx="margin"/>
              </v:roundrect>
            </w:pict>
          </mc:Fallback>
        </mc:AlternateContent>
      </w:r>
    </w:p>
    <w:p w14:paraId="7AB747D9" w14:textId="77777777" w:rsidR="00113831" w:rsidRPr="00FF0952" w:rsidRDefault="00113831" w:rsidP="00113831">
      <w:pPr>
        <w:rPr>
          <w:rFonts w:ascii="RR Pioneer" w:hAnsi="RR Pioneer" w:cs="Arial"/>
          <w:sz w:val="16"/>
        </w:rPr>
      </w:pPr>
    </w:p>
    <w:p w14:paraId="644C3775" w14:textId="77777777" w:rsidR="00113831" w:rsidRPr="00FF0952" w:rsidRDefault="00113831" w:rsidP="00113831">
      <w:pPr>
        <w:rPr>
          <w:rFonts w:ascii="RR Pioneer" w:hAnsi="RR Pioneer" w:cs="Arial"/>
          <w:sz w:val="16"/>
        </w:rPr>
      </w:pPr>
    </w:p>
    <w:p w14:paraId="5AF8656F" w14:textId="77777777" w:rsidR="00113831" w:rsidRPr="00330CC2" w:rsidRDefault="00113831" w:rsidP="00113831">
      <w:pPr>
        <w:rPr>
          <w:rFonts w:ascii="RR Pioneer" w:hAnsi="RR Pioneer" w:cs="Arial"/>
          <w:sz w:val="20"/>
          <w:szCs w:val="20"/>
        </w:rPr>
      </w:pPr>
    </w:p>
    <w:p w14:paraId="06583CAD" w14:textId="77777777" w:rsidR="00113831" w:rsidRPr="00330CC2" w:rsidRDefault="00113831" w:rsidP="00113831">
      <w:pPr>
        <w:rPr>
          <w:rFonts w:ascii="RR Pioneer" w:hAnsi="RR Pioneer" w:cs="Arial"/>
          <w:sz w:val="20"/>
          <w:szCs w:val="20"/>
        </w:rPr>
      </w:pPr>
    </w:p>
    <w:p w14:paraId="021C7B2A" w14:textId="77777777" w:rsidR="00113831" w:rsidRPr="00330CC2" w:rsidRDefault="00113831" w:rsidP="00113831">
      <w:pPr>
        <w:rPr>
          <w:rFonts w:ascii="RR Pioneer" w:hAnsi="RR Pioneer" w:cs="Arial"/>
          <w:sz w:val="20"/>
          <w:szCs w:val="20"/>
        </w:rPr>
      </w:pPr>
    </w:p>
    <w:p w14:paraId="19ADA438" w14:textId="77777777" w:rsidR="00113831" w:rsidRPr="00330CC2" w:rsidRDefault="00113831" w:rsidP="00113831">
      <w:pPr>
        <w:rPr>
          <w:rFonts w:ascii="RR Pioneer" w:hAnsi="RR Pioneer" w:cs="Arial"/>
          <w:sz w:val="20"/>
          <w:szCs w:val="20"/>
        </w:rPr>
      </w:pPr>
      <w:r>
        <w:rPr>
          <w:rFonts w:ascii="RR Pioneer" w:hAnsi="RR Pioneer" w:cs="Arial"/>
          <w:noProof/>
          <w:color w:val="FFFFFF" w:themeColor="background1"/>
          <w:sz w:val="24"/>
        </w:rPr>
        <mc:AlternateContent>
          <mc:Choice Requires="wps">
            <w:drawing>
              <wp:anchor distT="0" distB="0" distL="114300" distR="114300" simplePos="0" relativeHeight="251790336" behindDoc="0" locked="0" layoutInCell="1" allowOverlap="1" wp14:anchorId="074A996D" wp14:editId="53EC9947">
                <wp:simplePos x="0" y="0"/>
                <wp:positionH relativeFrom="margin">
                  <wp:posOffset>3432175</wp:posOffset>
                </wp:positionH>
                <wp:positionV relativeFrom="paragraph">
                  <wp:posOffset>73356</wp:posOffset>
                </wp:positionV>
                <wp:extent cx="2066925" cy="721995"/>
                <wp:effectExtent l="0" t="0" r="28575" b="20955"/>
                <wp:wrapNone/>
                <wp:docPr id="25" name="Rechteck: abgerundete Ecken 25"/>
                <wp:cNvGraphicFramePr/>
                <a:graphic xmlns:a="http://schemas.openxmlformats.org/drawingml/2006/main">
                  <a:graphicData uri="http://schemas.microsoft.com/office/word/2010/wordprocessingShape">
                    <wps:wsp>
                      <wps:cNvSpPr/>
                      <wps:spPr>
                        <a:xfrm>
                          <a:off x="0" y="0"/>
                          <a:ext cx="2066925" cy="721995"/>
                        </a:xfrm>
                        <a:prstGeom prst="roundRect">
                          <a:avLst>
                            <a:gd name="adj" fmla="val 4005"/>
                          </a:avLst>
                        </a:prstGeom>
                        <a:solidFill>
                          <a:sysClr val="window" lastClr="FFFFFF"/>
                        </a:solidFill>
                        <a:ln w="25400" cap="flat" cmpd="sng" algn="ctr">
                          <a:solidFill>
                            <a:srgbClr val="1F497D"/>
                          </a:solidFill>
                          <a:prstDash val="solid"/>
                        </a:ln>
                        <a:effectLst/>
                      </wps:spPr>
                      <wps:txbx>
                        <w:txbxContent>
                          <w:p w14:paraId="15A8479C" w14:textId="77777777" w:rsidR="00B533E2" w:rsidRPr="00F35AB5" w:rsidRDefault="00B533E2" w:rsidP="00113831">
                            <w:pPr>
                              <w:rPr>
                                <w:rFonts w:ascii="RR Pioneer" w:hAnsi="RR Pioneer"/>
                                <w:color w:val="1F497D" w:themeColor="text2"/>
                                <w:sz w:val="24"/>
                              </w:rPr>
                            </w:pPr>
                            <w:r>
                              <w:rPr>
                                <w:rFonts w:ascii="RR Pioneer" w:hAnsi="RR Pioneer"/>
                                <w:b/>
                                <w:color w:val="FF0000"/>
                                <w:sz w:val="24"/>
                              </w:rPr>
                              <w:t>1b)</w:t>
                            </w:r>
                            <w:r>
                              <w:rPr>
                                <w:rFonts w:ascii="RR Pioneer" w:hAnsi="RR Pioneer"/>
                                <w:color w:val="1F497D" w:themeColor="text2"/>
                                <w:sz w:val="24"/>
                              </w:rPr>
                              <w:t xml:space="preserve"> High-risk area C (virus variant zone) and &lt;10 days' quarantine?</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74A996D" id="Rechteck: abgerundete Ecken 25" o:spid="_x0000_s1030" style="position:absolute;margin-left:270.25pt;margin-top:5.8pt;width:162.75pt;height:56.85pt;z-index:251790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262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JozngIAAD4FAAAOAAAAZHJzL2Uyb0RvYy54bWysVE1v2zAMvQ/YfxB0X+2kXboYdYqgWYYB&#10;RVusHXpWZPljlSVNUuJkv35PsvPRradhOTikRD6Sj6SurretJBthXaNVTkdnKSVCcV00qsrp96fl&#10;h0+UOM9UwaRWIqc74ej17P27q85kYqxrLQthCUCUyzqT09p7kyWJ47VomTvTRihcltq2zEO1VVJY&#10;1gG9lck4TSdJp21hrObCOZwu+ks6i/hlKbi/L0snPJE5RW4+fm38rsI3mV2xrLLM1A0f0mD/kEXL&#10;GoWgB6gF84ysbfMXVNtwq50u/RnXbaLLsuEi1oBqRukf1TzWzIhYC8hx5kCT+3+w/G7zYElT5HT8&#10;kRLFWvTom+C1F/wlI2xVCbtWhfCCfOYvQhFYgbLOuAyej+bBDpqDGOrflrYN/6iMbCPNuwPNYusJ&#10;x+E4nUymIRzH3eV4NJ1G0OTobazzX4RuSRByajVyQFY+Usw2t85HroshYVb8oKRsJTq3YZJcpOke&#10;cLAF9B4yODotm2LZSBmVnbuRlsAxpxisQneUSOY8DnO6jL9QMiBeuUlFukAagqEQhtEtJfMQWwMy&#10;naooYbLCTnBvY9qvvJ2tVoeoo+XF9HLxVpCQ9IK5us8uIgxmUoXcRZxw0BESDE3p2xAkv11tY1/P&#10;g0c4Welih15b3S+BM3zZAP8WtT4wC+5QCDbZ3+NTSo3q9CBRUmv7663zYI9hxC0lHbYIlf9cMytA&#10;4VeFMT2fpIEff6rYU2V1qqh1e6PRhhHeDMOjCGfr5V4srW6fsfDzEBVXTHHEzil478Ub3+82Hgwu&#10;5vNohEUzzN+qR8MDdOAt8Pq0fWbWDBPmMZt3er9vLItz03f9aBs8lZ6vvS6bA+M9qwP9WNI4KcOD&#10;El6BUz1aHZ+92W8AAAD//wMAUEsDBBQABgAIAAAAIQDvvsrt3wAAAAoBAAAPAAAAZHJzL2Rvd25y&#10;ZXYueG1sTI/BTsMwEETvSP0Haytxo3ZbElUhTlWQeuEELUI9uvE2iYjXUewmoV/PcoLjzjzNzuTb&#10;ybViwD40njQsFwoEUultQ5WGj+P+YQMiREPWtJ5QwzcG2Bazu9xk1o/0jsMhVoJDKGRGQx1jl0kZ&#10;yhqdCQvfIbF38b0zkc++krY3I4e7Vq6USqUzDfGH2nT4UmP5dbg6DcGPJ/m2D8+vO3XC27ofbp/x&#10;ovX9fNo9gYg4xT8YfutzdSi409lfyQbRakgeVcIoG8sUBAObNOVxZxZWyRpkkcv/E4ofAAAA//8D&#10;AFBLAQItABQABgAIAAAAIQC2gziS/gAAAOEBAAATAAAAAAAAAAAAAAAAAAAAAABbQ29udGVudF9U&#10;eXBlc10ueG1sUEsBAi0AFAAGAAgAAAAhADj9If/WAAAAlAEAAAsAAAAAAAAAAAAAAAAALwEAAF9y&#10;ZWxzLy5yZWxzUEsBAi0AFAAGAAgAAAAhABNAmjOeAgAAPgUAAA4AAAAAAAAAAAAAAAAALgIAAGRy&#10;cy9lMm9Eb2MueG1sUEsBAi0AFAAGAAgAAAAhAO++yu3fAAAACgEAAA8AAAAAAAAAAAAAAAAA+AQA&#10;AGRycy9kb3ducmV2LnhtbFBLBQYAAAAABAAEAPMAAAAEBgAAAAA=&#10;" fillcolor="window" strokecolor="#1f497d" strokeweight="2pt">
                <v:textbox inset="1mm,1mm,1mm,1mm">
                  <w:txbxContent>
                    <w:p w14:paraId="15A8479C" w14:textId="77777777" w:rsidR="00B533E2" w:rsidRPr="00F35AB5" w:rsidRDefault="00B533E2" w:rsidP="00113831">
                      <w:pPr>
                        <w:rPr>
                          <w:rFonts w:ascii="RR Pioneer" w:hAnsi="RR Pioneer"/>
                          <w:color w:val="1F497D" w:themeColor="text2"/>
                          <w:sz w:val="24"/>
                        </w:rPr>
                      </w:pPr>
                      <w:r>
                        <w:rPr>
                          <w:rFonts w:ascii="RR Pioneer" w:hAnsi="RR Pioneer"/>
                          <w:b/>
                          <w:color w:val="FF0000"/>
                          <w:sz w:val="24"/>
                        </w:rPr>
                        <w:t>1b)</w:t>
                      </w:r>
                      <w:r>
                        <w:rPr>
                          <w:rFonts w:ascii="RR Pioneer" w:hAnsi="RR Pioneer"/>
                          <w:color w:val="1F497D" w:themeColor="text2"/>
                          <w:sz w:val="24"/>
                        </w:rPr>
                        <w:t xml:space="preserve"> High-risk area C (virus variant zone) and &lt;10 days' quarantine?</w:t>
                      </w:r>
                    </w:p>
                  </w:txbxContent>
                </v:textbox>
                <w10:wrap anchorx="margin"/>
              </v:roundrect>
            </w:pict>
          </mc:Fallback>
        </mc:AlternateContent>
      </w:r>
      <w:r>
        <w:rPr>
          <w:rFonts w:ascii="RR Pioneer" w:hAnsi="RR Pioneer" w:cs="Arial"/>
          <w:noProof/>
          <w:color w:val="FFFFFF" w:themeColor="background1"/>
          <w:sz w:val="28"/>
        </w:rPr>
        <mc:AlternateContent>
          <mc:Choice Requires="wps">
            <w:drawing>
              <wp:anchor distT="0" distB="0" distL="114300" distR="114300" simplePos="0" relativeHeight="251778048" behindDoc="0" locked="0" layoutInCell="1" allowOverlap="1" wp14:anchorId="36C118DA" wp14:editId="28E337CB">
                <wp:simplePos x="0" y="0"/>
                <wp:positionH relativeFrom="margin">
                  <wp:align>right</wp:align>
                </wp:positionH>
                <wp:positionV relativeFrom="paragraph">
                  <wp:posOffset>109303</wp:posOffset>
                </wp:positionV>
                <wp:extent cx="600075" cy="359410"/>
                <wp:effectExtent l="0" t="0" r="28575" b="21590"/>
                <wp:wrapNone/>
                <wp:docPr id="47" name="Rechteck 47"/>
                <wp:cNvGraphicFramePr/>
                <a:graphic xmlns:a="http://schemas.openxmlformats.org/drawingml/2006/main">
                  <a:graphicData uri="http://schemas.microsoft.com/office/word/2010/wordprocessingShape">
                    <wps:wsp>
                      <wps:cNvSpPr/>
                      <wps:spPr>
                        <a:xfrm>
                          <a:off x="0" y="0"/>
                          <a:ext cx="600075" cy="359410"/>
                        </a:xfrm>
                        <a:prstGeom prst="rect">
                          <a:avLst/>
                        </a:prstGeom>
                        <a:solidFill>
                          <a:srgbClr val="FF9999"/>
                        </a:solidFill>
                        <a:ln w="25400" cap="flat" cmpd="sng" algn="ctr">
                          <a:solidFill>
                            <a:srgbClr val="1F497D"/>
                          </a:solidFill>
                          <a:prstDash val="solid"/>
                        </a:ln>
                        <a:effectLst/>
                      </wps:spPr>
                      <wps:txbx>
                        <w:txbxContent>
                          <w:p w14:paraId="08406B86" w14:textId="77777777" w:rsidR="00B533E2" w:rsidRPr="00F85DC7" w:rsidRDefault="00B533E2" w:rsidP="00113831">
                            <w:pPr>
                              <w:jc w:val="center"/>
                              <w:rPr>
                                <w:color w:val="0D0D0D" w:themeColor="text1" w:themeTint="F2"/>
                                <w:sz w:val="32"/>
                              </w:rPr>
                            </w:pPr>
                            <w:r>
                              <w:rPr>
                                <w:color w:val="0D0D0D" w:themeColor="text1" w:themeTint="F2"/>
                                <w:sz w:val="32"/>
                              </w:rPr>
                              <w:t>Yes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C118DA" id="Rechteck 47" o:spid="_x0000_s1031" style="position:absolute;margin-left:-3.95pt;margin-top:8.6pt;width:47.25pt;height:28.3pt;z-index:2517780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0DMcAIAAOoEAAAOAAAAZHJzL2Uyb0RvYy54bWysVFtv2jAUfp+0/2D5fU1goQzUUKEipklV&#10;i9ZOfT44Nonm22xD0v36HTuh0K5P03gw5/jcP38nV9edkuTAnW+MLunoIqeEa2aqRu9K+uNx/ekL&#10;JT6ArkAazUv6zD29Xnz8cNXaOR+b2siKO4JJtJ+3tqR1CHaeZZ7VXIG/MJZrNArjFARU3S6rHLSY&#10;XclsnOeXWWtcZZ1h3Hu8XfVGukj5heAs3AvheSCypNhbSKdL5zae2eIK5jsHtm7Y0Ab8QxcKGo1F&#10;X1KtIADZu+avVKphzngjwgUzKjNCNIynGXCaUf5mmocaLE+zIDjevsDk/19adnfYONJUJS2mlGhQ&#10;+EbfOasDZz8JXiE+rfVzdHuwGzdoHsU4bCeciv84BukSps8vmPIuEIaXl3meTyeUMDR9nsyKUcI8&#10;OwVb58NXbhSJQkkdPllCEg63PmBBdD26xFreyKZaN1Imxe22N9KRA+Dzrtcz/MWOMeSVm9SkLel4&#10;UuRIAQZIMyEhoKgsDu71jhKQO+QvCy7VfhXtz4uM1sVsunqvSGxyBb7um0kZBjepY688sXGYKWLa&#10;oxil0G27/g1iRLzZmuoZ38WZnrDesnWD+W/Bhw04ZCgOglsX7vEQ0uB0ZpAoqY37/d599EfioJWS&#10;FhmPk//ag+OUyG8aKTUbFUVckaQUk+kYFXdu2Z5b9F7dGER9hPttWRKjf5BHUTijnnA5l7EqmkAz&#10;rF1SxL0Xb0K/h7jcjC+XyQmXwkK41Q+WxdQRt4jrY/cEzg4MCUitO3PcDZi/IUrvGyO1We6DEU1i&#10;0QlV5EdUcKESU4bljxt7riev0ydq8QcAAP//AwBQSwMEFAAGAAgAAAAhAJrxa8/bAAAABQEAAA8A&#10;AABkcnMvZG93bnJldi54bWxMj81OwzAQhO9IvIO1SNyoQ1pICXEqfsShKpcGHsCNlzjCXkexm6Zv&#10;z3KC486MZr6tNrN3YsIx9oEU3C4yEEhtMD11Cj4/3m7WIGLSZLQLhArOGGFTX15UujThRHucmtQJ&#10;LqFYagU2paGUMrYWvY6LMCCx9xVGrxOfYyfNqE9c7p3Ms+xeet0TL1g94IvF9rs5egXTyjznu+37&#10;3m4bktOr65dDcVbq+mp+egSRcE5/YfjFZ3SomekQjmSicAr4kcRqkYNg92F1B+KgoFiuQdaV/E9f&#10;/wAAAP//AwBQSwECLQAUAAYACAAAACEAtoM4kv4AAADhAQAAEwAAAAAAAAAAAAAAAAAAAAAAW0Nv&#10;bnRlbnRfVHlwZXNdLnhtbFBLAQItABQABgAIAAAAIQA4/SH/1gAAAJQBAAALAAAAAAAAAAAAAAAA&#10;AC8BAABfcmVscy8ucmVsc1BLAQItABQABgAIAAAAIQBsj0DMcAIAAOoEAAAOAAAAAAAAAAAAAAAA&#10;AC4CAABkcnMvZTJvRG9jLnhtbFBLAQItABQABgAIAAAAIQCa8WvP2wAAAAUBAAAPAAAAAAAAAAAA&#10;AAAAAMoEAABkcnMvZG93bnJldi54bWxQSwUGAAAAAAQABADzAAAA0gUAAAAA&#10;" fillcolor="#f99" strokecolor="#1f497d" strokeweight="2pt">
                <v:textbox>
                  <w:txbxContent>
                    <w:p w14:paraId="08406B86" w14:textId="77777777" w:rsidR="00B533E2" w:rsidRPr="00F85DC7" w:rsidRDefault="00B533E2" w:rsidP="00113831">
                      <w:pPr>
                        <w:jc w:val="center"/>
                        <w:rPr>
                          <w:color w:val="0D0D0D" w:themeColor="text1" w:themeTint="F2"/>
                          <w:sz w:val="32"/>
                        </w:rPr>
                      </w:pPr>
                      <w:r>
                        <w:rPr>
                          <w:color w:val="0D0D0D" w:themeColor="text1" w:themeTint="F2"/>
                          <w:sz w:val="32"/>
                        </w:rPr>
                        <w:t>Yes</w:t>
                      </w:r>
                    </w:p>
                  </w:txbxContent>
                </v:textbox>
                <w10:wrap anchorx="margin"/>
              </v:rect>
            </w:pict>
          </mc:Fallback>
        </mc:AlternateContent>
      </w:r>
    </w:p>
    <w:p w14:paraId="3581C765" w14:textId="77777777" w:rsidR="00113831" w:rsidRPr="00330CC2" w:rsidRDefault="00113831" w:rsidP="00113831">
      <w:pPr>
        <w:rPr>
          <w:rFonts w:ascii="RR Pioneer" w:hAnsi="RR Pioneer" w:cs="Arial"/>
          <w:sz w:val="20"/>
          <w:szCs w:val="20"/>
        </w:rPr>
      </w:pPr>
    </w:p>
    <w:p w14:paraId="4ECB505F" w14:textId="77777777" w:rsidR="00113831" w:rsidRPr="00FF0952" w:rsidRDefault="00113831" w:rsidP="00113831">
      <w:pPr>
        <w:rPr>
          <w:rFonts w:ascii="RR Pioneer" w:hAnsi="RR Pioneer" w:cs="Arial"/>
          <w:sz w:val="16"/>
        </w:rPr>
      </w:pPr>
    </w:p>
    <w:p w14:paraId="68D72ED1" w14:textId="77777777" w:rsidR="00113831" w:rsidRPr="00FF0952" w:rsidRDefault="00113831" w:rsidP="00113831">
      <w:pPr>
        <w:rPr>
          <w:rFonts w:ascii="RR Pioneer" w:hAnsi="RR Pioneer" w:cs="Arial"/>
          <w:sz w:val="16"/>
        </w:rPr>
      </w:pPr>
      <w:r>
        <w:rPr>
          <w:rFonts w:ascii="RR Pioneer" w:hAnsi="RR Pioneer" w:cs="Arial"/>
          <w:noProof/>
          <w:color w:val="FFFFFF" w:themeColor="background1"/>
          <w:sz w:val="28"/>
        </w:rPr>
        <mc:AlternateContent>
          <mc:Choice Requires="wps">
            <w:drawing>
              <wp:anchor distT="0" distB="0" distL="114300" distR="114300" simplePos="0" relativeHeight="251766784" behindDoc="0" locked="0" layoutInCell="1" allowOverlap="1" wp14:anchorId="2FE01CFF" wp14:editId="43C52998">
                <wp:simplePos x="0" y="0"/>
                <wp:positionH relativeFrom="margin">
                  <wp:posOffset>4250254</wp:posOffset>
                </wp:positionH>
                <wp:positionV relativeFrom="paragraph">
                  <wp:posOffset>24054</wp:posOffset>
                </wp:positionV>
                <wp:extent cx="72504" cy="4170813"/>
                <wp:effectExtent l="57150" t="19050" r="60960" b="39370"/>
                <wp:wrapNone/>
                <wp:docPr id="35" name="Gerade Verbindung mit Pfeil 35"/>
                <wp:cNvGraphicFramePr/>
                <a:graphic xmlns:a="http://schemas.openxmlformats.org/drawingml/2006/main">
                  <a:graphicData uri="http://schemas.microsoft.com/office/word/2010/wordprocessingShape">
                    <wps:wsp>
                      <wps:cNvCnPr/>
                      <wps:spPr>
                        <a:xfrm>
                          <a:off x="0" y="0"/>
                          <a:ext cx="72504" cy="4170813"/>
                        </a:xfrm>
                        <a:prstGeom prst="straightConnector1">
                          <a:avLst/>
                        </a:prstGeom>
                        <a:noFill/>
                        <a:ln w="38100" cap="flat" cmpd="sng" algn="ctr">
                          <a:solidFill>
                            <a:srgbClr val="1F497D"/>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3943327" id="Gerade Verbindung mit Pfeil 35" o:spid="_x0000_s1026" type="#_x0000_t32" style="position:absolute;margin-left:334.65pt;margin-top:1.9pt;width:5.7pt;height:328.4pt;z-index:251766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eVL4wEAAJcDAAAOAAAAZHJzL2Uyb0RvYy54bWysU01v2zAMvQ/YfxB0X2yn6ZIZcXpIll6G&#10;LcC23hlZtgXoC5QaJ/9+lOJm3XYrdpFJkXzie6TXD2ej2UliUM42vJqVnEkrXKts3/CfP/YfVpyF&#10;CLYF7axs+EUG/rB5/249+lrO3eB0K5ERiA316Bs+xOjroghikAbCzHlpKdg5NBDJxb5oEUZCN7qY&#10;l+XHYnTYenRChkC3u2uQbzJ+10kRv3VdkJHphlNvMZ+Yz2M6i80a6h7BD0pMbcAbujCgLD16g9pB&#10;BPaM6h8oowS64Lo4E84UruuUkJkDsanKv9h8H8DLzIXECf4mU/h/sOLr6YBMtQ2/u+fMgqEZPUqE&#10;VrIniUdl22fbM6MiO3RSaUZZJNnoQ02VW3vAyQv+gIn/uUOTvsSMnbPMl5vM8hyZoMvl/L5ccCYo&#10;sqiW5aq6S5jF72KPIT5KZ1gyGh4iguqHuHXW0kAdVllqOH0J8Vr4UpBetm6vtKZ7qLVlIxFbVSWN&#10;XgCtV6chkmk8EQ625wx0T3srImbI4LRqU3mqDtgftxrZCWh3qv3i03I39flHWnp7B2G45uVQSoM6&#10;gtKfbcvixZOoERXYXssJQtuUIvOGTjSSqFcZk3V07SWrWySPpp8VmjY1rddrn+zX/9PmFwAAAP//&#10;AwBQSwMEFAAGAAgAAAAhAGU6RRzcAAAACQEAAA8AAABkcnMvZG93bnJldi54bWxMj8tOwzAQRfdI&#10;/IM1SOyoTSqZNMSpSgUrumlBrN14iCP8CLHbhL9nuoLl6FzdObdez96xM46pj0HB/UIAw9BG04dO&#10;wfvby10JLGUdjHYxoIIfTLBurq9qXZk4hT2eD7ljVBJSpRXYnIeK89Ra9Dot4oCB2Gccvc50jh03&#10;o56o3DteCCG5132gD1YPuLXYfh1OXsF254xbmY9Xuy+KafP8lHb+u1Tq9mbePALLOOe/MFz0SR0a&#10;cjrGUzCJOQVSrpYUVbCkBcRlKR6AHS9ASOBNzf8vaH4BAAD//wMAUEsBAi0AFAAGAAgAAAAhALaD&#10;OJL+AAAA4QEAABMAAAAAAAAAAAAAAAAAAAAAAFtDb250ZW50X1R5cGVzXS54bWxQSwECLQAUAAYA&#10;CAAAACEAOP0h/9YAAACUAQAACwAAAAAAAAAAAAAAAAAvAQAAX3JlbHMvLnJlbHNQSwECLQAUAAYA&#10;CAAAACEAFG3lS+MBAACXAwAADgAAAAAAAAAAAAAAAAAuAgAAZHJzL2Uyb0RvYy54bWxQSwECLQAU&#10;AAYACAAAACEAZTpFHNwAAAAJAQAADwAAAAAAAAAAAAAAAAA9BAAAZHJzL2Rvd25yZXYueG1sUEsF&#10;BgAAAAAEAAQA8wAAAEYFAAAAAA==&#10;" strokecolor="#1f497d" strokeweight="3pt">
                <v:stroke endarrow="block"/>
                <w10:wrap anchorx="margin"/>
              </v:shape>
            </w:pict>
          </mc:Fallback>
        </mc:AlternateContent>
      </w:r>
    </w:p>
    <w:p w14:paraId="222BEDC1" w14:textId="77777777" w:rsidR="00113831" w:rsidRPr="00FF0952" w:rsidRDefault="00113831" w:rsidP="00113831">
      <w:pPr>
        <w:rPr>
          <w:rFonts w:ascii="RR Pioneer" w:hAnsi="RR Pioneer" w:cs="Arial"/>
          <w:sz w:val="16"/>
        </w:rPr>
      </w:pPr>
    </w:p>
    <w:p w14:paraId="0A4CD930" w14:textId="77777777" w:rsidR="00113831" w:rsidRPr="00FF0952" w:rsidRDefault="00113831" w:rsidP="00113831">
      <w:pPr>
        <w:rPr>
          <w:rFonts w:ascii="RR Pioneer" w:hAnsi="RR Pioneer" w:cs="Arial"/>
          <w:sz w:val="16"/>
        </w:rPr>
      </w:pPr>
    </w:p>
    <w:p w14:paraId="4134B245" w14:textId="77777777" w:rsidR="00113831" w:rsidRPr="00FF0952" w:rsidRDefault="00113831" w:rsidP="00113831">
      <w:pPr>
        <w:rPr>
          <w:rFonts w:ascii="RR Pioneer" w:hAnsi="RR Pioneer" w:cs="Arial"/>
          <w:sz w:val="16"/>
        </w:rPr>
      </w:pPr>
    </w:p>
    <w:p w14:paraId="1DA7E4E0" w14:textId="77777777" w:rsidR="00113831" w:rsidRPr="00FF0952" w:rsidRDefault="00113831" w:rsidP="00113831">
      <w:pPr>
        <w:rPr>
          <w:rFonts w:ascii="RR Pioneer" w:hAnsi="RR Pioneer" w:cs="Arial"/>
          <w:sz w:val="16"/>
        </w:rPr>
      </w:pPr>
      <w:r>
        <w:rPr>
          <w:rFonts w:ascii="RR Pioneer" w:hAnsi="RR Pioneer" w:cs="Arial"/>
          <w:noProof/>
          <w:color w:val="FFFFFF" w:themeColor="background1"/>
          <w:sz w:val="28"/>
        </w:rPr>
        <mc:AlternateContent>
          <mc:Choice Requires="wps">
            <w:drawing>
              <wp:anchor distT="0" distB="0" distL="114300" distR="114300" simplePos="0" relativeHeight="251786240" behindDoc="0" locked="0" layoutInCell="1" allowOverlap="1" wp14:anchorId="7DD98694" wp14:editId="1D0CDE38">
                <wp:simplePos x="0" y="0"/>
                <wp:positionH relativeFrom="margin">
                  <wp:posOffset>4950460</wp:posOffset>
                </wp:positionH>
                <wp:positionV relativeFrom="paragraph">
                  <wp:posOffset>16814</wp:posOffset>
                </wp:positionV>
                <wp:extent cx="1413510" cy="359410"/>
                <wp:effectExtent l="0" t="0" r="15240" b="21590"/>
                <wp:wrapNone/>
                <wp:docPr id="36" name="Rechteck 36"/>
                <wp:cNvGraphicFramePr/>
                <a:graphic xmlns:a="http://schemas.openxmlformats.org/drawingml/2006/main">
                  <a:graphicData uri="http://schemas.microsoft.com/office/word/2010/wordprocessingShape">
                    <wps:wsp>
                      <wps:cNvSpPr/>
                      <wps:spPr>
                        <a:xfrm>
                          <a:off x="0" y="0"/>
                          <a:ext cx="1413510" cy="359410"/>
                        </a:xfrm>
                        <a:prstGeom prst="rect">
                          <a:avLst/>
                        </a:prstGeom>
                        <a:solidFill>
                          <a:srgbClr val="FF9999"/>
                        </a:solidFill>
                        <a:ln w="25400" cap="flat" cmpd="sng" algn="ctr">
                          <a:solidFill>
                            <a:srgbClr val="1F497D"/>
                          </a:solidFill>
                          <a:prstDash val="solid"/>
                        </a:ln>
                        <a:effectLst/>
                      </wps:spPr>
                      <wps:txbx>
                        <w:txbxContent>
                          <w:p w14:paraId="3346EF4E" w14:textId="77777777" w:rsidR="00B533E2" w:rsidRPr="00F85DC7" w:rsidRDefault="00B533E2" w:rsidP="00113831">
                            <w:pPr>
                              <w:rPr>
                                <w:color w:val="0D0D0D" w:themeColor="text1" w:themeTint="F2"/>
                                <w:sz w:val="32"/>
                              </w:rPr>
                            </w:pPr>
                            <w:r>
                              <w:rPr>
                                <w:color w:val="0D0D0D" w:themeColor="text1" w:themeTint="F2"/>
                                <w:sz w:val="32"/>
                              </w:rPr>
                              <w:t>When? 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D98694" id="Rechteck 36" o:spid="_x0000_s1032" style="position:absolute;margin-left:389.8pt;margin-top:1.3pt;width:111.3pt;height:28.3pt;z-index:251786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v4hbwIAAOsEAAAOAAAAZHJzL2Uyb0RvYy54bWysVFtP2zAUfp+0/2D5faQpKawVKaqoOk1C&#10;DA0mnk8dp4nm247dJuzX79gJUBhP0/rgnpvP5fN3cnHZa8UOEn1rTcnzkwln0ghbtWZX8h/3m0+f&#10;OfMBTAXKGlnyR+n55fLjh4vOLeTUNlZVEhklMX7RuZI3IbhFlnnRSA3+xDppyFlb1BBIxV1WIXSU&#10;XatsOpmcZZ3FyqEV0nuyrgcnX6b8dS1F+FbXXgamSk69hXRiOrfxzJYXsNghuKYVYxvwD11oaA0V&#10;fU61hgBsj+1fqXQr0HpbhxNhdWbruhUyzUDT5JM309w14GSahcDx7hkm///SipvDLbK2KvnpGWcG&#10;NL3RdymaIMVPRibCp3N+QWF37hZHzZMYh+1r1PGfxmB9wvTxGVPZBybImBf56Swn6AX5TmfzgmRK&#10;k73cdujDF2k1i0LJkd4sQQmHax+G0KeQWMxb1VabVqmk4G57pZAdgN53s5nTb8z+KkwZ1pV8Oism&#10;sREgntUKAona0eTe7DgDtSMCi4Cp9qvb/rhIvinm5+v3isQm1+CboZmUYQxTJvYqEx3HmSKoA4xR&#10;Cv22T48wizeiZWurR3oYtANjvROblvJfgw+3gERRGoTWLnyjo1aWprOjxFlj8fd79hhPzCEvZx1R&#10;nib/tQeUnKmvhjg1z4si7khSitn5lBQ89myPPWavryyhntOCO5HEGB/Uk1ij1Q+0natYlVxgBNUu&#10;OeE+iFdhWETabiFXqxREW+EgXJs7J2LqiFvE9b5/AHQjQwJx68Y+LQcs3hBliI03jV3tg63bxKIX&#10;VIl9UaGNSjwctz+u7LGeol6+Ucs/AAAA//8DAFBLAwQUAAYACAAAACEAvB4G594AAAAJAQAADwAA&#10;AGRycy9kb3ducmV2LnhtbEyPzU7DMBCE70i8g7VI3KiNgYaGbCp+xKGCSwMP4MYmjrDXUeym6dvj&#10;nuhptJrRzLfVevaOTWaMfSCE24UAZqgNuqcO4fvr/eYRWEyKtHKBDMLRRFjXlxeVKnU40NZMTepY&#10;LqFYKgSb0lByHltrvIqLMBjK3k8YvUr5HDuuR3XI5d5xKcSSe9VTXrBqMK/WtL/N3iNM9/pFfmw+&#10;t3bTEJ/eXH83FEfE66v5+QlYMnP6D8MJP6NDnZl2YU86ModQFKtljiLILCdfCCmB7RAeVhJ4XfHz&#10;D+o/AAAA//8DAFBLAQItABQABgAIAAAAIQC2gziS/gAAAOEBAAATAAAAAAAAAAAAAAAAAAAAAABb&#10;Q29udGVudF9UeXBlc10ueG1sUEsBAi0AFAAGAAgAAAAhADj9If/WAAAAlAEAAAsAAAAAAAAAAAAA&#10;AAAALwEAAF9yZWxzLy5yZWxzUEsBAi0AFAAGAAgAAAAhAFRm/iFvAgAA6wQAAA4AAAAAAAAAAAAA&#10;AAAALgIAAGRycy9lMm9Eb2MueG1sUEsBAi0AFAAGAAgAAAAhALweBufeAAAACQEAAA8AAAAAAAAA&#10;AAAAAAAAyQQAAGRycy9kb3ducmV2LnhtbFBLBQYAAAAABAAEAPMAAADUBQAAAAA=&#10;" fillcolor="#f99" strokecolor="#1f497d" strokeweight="2pt">
                <v:textbox>
                  <w:txbxContent>
                    <w:p w14:paraId="3346EF4E" w14:textId="77777777" w:rsidR="00B533E2" w:rsidRPr="00F85DC7" w:rsidRDefault="00B533E2" w:rsidP="00113831">
                      <w:pPr>
                        <w:rPr>
                          <w:color w:val="0D0D0D" w:themeColor="text1" w:themeTint="F2"/>
                          <w:sz w:val="32"/>
                        </w:rPr>
                      </w:pPr>
                      <w:r>
                        <w:rPr>
                          <w:color w:val="0D0D0D" w:themeColor="text1" w:themeTint="F2"/>
                          <w:sz w:val="32"/>
                        </w:rPr>
                        <w:t>When? _________</w:t>
                      </w:r>
                    </w:p>
                  </w:txbxContent>
                </v:textbox>
                <w10:wrap anchorx="margin"/>
              </v:rect>
            </w:pict>
          </mc:Fallback>
        </mc:AlternateContent>
      </w:r>
      <w:r>
        <w:rPr>
          <w:rFonts w:ascii="RR Pioneer" w:hAnsi="RR Pioneer" w:cs="Arial"/>
          <w:noProof/>
          <w:color w:val="FFFFFF" w:themeColor="background1"/>
          <w:sz w:val="28"/>
        </w:rPr>
        <mc:AlternateContent>
          <mc:Choice Requires="wps">
            <w:drawing>
              <wp:anchor distT="0" distB="0" distL="114300" distR="114300" simplePos="0" relativeHeight="251780096" behindDoc="0" locked="0" layoutInCell="1" allowOverlap="1" wp14:anchorId="11B5C6F7" wp14:editId="059EA330">
                <wp:simplePos x="0" y="0"/>
                <wp:positionH relativeFrom="page">
                  <wp:posOffset>4685030</wp:posOffset>
                </wp:positionH>
                <wp:positionV relativeFrom="paragraph">
                  <wp:posOffset>30508</wp:posOffset>
                </wp:positionV>
                <wp:extent cx="600075" cy="359410"/>
                <wp:effectExtent l="0" t="0" r="28575" b="21590"/>
                <wp:wrapNone/>
                <wp:docPr id="12" name="Rechteck 12"/>
                <wp:cNvGraphicFramePr/>
                <a:graphic xmlns:a="http://schemas.openxmlformats.org/drawingml/2006/main">
                  <a:graphicData uri="http://schemas.microsoft.com/office/word/2010/wordprocessingShape">
                    <wps:wsp>
                      <wps:cNvSpPr/>
                      <wps:spPr>
                        <a:xfrm>
                          <a:off x="0" y="0"/>
                          <a:ext cx="600075" cy="359410"/>
                        </a:xfrm>
                        <a:prstGeom prst="rect">
                          <a:avLst/>
                        </a:prstGeom>
                        <a:solidFill>
                          <a:srgbClr val="FF9999"/>
                        </a:solidFill>
                        <a:ln w="25400" cap="flat" cmpd="sng" algn="ctr">
                          <a:solidFill>
                            <a:srgbClr val="1F497D"/>
                          </a:solidFill>
                          <a:prstDash val="solid"/>
                        </a:ln>
                        <a:effectLst/>
                      </wps:spPr>
                      <wps:txbx>
                        <w:txbxContent>
                          <w:p w14:paraId="0A39920A" w14:textId="77777777" w:rsidR="00B533E2" w:rsidRPr="00F85DC7" w:rsidRDefault="00B533E2" w:rsidP="00113831">
                            <w:pPr>
                              <w:jc w:val="center"/>
                              <w:rPr>
                                <w:color w:val="0D0D0D" w:themeColor="text1" w:themeTint="F2"/>
                                <w:sz w:val="32"/>
                              </w:rPr>
                            </w:pPr>
                            <w:r>
                              <w:rPr>
                                <w:color w:val="0D0D0D" w:themeColor="text1" w:themeTint="F2"/>
                                <w:sz w:val="32"/>
                              </w:rPr>
                              <w:t>Yes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B5C6F7" id="Rechteck 12" o:spid="_x0000_s1033" style="position:absolute;margin-left:368.9pt;margin-top:2.4pt;width:47.25pt;height:28.3pt;z-index:251780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iLucwIAAOoEAAAOAAAAZHJzL2Uyb0RvYy54bWysVN9v2jAQfp+0/8Hy+5rAoB2IUKEipklV&#10;W62d+mwcm0RzbM82JN1fv89OaGnXp2k8mDvf+X58910Wl12jyEE4Xxtd0NFZTonQ3JS13hX0x8Pm&#10;0xdKfGC6ZMpoUdAn4enl8uOHRWvnYmwqo0rhCIJoP29tQasQ7DzLPK9Ew/yZsULDKI1rWIDqdlnp&#10;WIvojcrGeX6etcaV1hkuvMftujfSZYovpeDhVkovAlEFRW0hnS6d23hmywWb7xyzVc2HMtg/VNGw&#10;WiPpc6g1C4zsXf1XqKbmzngjwxk3TWakrLlIPaCbUf6mm/uKWZF6ATjePsPk/19YfnO4c6QuMbsx&#10;JZo1mNF3wasg+E+CK+DTWj+H2729c4PmIcZmO+ma+I82SJcwfXrGVHSBcFye53l+MaWEw/R5OpuM&#10;EubZy2PrfPgqTEOiUFCHkSUk2eHaBySE69El5vJG1eWmViopbre9Uo4cGMa72czwixXjySs3pUlb&#10;0PF0koMCnIFmUrEAsbFo3OsdJUztwF8eXMr96rU/TTLaTGYX6/eSxCLXzFd9MSnC4KZ0rFUkNg49&#10;RUx7FKMUum2XZnAeX8SbrSmfMBdnesJ6yzc14l8zH+6YA0PRCLYu3OKQyqA7M0iUVMb9fu8++oM4&#10;sFLSgvHo/NeeOUGJ+qZBqdloMokrkpTJ9GIMxZ1atqcWvW+uDFAfYb8tT2L0D+ooSmeaRyznKmaF&#10;iWmO3AUF7r14Ffo9xHJzsVolJyyFZeFa31seQ0fcIq4P3SNzdmBIALVuzHE32PwNUXrf+FKb1T4Y&#10;WScWvaAKfkQFC5WYMix/3NhTPXm9fKKWfwAAAP//AwBQSwMEFAAGAAgAAAAhAKMoyvneAAAACAEA&#10;AA8AAABkcnMvZG93bnJldi54bWxMj81OwzAQhO9IvIO1SNyo0yRqqpBNxY84VHBpygO4sYkj4nUU&#10;u2n69iwnOK1GM5r5ttotbhCzmULvCWG9SkAYar3uqUP4PL49bEGEqEirwZNBuJoAu/r2plKl9hc6&#10;mLmJneASCqVCsDGOpZShtcapsPKjIfa+/ORUZDl1Uk/qwuVukGmSbKRTPfGCVaN5sab9bs4OYc71&#10;c/q+/zjYfUNyfh36bCyuiPd3y9MjiGiW+BeGX3xGh5qZTv5MOogBocgKRo8IOR/2t1magTghbNY5&#10;yLqS/x+ofwAAAP//AwBQSwECLQAUAAYACAAAACEAtoM4kv4AAADhAQAAEwAAAAAAAAAAAAAAAAAA&#10;AAAAW0NvbnRlbnRfVHlwZXNdLnhtbFBLAQItABQABgAIAAAAIQA4/SH/1gAAAJQBAAALAAAAAAAA&#10;AAAAAAAAAC8BAABfcmVscy8ucmVsc1BLAQItABQABgAIAAAAIQCXYiLucwIAAOoEAAAOAAAAAAAA&#10;AAAAAAAAAC4CAABkcnMvZTJvRG9jLnhtbFBLAQItABQABgAIAAAAIQCjKMr53gAAAAgBAAAPAAAA&#10;AAAAAAAAAAAAAM0EAABkcnMvZG93bnJldi54bWxQSwUGAAAAAAQABADzAAAA2AUAAAAA&#10;" fillcolor="#f99" strokecolor="#1f497d" strokeweight="2pt">
                <v:textbox>
                  <w:txbxContent>
                    <w:p w14:paraId="0A39920A" w14:textId="77777777" w:rsidR="00B533E2" w:rsidRPr="00F85DC7" w:rsidRDefault="00B533E2" w:rsidP="00113831">
                      <w:pPr>
                        <w:jc w:val="center"/>
                        <w:rPr>
                          <w:color w:val="0D0D0D" w:themeColor="text1" w:themeTint="F2"/>
                          <w:sz w:val="32"/>
                        </w:rPr>
                      </w:pPr>
                      <w:r>
                        <w:rPr>
                          <w:color w:val="0D0D0D" w:themeColor="text1" w:themeTint="F2"/>
                          <w:sz w:val="32"/>
                        </w:rPr>
                        <w:t>Yes</w:t>
                      </w:r>
                    </w:p>
                  </w:txbxContent>
                </v:textbox>
                <w10:wrap anchorx="page"/>
              </v:rect>
            </w:pict>
          </mc:Fallback>
        </mc:AlternateContent>
      </w:r>
      <w:r>
        <w:rPr>
          <w:rFonts w:ascii="RR Pioneer" w:hAnsi="RR Pioneer" w:cs="Arial"/>
          <w:noProof/>
          <w:color w:val="FFFFFF" w:themeColor="background1"/>
          <w:sz w:val="28"/>
        </w:rPr>
        <mc:AlternateContent>
          <mc:Choice Requires="wps">
            <w:drawing>
              <wp:anchor distT="0" distB="0" distL="114300" distR="114300" simplePos="0" relativeHeight="251774976" behindDoc="0" locked="0" layoutInCell="1" allowOverlap="1" wp14:anchorId="31E7176B" wp14:editId="097A3971">
                <wp:simplePos x="0" y="0"/>
                <wp:positionH relativeFrom="page">
                  <wp:posOffset>715010</wp:posOffset>
                </wp:positionH>
                <wp:positionV relativeFrom="paragraph">
                  <wp:posOffset>36830</wp:posOffset>
                </wp:positionV>
                <wp:extent cx="3840480" cy="3018790"/>
                <wp:effectExtent l="0" t="0" r="26670" b="10160"/>
                <wp:wrapNone/>
                <wp:docPr id="46" name="Rechteck: abgerundete Ecken 46"/>
                <wp:cNvGraphicFramePr/>
                <a:graphic xmlns:a="http://schemas.openxmlformats.org/drawingml/2006/main">
                  <a:graphicData uri="http://schemas.microsoft.com/office/word/2010/wordprocessingShape">
                    <wps:wsp>
                      <wps:cNvSpPr/>
                      <wps:spPr>
                        <a:xfrm>
                          <a:off x="0" y="0"/>
                          <a:ext cx="3840480" cy="3018790"/>
                        </a:xfrm>
                        <a:prstGeom prst="roundRect">
                          <a:avLst>
                            <a:gd name="adj" fmla="val 4005"/>
                          </a:avLst>
                        </a:prstGeom>
                        <a:solidFill>
                          <a:sysClr val="window" lastClr="FFFFFF"/>
                        </a:solidFill>
                        <a:ln w="25400" cap="flat" cmpd="sng" algn="ctr">
                          <a:solidFill>
                            <a:srgbClr val="1F497D"/>
                          </a:solidFill>
                          <a:prstDash val="solid"/>
                        </a:ln>
                        <a:effectLst/>
                      </wps:spPr>
                      <wps:txbx>
                        <w:txbxContent>
                          <w:p w14:paraId="01DD206F" w14:textId="77777777" w:rsidR="00B533E2" w:rsidRPr="00F35AB5" w:rsidRDefault="00B533E2" w:rsidP="00113831">
                            <w:pPr>
                              <w:rPr>
                                <w:rFonts w:ascii="RR Pioneer" w:hAnsi="RR Pioneer"/>
                                <w:color w:val="0D0D0D" w:themeColor="text1" w:themeTint="F2"/>
                                <w:sz w:val="24"/>
                              </w:rPr>
                            </w:pPr>
                            <w:r>
                              <w:rPr>
                                <w:rFonts w:ascii="RR Pioneer" w:hAnsi="RR Pioneer"/>
                                <w:b/>
                                <w:color w:val="FF0000"/>
                                <w:sz w:val="24"/>
                              </w:rPr>
                              <w:t xml:space="preserve">4. </w:t>
                            </w:r>
                            <w:r>
                              <w:rPr>
                                <w:rFonts w:ascii="RR Pioneer" w:hAnsi="RR Pioneer"/>
                                <w:color w:val="1F497D" w:themeColor="text2"/>
                                <w:sz w:val="24"/>
                              </w:rPr>
                              <w:t xml:space="preserve">Have you and all of your staff been free of the following symptoms for the last </w:t>
                            </w:r>
                            <w:r>
                              <w:rPr>
                                <w:rFonts w:ascii="RR Pioneer" w:hAnsi="RR Pioneer"/>
                                <w:b/>
                                <w:color w:val="1F497D" w:themeColor="text2"/>
                                <w:sz w:val="24"/>
                              </w:rPr>
                              <w:t>two days</w:t>
                            </w:r>
                            <w:r>
                              <w:rPr>
                                <w:rFonts w:ascii="RR Pioneer" w:hAnsi="RR Pioneer"/>
                                <w:color w:val="1F497D" w:themeColor="text2"/>
                                <w:sz w:val="24"/>
                              </w:rPr>
                              <w:t>?</w:t>
                            </w:r>
                          </w:p>
                          <w:p w14:paraId="1B31E95D" w14:textId="77777777" w:rsidR="00B533E2" w:rsidRPr="00F032FF" w:rsidRDefault="00B533E2" w:rsidP="00113831">
                            <w:pPr>
                              <w:pStyle w:val="Listenabsatz"/>
                              <w:numPr>
                                <w:ilvl w:val="0"/>
                                <w:numId w:val="20"/>
                              </w:numPr>
                              <w:spacing w:after="200" w:line="276" w:lineRule="auto"/>
                              <w:rPr>
                                <w:rFonts w:ascii="RR Pioneer" w:hAnsi="RR Pioneer"/>
                                <w:color w:val="0D0D0D" w:themeColor="text1" w:themeTint="F2"/>
                                <w:sz w:val="20"/>
                                <w:szCs w:val="20"/>
                              </w:rPr>
                            </w:pPr>
                            <w:r>
                              <w:rPr>
                                <w:rFonts w:ascii="RR Pioneer" w:hAnsi="RR Pioneer"/>
                                <w:color w:val="0D0D0D" w:themeColor="text1" w:themeTint="F2"/>
                                <w:sz w:val="20"/>
                              </w:rPr>
                              <w:t>High temperature &gt; 37.3°C (without temperature-reducing medication)</w:t>
                            </w:r>
                          </w:p>
                          <w:p w14:paraId="64D2609D" w14:textId="77777777" w:rsidR="00B533E2" w:rsidRPr="00F032FF" w:rsidRDefault="00B533E2" w:rsidP="00113831">
                            <w:pPr>
                              <w:pStyle w:val="Listenabsatz"/>
                              <w:numPr>
                                <w:ilvl w:val="0"/>
                                <w:numId w:val="20"/>
                              </w:numPr>
                              <w:spacing w:after="200" w:line="276" w:lineRule="auto"/>
                              <w:rPr>
                                <w:rFonts w:ascii="RR Pioneer" w:hAnsi="RR Pioneer"/>
                                <w:color w:val="0D0D0D" w:themeColor="text1" w:themeTint="F2"/>
                                <w:sz w:val="20"/>
                                <w:szCs w:val="20"/>
                              </w:rPr>
                            </w:pPr>
                            <w:r>
                              <w:rPr>
                                <w:rFonts w:ascii="RR Pioneer" w:hAnsi="RR Pioneer"/>
                                <w:color w:val="0D0D0D" w:themeColor="text1" w:themeTint="F2"/>
                                <w:sz w:val="20"/>
                              </w:rPr>
                              <w:t xml:space="preserve">Fatigue </w:t>
                            </w:r>
                          </w:p>
                          <w:p w14:paraId="75D150FB" w14:textId="77777777" w:rsidR="00B533E2" w:rsidRPr="00F032FF" w:rsidRDefault="00B533E2" w:rsidP="00113831">
                            <w:pPr>
                              <w:pStyle w:val="Listenabsatz"/>
                              <w:numPr>
                                <w:ilvl w:val="0"/>
                                <w:numId w:val="20"/>
                              </w:numPr>
                              <w:spacing w:after="200" w:line="276" w:lineRule="auto"/>
                              <w:rPr>
                                <w:rFonts w:ascii="RR Pioneer" w:hAnsi="RR Pioneer"/>
                                <w:color w:val="0D0D0D" w:themeColor="text1" w:themeTint="F2"/>
                                <w:sz w:val="20"/>
                                <w:szCs w:val="20"/>
                              </w:rPr>
                            </w:pPr>
                            <w:r>
                              <w:rPr>
                                <w:rFonts w:ascii="RR Pioneer" w:hAnsi="RR Pioneer"/>
                                <w:color w:val="0D0D0D" w:themeColor="text1" w:themeTint="F2"/>
                                <w:sz w:val="20"/>
                              </w:rPr>
                              <w:t>Runny nose</w:t>
                            </w:r>
                          </w:p>
                          <w:p w14:paraId="7A1CA73D" w14:textId="77777777" w:rsidR="00B533E2" w:rsidRPr="00F032FF" w:rsidRDefault="00B533E2" w:rsidP="00113831">
                            <w:pPr>
                              <w:pStyle w:val="Listenabsatz"/>
                              <w:numPr>
                                <w:ilvl w:val="0"/>
                                <w:numId w:val="20"/>
                              </w:numPr>
                              <w:spacing w:after="200" w:line="276" w:lineRule="auto"/>
                              <w:rPr>
                                <w:rFonts w:ascii="RR Pioneer" w:hAnsi="RR Pioneer"/>
                                <w:color w:val="0D0D0D" w:themeColor="text1" w:themeTint="F2"/>
                                <w:sz w:val="20"/>
                                <w:szCs w:val="20"/>
                              </w:rPr>
                            </w:pPr>
                            <w:r>
                              <w:rPr>
                                <w:rFonts w:ascii="RR Pioneer" w:hAnsi="RR Pioneer"/>
                                <w:color w:val="0D0D0D" w:themeColor="text1" w:themeTint="F2"/>
                                <w:sz w:val="20"/>
                              </w:rPr>
                              <w:t>Lost of sense of taste and/or smell – even without cold symptoms</w:t>
                            </w:r>
                          </w:p>
                          <w:p w14:paraId="3848CB51" w14:textId="77777777" w:rsidR="00B533E2" w:rsidRPr="00F032FF" w:rsidRDefault="00B533E2" w:rsidP="00113831">
                            <w:pPr>
                              <w:pStyle w:val="Listenabsatz"/>
                              <w:numPr>
                                <w:ilvl w:val="0"/>
                                <w:numId w:val="20"/>
                              </w:numPr>
                              <w:spacing w:after="200" w:line="276" w:lineRule="auto"/>
                              <w:rPr>
                                <w:rFonts w:ascii="RR Pioneer" w:hAnsi="RR Pioneer"/>
                                <w:color w:val="0D0D0D" w:themeColor="text1" w:themeTint="F2"/>
                                <w:sz w:val="20"/>
                                <w:szCs w:val="20"/>
                              </w:rPr>
                            </w:pPr>
                            <w:r>
                              <w:rPr>
                                <w:rFonts w:ascii="RR Pioneer" w:hAnsi="RR Pioneer"/>
                                <w:color w:val="0D0D0D" w:themeColor="text1" w:themeTint="F2"/>
                                <w:sz w:val="20"/>
                              </w:rPr>
                              <w:t>Cough/sore throat/itchy throat</w:t>
                            </w:r>
                          </w:p>
                          <w:p w14:paraId="5BACBB84" w14:textId="77777777" w:rsidR="00B533E2" w:rsidRPr="00F032FF" w:rsidRDefault="00B533E2" w:rsidP="00113831">
                            <w:pPr>
                              <w:pStyle w:val="Listenabsatz"/>
                              <w:numPr>
                                <w:ilvl w:val="0"/>
                                <w:numId w:val="20"/>
                              </w:numPr>
                              <w:spacing w:after="200" w:line="276" w:lineRule="auto"/>
                              <w:rPr>
                                <w:rFonts w:ascii="RR Pioneer" w:hAnsi="RR Pioneer"/>
                                <w:color w:val="0D0D0D" w:themeColor="text1" w:themeTint="F2"/>
                                <w:sz w:val="20"/>
                                <w:szCs w:val="20"/>
                              </w:rPr>
                            </w:pPr>
                            <w:r>
                              <w:rPr>
                                <w:rFonts w:ascii="RR Pioneer" w:hAnsi="RR Pioneer"/>
                                <w:color w:val="0D0D0D" w:themeColor="text1" w:themeTint="F2"/>
                                <w:sz w:val="20"/>
                              </w:rPr>
                              <w:t>Shortness of breath</w:t>
                            </w:r>
                          </w:p>
                          <w:p w14:paraId="0CA28FAC" w14:textId="77777777" w:rsidR="00B533E2" w:rsidRPr="00A1160E" w:rsidRDefault="00B533E2" w:rsidP="00113831">
                            <w:pPr>
                              <w:contextualSpacing/>
                              <w:rPr>
                                <w:rFonts w:ascii="RR Pioneer" w:hAnsi="RR Pioneer"/>
                                <w:color w:val="0D0D0D" w:themeColor="text1" w:themeTint="F2"/>
                                <w:sz w:val="18"/>
                                <w:szCs w:val="18"/>
                              </w:rPr>
                            </w:pPr>
                            <w:r>
                              <w:rPr>
                                <w:rFonts w:ascii="RR Pioneer" w:hAnsi="RR Pioneer"/>
                                <w:color w:val="0D0D0D" w:themeColor="text1" w:themeTint="F2"/>
                                <w:sz w:val="18"/>
                              </w:rPr>
                              <w:t>Other possible symptoms:</w:t>
                            </w:r>
                          </w:p>
                          <w:p w14:paraId="536E6F5B" w14:textId="77777777" w:rsidR="00B533E2" w:rsidRPr="00A1160E" w:rsidRDefault="00B533E2" w:rsidP="00113831">
                            <w:pPr>
                              <w:pStyle w:val="Listenabsatz"/>
                              <w:numPr>
                                <w:ilvl w:val="0"/>
                                <w:numId w:val="21"/>
                              </w:numPr>
                              <w:spacing w:after="200" w:line="276" w:lineRule="auto"/>
                              <w:rPr>
                                <w:rFonts w:ascii="RR Pioneer" w:hAnsi="RR Pioneer"/>
                                <w:color w:val="0D0D0D" w:themeColor="text1" w:themeTint="F2"/>
                                <w:sz w:val="18"/>
                                <w:szCs w:val="18"/>
                              </w:rPr>
                            </w:pPr>
                            <w:r>
                              <w:rPr>
                                <w:rFonts w:ascii="RR Pioneer" w:hAnsi="RR Pioneer"/>
                                <w:color w:val="0D0D0D" w:themeColor="text1" w:themeTint="F2"/>
                                <w:sz w:val="18"/>
                              </w:rPr>
                              <w:t>Muscular pain/headache/dizziness</w:t>
                            </w:r>
                          </w:p>
                          <w:p w14:paraId="4EB2E6E6" w14:textId="77777777" w:rsidR="00B533E2" w:rsidRPr="00A1160E" w:rsidRDefault="00B533E2" w:rsidP="00113831">
                            <w:pPr>
                              <w:pStyle w:val="Listenabsatz"/>
                              <w:numPr>
                                <w:ilvl w:val="0"/>
                                <w:numId w:val="21"/>
                              </w:numPr>
                              <w:spacing w:after="200" w:line="276" w:lineRule="auto"/>
                              <w:rPr>
                                <w:rFonts w:ascii="RR Pioneer" w:hAnsi="RR Pioneer"/>
                                <w:color w:val="0D0D0D" w:themeColor="text1" w:themeTint="F2"/>
                                <w:sz w:val="18"/>
                                <w:szCs w:val="18"/>
                              </w:rPr>
                            </w:pPr>
                            <w:r>
                              <w:rPr>
                                <w:rFonts w:ascii="RR Pioneer" w:hAnsi="RR Pioneer"/>
                                <w:color w:val="0D0D0D" w:themeColor="text1" w:themeTint="F2"/>
                                <w:sz w:val="18"/>
                              </w:rPr>
                              <w:t>Diarrhoea, nausea, vomiting, stomach pains</w:t>
                            </w:r>
                          </w:p>
                          <w:p w14:paraId="4050F486" w14:textId="77777777" w:rsidR="00B533E2" w:rsidRPr="00A1160E" w:rsidRDefault="00B533E2" w:rsidP="00113831">
                            <w:pPr>
                              <w:pStyle w:val="Listenabsatz"/>
                              <w:numPr>
                                <w:ilvl w:val="0"/>
                                <w:numId w:val="21"/>
                              </w:numPr>
                              <w:spacing w:after="200" w:line="276" w:lineRule="auto"/>
                              <w:rPr>
                                <w:rFonts w:ascii="RR Pioneer" w:hAnsi="RR Pioneer"/>
                                <w:color w:val="0D0D0D" w:themeColor="text1" w:themeTint="F2"/>
                                <w:sz w:val="18"/>
                                <w:szCs w:val="18"/>
                              </w:rPr>
                            </w:pPr>
                            <w:r>
                              <w:rPr>
                                <w:rFonts w:ascii="RR Pioneer" w:hAnsi="RR Pioneer"/>
                                <w:color w:val="0D0D0D" w:themeColor="text1" w:themeTint="F2"/>
                                <w:sz w:val="18"/>
                              </w:rPr>
                              <w:t xml:space="preserve">Skin rash </w:t>
                            </w:r>
                          </w:p>
                          <w:p w14:paraId="7CC192E4" w14:textId="77777777" w:rsidR="00B533E2" w:rsidRPr="00A1160E" w:rsidRDefault="00B533E2" w:rsidP="00113831">
                            <w:pPr>
                              <w:pStyle w:val="Listenabsatz"/>
                              <w:numPr>
                                <w:ilvl w:val="0"/>
                                <w:numId w:val="21"/>
                              </w:numPr>
                              <w:spacing w:after="200" w:line="276" w:lineRule="auto"/>
                              <w:rPr>
                                <w:rFonts w:ascii="RR Pioneer" w:hAnsi="RR Pioneer"/>
                                <w:color w:val="0D0D0D" w:themeColor="text1" w:themeTint="F2"/>
                                <w:sz w:val="18"/>
                                <w:szCs w:val="18"/>
                              </w:rPr>
                            </w:pPr>
                            <w:r>
                              <w:rPr>
                                <w:rFonts w:ascii="RR Pioneer" w:hAnsi="RR Pioneer"/>
                                <w:color w:val="0D0D0D" w:themeColor="text1" w:themeTint="F2"/>
                                <w:sz w:val="18"/>
                              </w:rPr>
                              <w:t>Inflammation of connective tissue</w:t>
                            </w:r>
                          </w:p>
                          <w:p w14:paraId="292D2958" w14:textId="77777777" w:rsidR="00B533E2" w:rsidRPr="00A1160E" w:rsidRDefault="00B533E2" w:rsidP="00AB1376">
                            <w:pPr>
                              <w:pStyle w:val="Listenabsatz"/>
                              <w:numPr>
                                <w:ilvl w:val="0"/>
                                <w:numId w:val="21"/>
                              </w:numPr>
                              <w:spacing w:after="200" w:line="276" w:lineRule="auto"/>
                              <w:rPr>
                                <w:rFonts w:ascii="RR Pioneer" w:hAnsi="RR Pioneer"/>
                                <w:color w:val="0D0D0D" w:themeColor="text1" w:themeTint="F2"/>
                                <w:sz w:val="18"/>
                                <w:szCs w:val="18"/>
                              </w:rPr>
                            </w:pPr>
                            <w:r w:rsidRPr="00C51647">
                              <w:rPr>
                                <w:rFonts w:ascii="RR Pioneer" w:hAnsi="RR Pioneer"/>
                                <w:color w:val="0D0D0D" w:themeColor="text1" w:themeTint="F2"/>
                                <w:sz w:val="18"/>
                              </w:rPr>
                              <w:t>Enlarged lymph nodes</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1E7176B" id="Rechteck: abgerundete Ecken 46" o:spid="_x0000_s1034" style="position:absolute;margin-left:56.3pt;margin-top:2.9pt;width:302.4pt;height:237.7pt;z-index:251774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arcsize="262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FxwoAIAAD8FAAAOAAAAZHJzL2Uyb0RvYy54bWysVFFP2zAQfp+0/2D5fSSFAqUiRRVdp0kI&#10;0GDi2XXsJMOxPdtt2v36fXZCKRtP0/Lg3Nl35/u+u/Pl1bZVZCOcb4wu6Ogop0RobspGVwX9/rj8&#10;NKHEB6ZLpowWBd0JT69mHz9cdnYqjk1tVCkcQRDtp50taB2CnWaZ57VomT8yVmgcSuNaFqC6Kisd&#10;6xC9Vdlxnp9lnXGldYYL77G76A/pLMWXUvBwJ6UXgaiCIreQVpfWVVyz2SWbVo7ZuuFDGuwfsmhZ&#10;o3HpPtSCBUbWrvkrVNtwZ7yR4YibNjNSNlwkDEAzyv9A81AzKxIWkOPtnib//8Ly2829I01Z0PEZ&#10;JZq1qNE3wesg+POUsFUl3FqXIgjymT8LTWAFyjrrp/B8sPdu0DzEiH8rXRv/QEa2iebdnmaxDYRj&#10;82QyzscTVIPj7CQfTc4vUiGyV3frfPgiTEuiUFBnkATSColjtrnxIZFdDhmz8gclslUo3YYpMs7z&#10;05gmAg62kF5CRkdvVFMuG6WSsvPXyhE4FhSdVZqOEsV8wGZBl+kbgr1xU5p0BT0+xWVAwtC7UrEA&#10;sbVg0+uKEqYqDAUPLqX9xtu7arW/dbQcX5wv3rskJr1gvu6zSxEGM6Vj7iK1OOiIaGNV+jpEKWxX&#10;21TY8+gRd1am3KHYzvRT4C1fNoh/A6z3zIE7AMEohzssUhmgM4NESW3cr/f2oz26EaeUdBgjIP+5&#10;Zk6Awq8afXpylkd+wqHiDpXVoaLX7bVBGUZ4NCxPIpxdUC+idKZ9wsTP4604Yprj7oKC9168Dv1w&#10;48XgYj5PRpg0y8KNfrA8ho68RV4ft0/M2aHDAprz1rwM3NA3fQu92kZPbebrYGSzZ7xndaAfU5ra&#10;bnhR4jNwqCer13dv9hsAAP//AwBQSwMEFAAGAAgAAAAhALNtpufeAAAACQEAAA8AAABkcnMvZG93&#10;bnJldi54bWxMj8FOwzAQRO9I/IO1SNyok1DaKo1TFaReOEFBqEc33iZR43Vku0no17Oc4Dia0cyb&#10;YjPZTgzoQ+tIQTpLQCBVzrRUK/j82D2sQISoyejOESr4xgCb8vam0LlxI73jsI+14BIKuVbQxNjn&#10;UoaqQavDzPVI7J2ctzqy9LU0Xo9cbjuZJclCWt0SLzS6x5cGq/P+YhUENx7k2y48v26TA14f/XD9&#10;iiel7u+m7RpExCn+heEXn9GhZKaju5AJomOdZguOKnjiB+wv0+UcxFHBfJVmIMtC/n9Q/gAAAP//&#10;AwBQSwECLQAUAAYACAAAACEAtoM4kv4AAADhAQAAEwAAAAAAAAAAAAAAAAAAAAAAW0NvbnRlbnRf&#10;VHlwZXNdLnhtbFBLAQItABQABgAIAAAAIQA4/SH/1gAAAJQBAAALAAAAAAAAAAAAAAAAAC8BAABf&#10;cmVscy8ucmVsc1BLAQItABQABgAIAAAAIQBcTFxwoAIAAD8FAAAOAAAAAAAAAAAAAAAAAC4CAABk&#10;cnMvZTJvRG9jLnhtbFBLAQItABQABgAIAAAAIQCzbabn3gAAAAkBAAAPAAAAAAAAAAAAAAAAAPoE&#10;AABkcnMvZG93bnJldi54bWxQSwUGAAAAAAQABADzAAAABQYAAAAA&#10;" fillcolor="window" strokecolor="#1f497d" strokeweight="2pt">
                <v:textbox inset="1mm,1mm,1mm,1mm">
                  <w:txbxContent>
                    <w:p w14:paraId="01DD206F" w14:textId="77777777" w:rsidR="00B533E2" w:rsidRPr="00F35AB5" w:rsidRDefault="00B533E2" w:rsidP="00113831">
                      <w:pPr>
                        <w:rPr>
                          <w:rFonts w:ascii="RR Pioneer" w:hAnsi="RR Pioneer"/>
                          <w:color w:val="0D0D0D" w:themeColor="text1" w:themeTint="F2"/>
                          <w:sz w:val="24"/>
                        </w:rPr>
                      </w:pPr>
                      <w:r>
                        <w:rPr>
                          <w:rFonts w:ascii="RR Pioneer" w:hAnsi="RR Pioneer"/>
                          <w:b/>
                          <w:color w:val="FF0000"/>
                          <w:sz w:val="24"/>
                        </w:rPr>
                        <w:t xml:space="preserve">4. </w:t>
                      </w:r>
                      <w:r>
                        <w:rPr>
                          <w:rFonts w:ascii="RR Pioneer" w:hAnsi="RR Pioneer"/>
                          <w:color w:val="1F497D" w:themeColor="text2"/>
                          <w:sz w:val="24"/>
                        </w:rPr>
                        <w:t xml:space="preserve">Have you and all of your staff been free of the following symptoms for the last </w:t>
                      </w:r>
                      <w:r>
                        <w:rPr>
                          <w:rFonts w:ascii="RR Pioneer" w:hAnsi="RR Pioneer"/>
                          <w:b/>
                          <w:color w:val="1F497D" w:themeColor="text2"/>
                          <w:sz w:val="24"/>
                        </w:rPr>
                        <w:t>two days</w:t>
                      </w:r>
                      <w:r>
                        <w:rPr>
                          <w:rFonts w:ascii="RR Pioneer" w:hAnsi="RR Pioneer"/>
                          <w:color w:val="1F497D" w:themeColor="text2"/>
                          <w:sz w:val="24"/>
                        </w:rPr>
                        <w:t>?</w:t>
                      </w:r>
                    </w:p>
                    <w:p w14:paraId="1B31E95D" w14:textId="77777777" w:rsidR="00B533E2" w:rsidRPr="00F032FF" w:rsidRDefault="00B533E2" w:rsidP="00113831">
                      <w:pPr>
                        <w:pStyle w:val="Listenabsatz"/>
                        <w:numPr>
                          <w:ilvl w:val="0"/>
                          <w:numId w:val="20"/>
                        </w:numPr>
                        <w:spacing w:after="200" w:line="276" w:lineRule="auto"/>
                        <w:rPr>
                          <w:rFonts w:ascii="RR Pioneer" w:hAnsi="RR Pioneer"/>
                          <w:color w:val="0D0D0D" w:themeColor="text1" w:themeTint="F2"/>
                          <w:sz w:val="20"/>
                          <w:szCs w:val="20"/>
                        </w:rPr>
                      </w:pPr>
                      <w:r>
                        <w:rPr>
                          <w:rFonts w:ascii="RR Pioneer" w:hAnsi="RR Pioneer"/>
                          <w:color w:val="0D0D0D" w:themeColor="text1" w:themeTint="F2"/>
                          <w:sz w:val="20"/>
                        </w:rPr>
                        <w:t>High temperature &gt; 37.3°C (without temperature-reducing medication)</w:t>
                      </w:r>
                    </w:p>
                    <w:p w14:paraId="64D2609D" w14:textId="77777777" w:rsidR="00B533E2" w:rsidRPr="00F032FF" w:rsidRDefault="00B533E2" w:rsidP="00113831">
                      <w:pPr>
                        <w:pStyle w:val="Listenabsatz"/>
                        <w:numPr>
                          <w:ilvl w:val="0"/>
                          <w:numId w:val="20"/>
                        </w:numPr>
                        <w:spacing w:after="200" w:line="276" w:lineRule="auto"/>
                        <w:rPr>
                          <w:rFonts w:ascii="RR Pioneer" w:hAnsi="RR Pioneer"/>
                          <w:color w:val="0D0D0D" w:themeColor="text1" w:themeTint="F2"/>
                          <w:sz w:val="20"/>
                          <w:szCs w:val="20"/>
                        </w:rPr>
                      </w:pPr>
                      <w:r>
                        <w:rPr>
                          <w:rFonts w:ascii="RR Pioneer" w:hAnsi="RR Pioneer"/>
                          <w:color w:val="0D0D0D" w:themeColor="text1" w:themeTint="F2"/>
                          <w:sz w:val="20"/>
                        </w:rPr>
                        <w:t xml:space="preserve">Fatigue </w:t>
                      </w:r>
                    </w:p>
                    <w:p w14:paraId="75D150FB" w14:textId="77777777" w:rsidR="00B533E2" w:rsidRPr="00F032FF" w:rsidRDefault="00B533E2" w:rsidP="00113831">
                      <w:pPr>
                        <w:pStyle w:val="Listenabsatz"/>
                        <w:numPr>
                          <w:ilvl w:val="0"/>
                          <w:numId w:val="20"/>
                        </w:numPr>
                        <w:spacing w:after="200" w:line="276" w:lineRule="auto"/>
                        <w:rPr>
                          <w:rFonts w:ascii="RR Pioneer" w:hAnsi="RR Pioneer"/>
                          <w:color w:val="0D0D0D" w:themeColor="text1" w:themeTint="F2"/>
                          <w:sz w:val="20"/>
                          <w:szCs w:val="20"/>
                        </w:rPr>
                      </w:pPr>
                      <w:r>
                        <w:rPr>
                          <w:rFonts w:ascii="RR Pioneer" w:hAnsi="RR Pioneer"/>
                          <w:color w:val="0D0D0D" w:themeColor="text1" w:themeTint="F2"/>
                          <w:sz w:val="20"/>
                        </w:rPr>
                        <w:t>Runny nose</w:t>
                      </w:r>
                    </w:p>
                    <w:p w14:paraId="7A1CA73D" w14:textId="77777777" w:rsidR="00B533E2" w:rsidRPr="00F032FF" w:rsidRDefault="00B533E2" w:rsidP="00113831">
                      <w:pPr>
                        <w:pStyle w:val="Listenabsatz"/>
                        <w:numPr>
                          <w:ilvl w:val="0"/>
                          <w:numId w:val="20"/>
                        </w:numPr>
                        <w:spacing w:after="200" w:line="276" w:lineRule="auto"/>
                        <w:rPr>
                          <w:rFonts w:ascii="RR Pioneer" w:hAnsi="RR Pioneer"/>
                          <w:color w:val="0D0D0D" w:themeColor="text1" w:themeTint="F2"/>
                          <w:sz w:val="20"/>
                          <w:szCs w:val="20"/>
                        </w:rPr>
                      </w:pPr>
                      <w:r>
                        <w:rPr>
                          <w:rFonts w:ascii="RR Pioneer" w:hAnsi="RR Pioneer"/>
                          <w:color w:val="0D0D0D" w:themeColor="text1" w:themeTint="F2"/>
                          <w:sz w:val="20"/>
                        </w:rPr>
                        <w:t>Lost of sense of taste and/or smell – even without cold symptoms</w:t>
                      </w:r>
                    </w:p>
                    <w:p w14:paraId="3848CB51" w14:textId="77777777" w:rsidR="00B533E2" w:rsidRPr="00F032FF" w:rsidRDefault="00B533E2" w:rsidP="00113831">
                      <w:pPr>
                        <w:pStyle w:val="Listenabsatz"/>
                        <w:numPr>
                          <w:ilvl w:val="0"/>
                          <w:numId w:val="20"/>
                        </w:numPr>
                        <w:spacing w:after="200" w:line="276" w:lineRule="auto"/>
                        <w:rPr>
                          <w:rFonts w:ascii="RR Pioneer" w:hAnsi="RR Pioneer"/>
                          <w:color w:val="0D0D0D" w:themeColor="text1" w:themeTint="F2"/>
                          <w:sz w:val="20"/>
                          <w:szCs w:val="20"/>
                        </w:rPr>
                      </w:pPr>
                      <w:r>
                        <w:rPr>
                          <w:rFonts w:ascii="RR Pioneer" w:hAnsi="RR Pioneer"/>
                          <w:color w:val="0D0D0D" w:themeColor="text1" w:themeTint="F2"/>
                          <w:sz w:val="20"/>
                        </w:rPr>
                        <w:t>Cough/sore throat/itchy throat</w:t>
                      </w:r>
                    </w:p>
                    <w:p w14:paraId="5BACBB84" w14:textId="77777777" w:rsidR="00B533E2" w:rsidRPr="00F032FF" w:rsidRDefault="00B533E2" w:rsidP="00113831">
                      <w:pPr>
                        <w:pStyle w:val="Listenabsatz"/>
                        <w:numPr>
                          <w:ilvl w:val="0"/>
                          <w:numId w:val="20"/>
                        </w:numPr>
                        <w:spacing w:after="200" w:line="276" w:lineRule="auto"/>
                        <w:rPr>
                          <w:rFonts w:ascii="RR Pioneer" w:hAnsi="RR Pioneer"/>
                          <w:color w:val="0D0D0D" w:themeColor="text1" w:themeTint="F2"/>
                          <w:sz w:val="20"/>
                          <w:szCs w:val="20"/>
                        </w:rPr>
                      </w:pPr>
                      <w:r>
                        <w:rPr>
                          <w:rFonts w:ascii="RR Pioneer" w:hAnsi="RR Pioneer"/>
                          <w:color w:val="0D0D0D" w:themeColor="text1" w:themeTint="F2"/>
                          <w:sz w:val="20"/>
                        </w:rPr>
                        <w:t>Shortness of breath</w:t>
                      </w:r>
                    </w:p>
                    <w:p w14:paraId="0CA28FAC" w14:textId="77777777" w:rsidR="00B533E2" w:rsidRPr="00A1160E" w:rsidRDefault="00B533E2" w:rsidP="00113831">
                      <w:pPr>
                        <w:contextualSpacing/>
                        <w:rPr>
                          <w:rFonts w:ascii="RR Pioneer" w:hAnsi="RR Pioneer"/>
                          <w:color w:val="0D0D0D" w:themeColor="text1" w:themeTint="F2"/>
                          <w:sz w:val="18"/>
                          <w:szCs w:val="18"/>
                        </w:rPr>
                      </w:pPr>
                      <w:r>
                        <w:rPr>
                          <w:rFonts w:ascii="RR Pioneer" w:hAnsi="RR Pioneer"/>
                          <w:color w:val="0D0D0D" w:themeColor="text1" w:themeTint="F2"/>
                          <w:sz w:val="18"/>
                        </w:rPr>
                        <w:t>Other possible symptoms:</w:t>
                      </w:r>
                    </w:p>
                    <w:p w14:paraId="536E6F5B" w14:textId="77777777" w:rsidR="00B533E2" w:rsidRPr="00A1160E" w:rsidRDefault="00B533E2" w:rsidP="00113831">
                      <w:pPr>
                        <w:pStyle w:val="Listenabsatz"/>
                        <w:numPr>
                          <w:ilvl w:val="0"/>
                          <w:numId w:val="21"/>
                        </w:numPr>
                        <w:spacing w:after="200" w:line="276" w:lineRule="auto"/>
                        <w:rPr>
                          <w:rFonts w:ascii="RR Pioneer" w:hAnsi="RR Pioneer"/>
                          <w:color w:val="0D0D0D" w:themeColor="text1" w:themeTint="F2"/>
                          <w:sz w:val="18"/>
                          <w:szCs w:val="18"/>
                        </w:rPr>
                      </w:pPr>
                      <w:r>
                        <w:rPr>
                          <w:rFonts w:ascii="RR Pioneer" w:hAnsi="RR Pioneer"/>
                          <w:color w:val="0D0D0D" w:themeColor="text1" w:themeTint="F2"/>
                          <w:sz w:val="18"/>
                        </w:rPr>
                        <w:t>Muscular pain/headache/dizziness</w:t>
                      </w:r>
                    </w:p>
                    <w:p w14:paraId="4EB2E6E6" w14:textId="77777777" w:rsidR="00B533E2" w:rsidRPr="00A1160E" w:rsidRDefault="00B533E2" w:rsidP="00113831">
                      <w:pPr>
                        <w:pStyle w:val="Listenabsatz"/>
                        <w:numPr>
                          <w:ilvl w:val="0"/>
                          <w:numId w:val="21"/>
                        </w:numPr>
                        <w:spacing w:after="200" w:line="276" w:lineRule="auto"/>
                        <w:rPr>
                          <w:rFonts w:ascii="RR Pioneer" w:hAnsi="RR Pioneer"/>
                          <w:color w:val="0D0D0D" w:themeColor="text1" w:themeTint="F2"/>
                          <w:sz w:val="18"/>
                          <w:szCs w:val="18"/>
                        </w:rPr>
                      </w:pPr>
                      <w:r>
                        <w:rPr>
                          <w:rFonts w:ascii="RR Pioneer" w:hAnsi="RR Pioneer"/>
                          <w:color w:val="0D0D0D" w:themeColor="text1" w:themeTint="F2"/>
                          <w:sz w:val="18"/>
                        </w:rPr>
                        <w:t>Diarrhoea, nausea, vomiting, stomach pains</w:t>
                      </w:r>
                    </w:p>
                    <w:p w14:paraId="4050F486" w14:textId="77777777" w:rsidR="00B533E2" w:rsidRPr="00A1160E" w:rsidRDefault="00B533E2" w:rsidP="00113831">
                      <w:pPr>
                        <w:pStyle w:val="Listenabsatz"/>
                        <w:numPr>
                          <w:ilvl w:val="0"/>
                          <w:numId w:val="21"/>
                        </w:numPr>
                        <w:spacing w:after="200" w:line="276" w:lineRule="auto"/>
                        <w:rPr>
                          <w:rFonts w:ascii="RR Pioneer" w:hAnsi="RR Pioneer"/>
                          <w:color w:val="0D0D0D" w:themeColor="text1" w:themeTint="F2"/>
                          <w:sz w:val="18"/>
                          <w:szCs w:val="18"/>
                        </w:rPr>
                      </w:pPr>
                      <w:r>
                        <w:rPr>
                          <w:rFonts w:ascii="RR Pioneer" w:hAnsi="RR Pioneer"/>
                          <w:color w:val="0D0D0D" w:themeColor="text1" w:themeTint="F2"/>
                          <w:sz w:val="18"/>
                        </w:rPr>
                        <w:t xml:space="preserve">Skin rash </w:t>
                      </w:r>
                    </w:p>
                    <w:p w14:paraId="7CC192E4" w14:textId="77777777" w:rsidR="00B533E2" w:rsidRPr="00A1160E" w:rsidRDefault="00B533E2" w:rsidP="00113831">
                      <w:pPr>
                        <w:pStyle w:val="Listenabsatz"/>
                        <w:numPr>
                          <w:ilvl w:val="0"/>
                          <w:numId w:val="21"/>
                        </w:numPr>
                        <w:spacing w:after="200" w:line="276" w:lineRule="auto"/>
                        <w:rPr>
                          <w:rFonts w:ascii="RR Pioneer" w:hAnsi="RR Pioneer"/>
                          <w:color w:val="0D0D0D" w:themeColor="text1" w:themeTint="F2"/>
                          <w:sz w:val="18"/>
                          <w:szCs w:val="18"/>
                        </w:rPr>
                      </w:pPr>
                      <w:r>
                        <w:rPr>
                          <w:rFonts w:ascii="RR Pioneer" w:hAnsi="RR Pioneer"/>
                          <w:color w:val="0D0D0D" w:themeColor="text1" w:themeTint="F2"/>
                          <w:sz w:val="18"/>
                        </w:rPr>
                        <w:t>Inflammation of connective tissue</w:t>
                      </w:r>
                    </w:p>
                    <w:p w14:paraId="292D2958" w14:textId="77777777" w:rsidR="00B533E2" w:rsidRPr="00A1160E" w:rsidRDefault="00B533E2" w:rsidP="00AB1376">
                      <w:pPr>
                        <w:pStyle w:val="Listenabsatz"/>
                        <w:numPr>
                          <w:ilvl w:val="0"/>
                          <w:numId w:val="21"/>
                        </w:numPr>
                        <w:spacing w:after="200" w:line="276" w:lineRule="auto"/>
                        <w:rPr>
                          <w:rFonts w:ascii="RR Pioneer" w:hAnsi="RR Pioneer"/>
                          <w:color w:val="0D0D0D" w:themeColor="text1" w:themeTint="F2"/>
                          <w:sz w:val="18"/>
                          <w:szCs w:val="18"/>
                        </w:rPr>
                      </w:pPr>
                      <w:r w:rsidRPr="00C51647">
                        <w:rPr>
                          <w:rFonts w:ascii="RR Pioneer" w:hAnsi="RR Pioneer"/>
                          <w:color w:val="0D0D0D" w:themeColor="text1" w:themeTint="F2"/>
                          <w:sz w:val="18"/>
                        </w:rPr>
                        <w:t>Enlarged lymph nodes</w:t>
                      </w:r>
                    </w:p>
                  </w:txbxContent>
                </v:textbox>
                <w10:wrap anchorx="page"/>
              </v:roundrect>
            </w:pict>
          </mc:Fallback>
        </mc:AlternateContent>
      </w:r>
    </w:p>
    <w:p w14:paraId="4D0416C1" w14:textId="77777777" w:rsidR="00113831" w:rsidRPr="00FF0952" w:rsidRDefault="00113831" w:rsidP="00113831">
      <w:pPr>
        <w:rPr>
          <w:rFonts w:ascii="RR Pioneer" w:hAnsi="RR Pioneer" w:cs="Arial"/>
          <w:sz w:val="16"/>
        </w:rPr>
      </w:pPr>
    </w:p>
    <w:p w14:paraId="30E9B87D" w14:textId="77777777" w:rsidR="00113831" w:rsidRPr="00FF0952" w:rsidRDefault="00113831" w:rsidP="00113831">
      <w:pPr>
        <w:rPr>
          <w:rFonts w:ascii="RR Pioneer" w:hAnsi="RR Pioneer" w:cs="Arial"/>
          <w:sz w:val="16"/>
        </w:rPr>
      </w:pPr>
    </w:p>
    <w:p w14:paraId="11576D1A" w14:textId="46D794D7" w:rsidR="00113831" w:rsidRPr="00FF0952" w:rsidRDefault="00113831" w:rsidP="00113831">
      <w:pPr>
        <w:rPr>
          <w:rFonts w:ascii="RR Pioneer" w:hAnsi="RR Pioneer" w:cs="Arial"/>
          <w:sz w:val="16"/>
        </w:rPr>
      </w:pPr>
    </w:p>
    <w:p w14:paraId="6201422E" w14:textId="3D537C62" w:rsidR="00113831" w:rsidRPr="00FF0952" w:rsidRDefault="00113831" w:rsidP="00113831">
      <w:pPr>
        <w:rPr>
          <w:rFonts w:ascii="RR Pioneer" w:hAnsi="RR Pioneer" w:cs="Arial"/>
          <w:sz w:val="16"/>
        </w:rPr>
      </w:pPr>
      <w:r>
        <w:rPr>
          <w:rFonts w:ascii="RR Pioneer" w:hAnsi="RR Pioneer" w:cs="Arial"/>
          <w:noProof/>
          <w:color w:val="FFFFFF" w:themeColor="background1"/>
          <w:sz w:val="24"/>
        </w:rPr>
        <mc:AlternateContent>
          <mc:Choice Requires="wps">
            <w:drawing>
              <wp:anchor distT="0" distB="0" distL="114300" distR="114300" simplePos="0" relativeHeight="251781120" behindDoc="0" locked="0" layoutInCell="1" allowOverlap="1" wp14:anchorId="30FA6829" wp14:editId="7D0F0BFF">
                <wp:simplePos x="0" y="0"/>
                <wp:positionH relativeFrom="margin">
                  <wp:posOffset>4505767</wp:posOffset>
                </wp:positionH>
                <wp:positionV relativeFrom="paragraph">
                  <wp:posOffset>6764</wp:posOffset>
                </wp:positionV>
                <wp:extent cx="1885950" cy="866775"/>
                <wp:effectExtent l="0" t="0" r="19050" b="28575"/>
                <wp:wrapNone/>
                <wp:docPr id="17" name="Rechteck: abgerundete Ecken 17"/>
                <wp:cNvGraphicFramePr/>
                <a:graphic xmlns:a="http://schemas.openxmlformats.org/drawingml/2006/main">
                  <a:graphicData uri="http://schemas.microsoft.com/office/word/2010/wordprocessingShape">
                    <wps:wsp>
                      <wps:cNvSpPr/>
                      <wps:spPr>
                        <a:xfrm>
                          <a:off x="0" y="0"/>
                          <a:ext cx="1885950" cy="866775"/>
                        </a:xfrm>
                        <a:prstGeom prst="roundRect">
                          <a:avLst>
                            <a:gd name="adj" fmla="val 4005"/>
                          </a:avLst>
                        </a:prstGeom>
                        <a:solidFill>
                          <a:sysClr val="window" lastClr="FFFFFF"/>
                        </a:solidFill>
                        <a:ln w="25400" cap="flat" cmpd="sng" algn="ctr">
                          <a:solidFill>
                            <a:srgbClr val="1F497D"/>
                          </a:solidFill>
                          <a:prstDash val="solid"/>
                        </a:ln>
                        <a:effectLst/>
                      </wps:spPr>
                      <wps:txbx>
                        <w:txbxContent>
                          <w:p w14:paraId="108C7116" w14:textId="4FAC400A" w:rsidR="00B533E2" w:rsidRPr="00F032FF" w:rsidRDefault="00B533E2" w:rsidP="00113831">
                            <w:pPr>
                              <w:rPr>
                                <w:rFonts w:ascii="RR Pioneer" w:hAnsi="RR Pioneer"/>
                                <w:b/>
                                <w:bCs/>
                                <w:color w:val="1F497D" w:themeColor="text2"/>
                                <w:sz w:val="24"/>
                              </w:rPr>
                            </w:pPr>
                            <w:r>
                              <w:rPr>
                                <w:rFonts w:ascii="RR Pioneer" w:hAnsi="RR Pioneer"/>
                                <w:b/>
                                <w:color w:val="FF0000"/>
                                <w:sz w:val="24"/>
                              </w:rPr>
                              <w:t>2.</w:t>
                            </w:r>
                            <w:r>
                              <w:rPr>
                                <w:rFonts w:ascii="RR Pioneer" w:hAnsi="RR Pioneer"/>
                                <w:b/>
                                <w:color w:val="FF0000"/>
                                <w:sz w:val="28"/>
                              </w:rPr>
                              <w:t xml:space="preserve"> </w:t>
                            </w:r>
                            <w:r>
                              <w:rPr>
                                <w:rFonts w:ascii="RR Pioneer" w:hAnsi="RR Pioneer"/>
                                <w:color w:val="1F497D" w:themeColor="text2"/>
                                <w:sz w:val="24"/>
                              </w:rPr>
                              <w:t xml:space="preserve">Has a negative PCR or antigen test result** been obtained?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0FA6829" id="Rechteck: abgerundete Ecken 17" o:spid="_x0000_s1035" style="position:absolute;margin-left:354.8pt;margin-top:.55pt;width:148.5pt;height:68.25pt;z-index:251781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262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q0OpAIAAD4FAAAOAAAAZHJzL2Uyb0RvYy54bWysVE1v2zAMvQ/YfxB0X50ESZMadYqgWYYB&#10;RVusHXpWZPljlSVNUmJnv35PspO2W0/DfJApkXwiH0ldXnWNJHthXa1VRsdnI0qE4jqvVZnR74+b&#10;TwtKnGcqZ1IrkdGDcPRq+fHDZWtSMdGVlrmwBCDKpa3JaOW9SZPE8Uo0zJ1pIxSUhbYN89jaMskt&#10;a4HeyGQyGp0nrba5sZoL53C67pV0GfGLQnB/VxROeCIzith8XG1ct2FNlpcsLS0zVc2HMNg/RNGw&#10;WuHSE9SaeUZ2tv4Lqqm51U4X/ozrJtFFUXMRc0A249Ef2TxUzIiYC8hx5kST+3+w/HZ/b0mdo3Zz&#10;ShRrUKNvglde8OeUsG0p7E7lwgvymT8LRWAFylrjUng+mHs77BzEkH9X2Cb8kRnpIs2HE82i84Tj&#10;cLxYzC5mqAaHbnF+Pp/PAmjy4m2s81+EbkgQMmo1YkBUPlLM9jfOR67zIWCW/6CkaCQqt2eSTEej&#10;I+BgC+gjZHB0Wtb5ppYybg7uWloCx4yisXLdUiKZ8zjM6CZ+Q3Rv3KQibUYnM1yGRBhat5DMQ2wM&#10;yHSqpITJEjPBvY1hv/F2ttyebh1vphfz9XuXhKDXzFV9dBFhMJMqxC5ih4OOQF8oSl+GIPlu28W6&#10;LoJHONnq/IBaW90PgTN8UwP/BrneMwvukAgm2d9hKaRGdnqQKKm0/fXeebBHM0JLSYspQuY/d8wK&#10;UPhVoU0vxtNpGLu4mc7mE2zsa832tUbtmmuNMozxZhgexWDv5VEsrG6eMPCrcCtUTHHcnVHw3ovX&#10;vp9tPBhcrFbRCINmmL9RD4YH6MBb4PWxe2LWDB3m0Zu3+jhvLI190/fki23wVHq187qoT4z3rA70&#10;Y0hjHw8PSngFXu+j1cuzt/wNAAD//wMAUEsDBBQABgAIAAAAIQAdZ6L74AAAAAoBAAAPAAAAZHJz&#10;L2Rvd25yZXYueG1sTI9BS8NAEIXvgv9hGcGb3bRKWmM2RYoFqQUxCuJtuztmg9nZkN220V/v9KS3&#10;mXmP974pl6PvxAGH2AZSMJ1kIJBMsC01Ct5e11cLEDFpsroLhAq+McKyOj8rdWHDkV7wUKdGcAjF&#10;QitwKfWFlNE49DpOQo/E2mcYvE68Do20gz5yuO/kLMty6XVL3OB0jyuH5qveewWP788zu/m5MS7h&#10;5mlhHuqP9Xal1OXFeH8HIuGY/sxwwmd0qJhpF/Zko+gUzLPbnK0sTEGcdG7jw46n63kOsirl/xeq&#10;XwAAAP//AwBQSwECLQAUAAYACAAAACEAtoM4kv4AAADhAQAAEwAAAAAAAAAAAAAAAAAAAAAAW0Nv&#10;bnRlbnRfVHlwZXNdLnhtbFBLAQItABQABgAIAAAAIQA4/SH/1gAAAJQBAAALAAAAAAAAAAAAAAAA&#10;AC8BAABfcmVscy8ucmVsc1BLAQItABQABgAIAAAAIQBxtq0OpAIAAD4FAAAOAAAAAAAAAAAAAAAA&#10;AC4CAABkcnMvZTJvRG9jLnhtbFBLAQItABQABgAIAAAAIQAdZ6L74AAAAAoBAAAPAAAAAAAAAAAA&#10;AAAAAP4EAABkcnMvZG93bnJldi54bWxQSwUGAAAAAAQABADzAAAACwYAAAAA&#10;" fillcolor="window" strokecolor="#1f497d" strokeweight="2pt">
                <v:textbox>
                  <w:txbxContent>
                    <w:p w14:paraId="108C7116" w14:textId="4FAC400A" w:rsidR="00B533E2" w:rsidRPr="00F032FF" w:rsidRDefault="00B533E2" w:rsidP="00113831">
                      <w:pPr>
                        <w:rPr>
                          <w:rFonts w:ascii="RR Pioneer" w:hAnsi="RR Pioneer"/>
                          <w:b/>
                          <w:bCs/>
                          <w:color w:val="1F497D" w:themeColor="text2"/>
                          <w:sz w:val="24"/>
                        </w:rPr>
                      </w:pPr>
                      <w:r>
                        <w:rPr>
                          <w:rFonts w:ascii="RR Pioneer" w:hAnsi="RR Pioneer"/>
                          <w:b/>
                          <w:color w:val="FF0000"/>
                          <w:sz w:val="24"/>
                        </w:rPr>
                        <w:t>2.</w:t>
                      </w:r>
                      <w:r>
                        <w:rPr>
                          <w:rFonts w:ascii="RR Pioneer" w:hAnsi="RR Pioneer"/>
                          <w:b/>
                          <w:color w:val="FF0000"/>
                          <w:sz w:val="28"/>
                        </w:rPr>
                        <w:t xml:space="preserve"> </w:t>
                      </w:r>
                      <w:r>
                        <w:rPr>
                          <w:rFonts w:ascii="RR Pioneer" w:hAnsi="RR Pioneer"/>
                          <w:color w:val="1F497D" w:themeColor="text2"/>
                          <w:sz w:val="24"/>
                        </w:rPr>
                        <w:t xml:space="preserve">Has a negative PCR or antigen test result** been obtained? </w:t>
                      </w:r>
                    </w:p>
                  </w:txbxContent>
                </v:textbox>
                <w10:wrap anchorx="margin"/>
              </v:roundrect>
            </w:pict>
          </mc:Fallback>
        </mc:AlternateContent>
      </w:r>
    </w:p>
    <w:p w14:paraId="6554C057" w14:textId="77777777" w:rsidR="00113831" w:rsidRPr="00FF0952" w:rsidRDefault="00113831" w:rsidP="00113831">
      <w:pPr>
        <w:rPr>
          <w:rFonts w:ascii="RR Pioneer" w:hAnsi="RR Pioneer" w:cs="Arial"/>
          <w:sz w:val="16"/>
        </w:rPr>
      </w:pPr>
    </w:p>
    <w:p w14:paraId="7F63BD71" w14:textId="77777777" w:rsidR="00113831" w:rsidRPr="00FF0952" w:rsidRDefault="00113831" w:rsidP="00113831">
      <w:pPr>
        <w:rPr>
          <w:rFonts w:ascii="RR Pioneer" w:hAnsi="RR Pioneer" w:cs="Arial"/>
          <w:sz w:val="16"/>
        </w:rPr>
      </w:pPr>
    </w:p>
    <w:p w14:paraId="30679136" w14:textId="77777777" w:rsidR="00113831" w:rsidRPr="00FF0952" w:rsidRDefault="00113831" w:rsidP="00113831">
      <w:pPr>
        <w:rPr>
          <w:rFonts w:ascii="RR Pioneer" w:hAnsi="RR Pioneer" w:cs="Arial"/>
          <w:sz w:val="16"/>
        </w:rPr>
      </w:pPr>
    </w:p>
    <w:p w14:paraId="103A9385" w14:textId="77777777" w:rsidR="00113831" w:rsidRPr="00FF0952" w:rsidRDefault="00113831" w:rsidP="00113831">
      <w:pPr>
        <w:rPr>
          <w:rFonts w:ascii="RR Pioneer" w:hAnsi="RR Pioneer" w:cs="Arial"/>
          <w:sz w:val="16"/>
        </w:rPr>
      </w:pPr>
    </w:p>
    <w:p w14:paraId="323A130F" w14:textId="77777777" w:rsidR="00113831" w:rsidRPr="00FF0952" w:rsidRDefault="00113831" w:rsidP="00113831">
      <w:pPr>
        <w:rPr>
          <w:rFonts w:ascii="RR Pioneer" w:hAnsi="RR Pioneer" w:cs="Arial"/>
          <w:sz w:val="16"/>
        </w:rPr>
      </w:pPr>
    </w:p>
    <w:p w14:paraId="78F9F3B2" w14:textId="77777777" w:rsidR="00113831" w:rsidRDefault="00113831" w:rsidP="00113831">
      <w:pPr>
        <w:shd w:val="clear" w:color="auto" w:fill="FFFFFF" w:themeFill="background1"/>
        <w:tabs>
          <w:tab w:val="left" w:pos="1500"/>
        </w:tabs>
        <w:rPr>
          <w:rFonts w:ascii="RR Pioneer" w:hAnsi="RR Pioneer" w:cs="Arial"/>
          <w:color w:val="FFFFFF" w:themeColor="background1"/>
          <w:sz w:val="16"/>
        </w:rPr>
      </w:pPr>
      <w:r>
        <w:rPr>
          <w:rFonts w:ascii="RR Pioneer" w:hAnsi="RR Pioneer" w:cs="Arial"/>
          <w:noProof/>
          <w:color w:val="FFFFFF" w:themeColor="background1"/>
          <w:sz w:val="36"/>
        </w:rPr>
        <mc:AlternateContent>
          <mc:Choice Requires="wps">
            <w:drawing>
              <wp:anchor distT="0" distB="0" distL="114300" distR="114300" simplePos="0" relativeHeight="251783168" behindDoc="0" locked="0" layoutInCell="1" allowOverlap="1" wp14:anchorId="2ECAC499" wp14:editId="33E4F641">
                <wp:simplePos x="0" y="0"/>
                <wp:positionH relativeFrom="column">
                  <wp:posOffset>5089195</wp:posOffset>
                </wp:positionH>
                <wp:positionV relativeFrom="paragraph">
                  <wp:posOffset>2529840</wp:posOffset>
                </wp:positionV>
                <wp:extent cx="1514475" cy="400050"/>
                <wp:effectExtent l="0" t="0" r="28575" b="19050"/>
                <wp:wrapNone/>
                <wp:docPr id="23" name="Rechteck: abgerundete Ecken 23"/>
                <wp:cNvGraphicFramePr/>
                <a:graphic xmlns:a="http://schemas.openxmlformats.org/drawingml/2006/main">
                  <a:graphicData uri="http://schemas.microsoft.com/office/word/2010/wordprocessingShape">
                    <wps:wsp>
                      <wps:cNvSpPr/>
                      <wps:spPr>
                        <a:xfrm>
                          <a:off x="0" y="0"/>
                          <a:ext cx="1514475" cy="400050"/>
                        </a:xfrm>
                        <a:prstGeom prst="roundRect">
                          <a:avLst>
                            <a:gd name="adj" fmla="val 13529"/>
                          </a:avLst>
                        </a:prstGeom>
                        <a:solidFill>
                          <a:srgbClr val="9BBB59">
                            <a:lumMod val="40000"/>
                            <a:lumOff val="60000"/>
                          </a:srgbClr>
                        </a:solidFill>
                        <a:ln w="25400" cap="flat" cmpd="sng" algn="ctr">
                          <a:solidFill>
                            <a:srgbClr val="1F497D"/>
                          </a:solidFill>
                          <a:prstDash val="solid"/>
                        </a:ln>
                        <a:effectLst/>
                      </wps:spPr>
                      <wps:txbx>
                        <w:txbxContent>
                          <w:p w14:paraId="4CDBE4DE" w14:textId="77777777" w:rsidR="00B533E2" w:rsidRPr="00A62B24" w:rsidRDefault="00B533E2" w:rsidP="00113831">
                            <w:pPr>
                              <w:pStyle w:val="Listenabsatz"/>
                              <w:ind w:left="0"/>
                              <w:jc w:val="center"/>
                              <w:rPr>
                                <w:rFonts w:ascii="RR Pioneer" w:hAnsi="RR Pioneer"/>
                                <w:bCs/>
                                <w:color w:val="0D0D0D" w:themeColor="text1" w:themeTint="F2"/>
                                <w:sz w:val="32"/>
                              </w:rPr>
                            </w:pPr>
                            <w:r>
                              <w:rPr>
                                <w:rFonts w:ascii="RR Pioneer" w:hAnsi="RR Pioneer"/>
                                <w:color w:val="0D0D0D" w:themeColor="text1" w:themeTint="F2"/>
                                <w:sz w:val="32"/>
                              </w:rPr>
                              <w:t>Entry allowed</w:t>
                            </w:r>
                          </w:p>
                          <w:p w14:paraId="2AE7FF60" w14:textId="77777777" w:rsidR="00B533E2" w:rsidRPr="00F85DC7" w:rsidRDefault="00B533E2" w:rsidP="00113831">
                            <w:pPr>
                              <w:rPr>
                                <w:rFonts w:ascii="RR Pioneer" w:hAnsi="RR Pioneer"/>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ECAC499" id="Rechteck: abgerundete Ecken 23" o:spid="_x0000_s1036" style="position:absolute;margin-left:400.7pt;margin-top:199.2pt;width:119.25pt;height:31.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86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D2BtQIAAGoFAAAOAAAAZHJzL2Uyb0RvYy54bWysVNtu2zAMfR+wfxD0vjpJk3YJ6hRpswwD&#10;esPaoc+KLF9W3SYpibuv35HspO22p2EvNkVSh+QhqbPzVkmyFc43Rud0eDSgRGhuikZXOf32sPrw&#10;kRIfmC6YNFrk9Fl4ej5//+5sZ2diZGojC+EIQLSf7WxO6xDsLMs8r4Vi/shYoWEsjVMs4OiqrHBs&#10;B3Qls9FgcJLtjCusM1x4D+2yM9J5wi9LwcNtWXoRiMwpcgvp69J3Hb/Z/IzNKsds3fA+DfYPWSjW&#10;aAQ9QC1ZYGTjmj+gVMOd8aYMR9yozJRlw0WqAdUMB79Vc18zK1ItIMfbA03+/8Hym+2dI02R09Ex&#10;JZop9Oir4HUQ/GlG2LoSbqMLEQT5xJ+EJvACZTvrZ7h5b+9cf/IQY/1t6VT8ozLSJpqfDzSLNhAO&#10;5XAyHI9PJ5Rw2MaDwWCS+pC93LbOh8/CKBKFnDqDHJBVSBSz7ZUPieuiT5gV3ykplUTntkyS4fFk&#10;NI1pArF3hrTHjDe9kU2xaqRMB1etL6UjuJrT6cXFxWSa4siNujZFp45Z9sMCNUaqU5/s1cD3HUyK&#10;+gZfarIDvRNgoGSGIS8lCxCVBe1eV5QwWWF7eHAp8JvbPWwXb7gaT0+XfWlv3GJ1S+brzi+Zejep&#10;Y5Ei7QKIi7TE9nUNi1Jo122agMRZ1KxN8YypcKZbF2/5qgH+FfPhjjmwjEKw8+EWn1IaVGd6iZLa&#10;uJ9/00d/jC2slOywb6j8x4Y5QYn8ojHQU8xEXNB0GE9ORzi415b1a4veqEuDdg3xuliexOgf5F4s&#10;nVGPeBoWMSpMTHPE7jjuD5ehewfwuHCxWCQ3LKVl4UrfWx7BI3OR2Yf2kTnbT2PAHN+Y/W72I9ZN&#10;24tvvKnNYhNM2Rw473jtG4CFTrPSPz7xxXh9Tl4vT+T8FwAAAP//AwBQSwMEFAAGAAgAAAAhAE4b&#10;+ZjgAAAADAEAAA8AAABkcnMvZG93bnJldi54bWxMj8FOwzAMhu9IvENkJG4sKRtVW5pOCGnADW0g&#10;IW5Z47VljVOabCtvj3eCm63/0+/P5XJyvTjiGDpPGpKZAoFUe9tRo+H9bXWTgQjRkDW9J9TwgwGW&#10;1eVFaQrrT7TG4yY2gksoFEZDG+NQSBnqFp0JMz8gcbbzozOR17GRdjQnLne9vFUqlc50xBdaM+Bj&#10;i/V+c3AaVl/4Ke1Tou72z7uPlzqkr139rfX11fRwDyLiFP9gOOuzOlTstPUHskH0GjKVLBjVMM8z&#10;Hs6Emuc5iK2GRcqZrEr5/4nqFwAA//8DAFBLAQItABQABgAIAAAAIQC2gziS/gAAAOEBAAATAAAA&#10;AAAAAAAAAAAAAAAAAABbQ29udGVudF9UeXBlc10ueG1sUEsBAi0AFAAGAAgAAAAhADj9If/WAAAA&#10;lAEAAAsAAAAAAAAAAAAAAAAALwEAAF9yZWxzLy5yZWxzUEsBAi0AFAAGAAgAAAAhAEHAPYG1AgAA&#10;agUAAA4AAAAAAAAAAAAAAAAALgIAAGRycy9lMm9Eb2MueG1sUEsBAi0AFAAGAAgAAAAhAE4b+Zjg&#10;AAAADAEAAA8AAAAAAAAAAAAAAAAADwUAAGRycy9kb3ducmV2LnhtbFBLBQYAAAAABAAEAPMAAAAc&#10;BgAAAAA=&#10;" fillcolor="#d7e4bd" strokecolor="#1f497d" strokeweight="2pt">
                <v:textbox>
                  <w:txbxContent>
                    <w:p w14:paraId="4CDBE4DE" w14:textId="77777777" w:rsidR="00B533E2" w:rsidRPr="00A62B24" w:rsidRDefault="00B533E2" w:rsidP="00113831">
                      <w:pPr>
                        <w:pStyle w:val="Listenabsatz"/>
                        <w:ind w:left="0"/>
                        <w:jc w:val="center"/>
                        <w:rPr>
                          <w:rFonts w:ascii="RR Pioneer" w:hAnsi="RR Pioneer"/>
                          <w:bCs/>
                          <w:color w:val="0D0D0D" w:themeColor="text1" w:themeTint="F2"/>
                          <w:sz w:val="32"/>
                        </w:rPr>
                      </w:pPr>
                      <w:r>
                        <w:rPr>
                          <w:rFonts w:ascii="RR Pioneer" w:hAnsi="RR Pioneer"/>
                          <w:color w:val="0D0D0D" w:themeColor="text1" w:themeTint="F2"/>
                          <w:sz w:val="32"/>
                        </w:rPr>
                        <w:t>Entry allowed</w:t>
                      </w:r>
                    </w:p>
                    <w:p w14:paraId="2AE7FF60" w14:textId="77777777" w:rsidR="00B533E2" w:rsidRPr="00F85DC7" w:rsidRDefault="00B533E2" w:rsidP="00113831">
                      <w:pPr>
                        <w:rPr>
                          <w:rFonts w:ascii="RR Pioneer" w:hAnsi="RR Pioneer"/>
                        </w:rPr>
                      </w:pPr>
                    </w:p>
                  </w:txbxContent>
                </v:textbox>
              </v:roundrect>
            </w:pict>
          </mc:Fallback>
        </mc:AlternateContent>
      </w:r>
      <w:r>
        <w:rPr>
          <w:rFonts w:ascii="RR Pioneer" w:hAnsi="RR Pioneer" w:cs="Arial"/>
          <w:noProof/>
          <w:color w:val="FFFFFF" w:themeColor="background1"/>
          <w:sz w:val="28"/>
        </w:rPr>
        <mc:AlternateContent>
          <mc:Choice Requires="wps">
            <w:drawing>
              <wp:anchor distT="0" distB="0" distL="114300" distR="114300" simplePos="0" relativeHeight="251785216" behindDoc="0" locked="0" layoutInCell="1" allowOverlap="1" wp14:anchorId="71C7D8D4" wp14:editId="1AD62638">
                <wp:simplePos x="0" y="0"/>
                <wp:positionH relativeFrom="margin">
                  <wp:posOffset>-376275</wp:posOffset>
                </wp:positionH>
                <wp:positionV relativeFrom="paragraph">
                  <wp:posOffset>3244292</wp:posOffset>
                </wp:positionV>
                <wp:extent cx="6912864" cy="804672"/>
                <wp:effectExtent l="0" t="0" r="2540" b="0"/>
                <wp:wrapNone/>
                <wp:docPr id="37" name="Textfeld 37"/>
                <wp:cNvGraphicFramePr/>
                <a:graphic xmlns:a="http://schemas.openxmlformats.org/drawingml/2006/main">
                  <a:graphicData uri="http://schemas.microsoft.com/office/word/2010/wordprocessingShape">
                    <wps:wsp>
                      <wps:cNvSpPr txBox="1"/>
                      <wps:spPr>
                        <a:xfrm>
                          <a:off x="0" y="0"/>
                          <a:ext cx="6912864" cy="804672"/>
                        </a:xfrm>
                        <a:prstGeom prst="rect">
                          <a:avLst/>
                        </a:prstGeom>
                        <a:solidFill>
                          <a:sysClr val="window" lastClr="FFFFFF"/>
                        </a:solidFill>
                        <a:ln w="6350">
                          <a:noFill/>
                        </a:ln>
                      </wps:spPr>
                      <wps:txbx>
                        <w:txbxContent>
                          <w:p w14:paraId="378A5F37" w14:textId="77777777" w:rsidR="00B533E2" w:rsidRDefault="00B533E2" w:rsidP="00113831">
                            <w:r>
                              <w:t xml:space="preserve">* Details of exemptions from the quarantine requirements can be obtained from the relevant current version of the Baden-Württemberg Quarantine Regulations. </w:t>
                            </w:r>
                          </w:p>
                          <w:p w14:paraId="527382EB" w14:textId="77777777" w:rsidR="00B533E2" w:rsidRDefault="00B533E2" w:rsidP="00113831">
                            <w:r>
                              <w:t>** The test must have been carried out no sooner than 5 days after the date of entry to Germany. The date of entry does not count as one of the 5 days. The test result must not be more than 72 hours old.</w:t>
                            </w:r>
                          </w:p>
                          <w:p w14:paraId="34724538" w14:textId="77777777" w:rsidR="00B533E2" w:rsidRDefault="00B533E2" w:rsidP="0011383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C7D8D4" id="Textfeld 37" o:spid="_x0000_s1037" type="#_x0000_t202" style="position:absolute;margin-left:-29.65pt;margin-top:255.45pt;width:544.3pt;height:63.35pt;z-index:251785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mUsUAIAAJQEAAAOAAAAZHJzL2Uyb0RvYy54bWysVE1vGjEQvVfqf7B8bxYIIQliiWgiqkpR&#10;EimpcjZeG1byelzbsEt/fZ+9kK/2VJWDGc+M5+O9mZ1ddY1hO+VDTbbkw5MBZ8pKqmq7LvmPp+WX&#10;C85CFLYShqwq+V4FfjX//GnWuqka0YZMpTxDEBumrSv5JkY3LYogN6oR4YScsjBq8o2IuPp1UXnR&#10;InpjitFgMCla8pXzJFUI0N70Rj7P8bVWMt5rHVRkpuSoLebT53OVzmI+E9O1F25Ty0MZ4h+qaERt&#10;kfQl1I2Igm19/UeoppaeAul4IqkpSOtaqtwDuhkOPnTzuBFO5V4ATnAvMIX/F1be7R48q6uSn55z&#10;ZkUDjp5UF7UyFYMK+LQuTOH26OAYu6/UgeejPkCZ2u60b9I/GmKwA+n9C7qIxiSUk8vh6GIy5kzC&#10;djEYT85HKUzx+tr5EL8palgSSu7BXgZV7G5D7F2PLilZIFNXy9qYfNmHa+PZToBozEdFLWdGhAhl&#10;yZf5d8j27pmxrEVpp2eDnMlSitenMhbFpeb7JpMUu1WXwRrmyUmqFVV7AOOpH63g5LJG9bdI/SA8&#10;ZglYYD/iPQ5tCMnoIHG2If/rb/rkD4ph5azFbJY8/NwKr9DRdwvyL4fjcRrmfBmfnY9w8W8tq7cW&#10;u22uCagMsYlOZjH5R3MUtafmGWu0SFlhElYid8njUbyO/cZgDaVaLLITxteJeGsfnUyhEwWJm6fu&#10;WXh3IDCC+js6TrGYfuCx900vLS22kXSdSX5F9YA/Rj+PyWFN0269vWev14/J/DcAAAD//wMAUEsD&#10;BBQABgAIAAAAIQB8xVa84wAAAAwBAAAPAAAAZHJzL2Rvd25yZXYueG1sTI/BTsMwDIbvSLxDZCRu&#10;W7JNK1upOyEEgklUYwWJa9aYttAkVZOtZU9PeoKj7U+/vz/ZDLphJ+pcbQ3CbCqAkSmsqk2J8P72&#10;OFkBc14aJRtrCOGHHGzSy4tExsr2Zk+n3JcshBgXS4TK+zbm3BUVaemmtiUTbp+209KHsSu56mQf&#10;wnXD50JEXMvahA+VbOm+ouI7P2qEjz5/6nbb7ddr+5ydd+c8e6GHDPH6ari7BeZp8H8wjPpBHdLg&#10;dLBHoxxrECbL9SKgCMuZWAMbCTEfVweEaHETAU8T/r9E+gsAAP//AwBQSwECLQAUAAYACAAAACEA&#10;toM4kv4AAADhAQAAEwAAAAAAAAAAAAAAAAAAAAAAW0NvbnRlbnRfVHlwZXNdLnhtbFBLAQItABQA&#10;BgAIAAAAIQA4/SH/1gAAAJQBAAALAAAAAAAAAAAAAAAAAC8BAABfcmVscy8ucmVsc1BLAQItABQA&#10;BgAIAAAAIQAmDmUsUAIAAJQEAAAOAAAAAAAAAAAAAAAAAC4CAABkcnMvZTJvRG9jLnhtbFBLAQIt&#10;ABQABgAIAAAAIQB8xVa84wAAAAwBAAAPAAAAAAAAAAAAAAAAAKoEAABkcnMvZG93bnJldi54bWxQ&#10;SwUGAAAAAAQABADzAAAAugUAAAAA&#10;" fillcolor="window" stroked="f" strokeweight=".5pt">
                <v:textbox>
                  <w:txbxContent>
                    <w:p w14:paraId="378A5F37" w14:textId="77777777" w:rsidR="00B533E2" w:rsidRDefault="00B533E2" w:rsidP="00113831">
                      <w:r>
                        <w:t xml:space="preserve">* Details of exemptions from the quarantine requirements can be obtained from the relevant current version of the Baden-Württemberg Quarantine Regulations. </w:t>
                      </w:r>
                    </w:p>
                    <w:p w14:paraId="527382EB" w14:textId="77777777" w:rsidR="00B533E2" w:rsidRDefault="00B533E2" w:rsidP="00113831">
                      <w:r>
                        <w:t>** The test must have been carried out no sooner than 5 days after the date of entry to Germany. The date of entry does not count as one of the 5 days. The test result must not be more than 72 hours old.</w:t>
                      </w:r>
                    </w:p>
                    <w:p w14:paraId="34724538" w14:textId="77777777" w:rsidR="00B533E2" w:rsidRDefault="00B533E2" w:rsidP="00113831"/>
                  </w:txbxContent>
                </v:textbox>
                <w10:wrap anchorx="margin"/>
              </v:shape>
            </w:pict>
          </mc:Fallback>
        </mc:AlternateContent>
      </w:r>
      <w:r>
        <w:rPr>
          <w:rFonts w:ascii="RR Pioneer" w:hAnsi="RR Pioneer" w:cs="Arial"/>
          <w:noProof/>
          <w:color w:val="FFFFFF" w:themeColor="background1"/>
          <w:sz w:val="28"/>
        </w:rPr>
        <mc:AlternateContent>
          <mc:Choice Requires="wps">
            <w:drawing>
              <wp:anchor distT="0" distB="0" distL="114300" distR="114300" simplePos="0" relativeHeight="251763712" behindDoc="0" locked="0" layoutInCell="1" allowOverlap="1" wp14:anchorId="2484E6B8" wp14:editId="1993F969">
                <wp:simplePos x="0" y="0"/>
                <wp:positionH relativeFrom="margin">
                  <wp:posOffset>6079054</wp:posOffset>
                </wp:positionH>
                <wp:positionV relativeFrom="paragraph">
                  <wp:posOffset>64088</wp:posOffset>
                </wp:positionV>
                <wp:extent cx="45719" cy="2449214"/>
                <wp:effectExtent l="57150" t="19050" r="69215" b="46355"/>
                <wp:wrapNone/>
                <wp:docPr id="22" name="Gerade Verbindung mit Pfeil 22"/>
                <wp:cNvGraphicFramePr/>
                <a:graphic xmlns:a="http://schemas.openxmlformats.org/drawingml/2006/main">
                  <a:graphicData uri="http://schemas.microsoft.com/office/word/2010/wordprocessingShape">
                    <wps:wsp>
                      <wps:cNvCnPr/>
                      <wps:spPr>
                        <a:xfrm>
                          <a:off x="0" y="0"/>
                          <a:ext cx="45719" cy="2449214"/>
                        </a:xfrm>
                        <a:prstGeom prst="straightConnector1">
                          <a:avLst/>
                        </a:prstGeom>
                        <a:noFill/>
                        <a:ln w="38100" cap="flat" cmpd="sng" algn="ctr">
                          <a:solidFill>
                            <a:srgbClr val="1F497D"/>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7A4D4DE" id="Gerade Verbindung mit Pfeil 22" o:spid="_x0000_s1026" type="#_x0000_t32" style="position:absolute;margin-left:478.65pt;margin-top:5.05pt;width:3.6pt;height:192.85pt;z-index:251763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pxc4wEAAJcDAAAOAAAAZHJzL2Uyb0RvYy54bWysU02P0zAQvSPxHyzfaZpQ2N2o6R5auhcE&#10;lfi4T20nseQvjb1N++8Zu6EscENcnBnPzPO8N5P149kadlIYtXcdrxdLzpQTXmo3dPzb1/2be85i&#10;AifBeKc6flGRP25ev1pPoVWNH72RChmBuNhOoeNjSqGtqihGZSEufFCOgr1HC4lcHCqJMBG6NVWz&#10;XL6vJo8yoBcqRrrdXYN8U/D7Xon0ue+jSsx0nHpL5cRyHvNZbdbQDghh1GJuA/6hCwva0aM3qB0k&#10;YM+o/4KyWqCPvk8L4W3l+14LVTgQm3r5B5svIwRVuJA4Mdxkiv8PVnw6HZBp2fGm4cyBpRk9KQSp&#10;2HeFR+3ksxuY1YkdeqUNoyySbAqxpcqtO+DsxXDAzP/co81fYsbORebLTWZ1TkzQ5erdXf3AmaBI&#10;s1o9NPUqY1a/igPG9KS8ZdnoeEwIehjT1jtHA/VYF6nh9DGma+HPgvyy83ttDN1DaxybOv72vl7S&#10;6AXQevUGEpk2EOHoBs7ADLS3ImGBjN5omctzdcThuDXITkC7U+9XD3e7uc/f0vLbO4jjNa+Echq0&#10;CbT54CRLl0CiJtTgBqNmCONyiiobOtPIol5lzNbRy0tRt8oeTb8oNG9qXq+XPtkv/6fNDwAAAP//&#10;AwBQSwMEFAAGAAgAAAAhAEsL/7LfAAAACgEAAA8AAABkcnMvZG93bnJldi54bWxMj8FOwzAQRO9I&#10;/IO1SNyo05SUJMSpSgUnemlBPbuxG0fY6xC7Tfh7llM5ruZp5m21mpxlFz2EzqOA+SwBprHxqsNW&#10;wOfH20MOLESJSlqPWsCPDrCqb28qWSo/4k5f9rFlVIKhlAJMjH3JeWiMdjLMfK+RspMfnIx0Di1X&#10;gxyp3FmeJsmSO9khLRjZ643Rzdf+7ARstlbZQh3ezS5Nx/XrS9i671yI+7tp/Qws6ileYfjTJ3Wo&#10;yenoz6gCswKK7GlBKAXJHBgBxfIxA3YUsCiyHHhd8f8v1L8AAAD//wMAUEsBAi0AFAAGAAgAAAAh&#10;ALaDOJL+AAAA4QEAABMAAAAAAAAAAAAAAAAAAAAAAFtDb250ZW50X1R5cGVzXS54bWxQSwECLQAU&#10;AAYACAAAACEAOP0h/9YAAACUAQAACwAAAAAAAAAAAAAAAAAvAQAAX3JlbHMvLnJlbHNQSwECLQAU&#10;AAYACAAAACEApOacXOMBAACXAwAADgAAAAAAAAAAAAAAAAAuAgAAZHJzL2Uyb0RvYy54bWxQSwEC&#10;LQAUAAYACAAAACEASwv/st8AAAAKAQAADwAAAAAAAAAAAAAAAAA9BAAAZHJzL2Rvd25yZXYueG1s&#10;UEsFBgAAAAAEAAQA8wAAAEkFAAAAAA==&#10;" strokecolor="#1f497d" strokeweight="3pt">
                <v:stroke endarrow="block"/>
                <w10:wrap anchorx="margin"/>
              </v:shape>
            </w:pict>
          </mc:Fallback>
        </mc:AlternateContent>
      </w:r>
      <w:r>
        <w:rPr>
          <w:rFonts w:ascii="RR Pioneer" w:hAnsi="RR Pioneer" w:cs="Arial"/>
          <w:noProof/>
          <w:color w:val="FFFFFF" w:themeColor="background1"/>
          <w:sz w:val="28"/>
        </w:rPr>
        <mc:AlternateContent>
          <mc:Choice Requires="wps">
            <w:drawing>
              <wp:anchor distT="0" distB="0" distL="114300" distR="114300" simplePos="0" relativeHeight="251764736" behindDoc="0" locked="0" layoutInCell="1" allowOverlap="1" wp14:anchorId="5CD3FF71" wp14:editId="4BFB8B22">
                <wp:simplePos x="0" y="0"/>
                <wp:positionH relativeFrom="margin">
                  <wp:posOffset>4806923</wp:posOffset>
                </wp:positionH>
                <wp:positionV relativeFrom="paragraph">
                  <wp:posOffset>138264</wp:posOffset>
                </wp:positionV>
                <wp:extent cx="45719" cy="2377109"/>
                <wp:effectExtent l="57150" t="19050" r="69215" b="42545"/>
                <wp:wrapNone/>
                <wp:docPr id="20" name="Gerade Verbindung mit Pfeil 20"/>
                <wp:cNvGraphicFramePr/>
                <a:graphic xmlns:a="http://schemas.openxmlformats.org/drawingml/2006/main">
                  <a:graphicData uri="http://schemas.microsoft.com/office/word/2010/wordprocessingShape">
                    <wps:wsp>
                      <wps:cNvCnPr/>
                      <wps:spPr>
                        <a:xfrm>
                          <a:off x="0" y="0"/>
                          <a:ext cx="45719" cy="2377109"/>
                        </a:xfrm>
                        <a:prstGeom prst="straightConnector1">
                          <a:avLst/>
                        </a:prstGeom>
                        <a:noFill/>
                        <a:ln w="38100" cap="flat" cmpd="sng" algn="ctr">
                          <a:solidFill>
                            <a:srgbClr val="1F497D"/>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ABC3C00" id="Gerade Verbindung mit Pfeil 20" o:spid="_x0000_s1026" type="#_x0000_t32" style="position:absolute;margin-left:378.5pt;margin-top:10.9pt;width:3.6pt;height:187.15pt;z-index:251764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7lq4gEAAJcDAAAOAAAAZHJzL2Uyb0RvYy54bWysU01v2zAMvQ/YfxB0Xxyn3dIYcXpIll6G&#10;LcA+7owk2wL0BUqNk38/SnGzbrsNu9CkSD7xPdHrx7M17KQwau9aXs/mnCknvNSub/n3b/t3D5zF&#10;BE6C8U61/KIif9y8fbMeQ6MWfvBGKmQE4mIzhpYPKYWmqqIYlIU480E5SnYeLSQKsa8kwkjo1lSL&#10;+fxDNXqUAb1QMdLp7prkm4LfdUqkL10XVWKm5TRbKhaLPWZbbdbQ9Ahh0GIaA/5hCgva0aU3qB0k&#10;YM+o/4KyWqCPvksz4W3lu04LVTgQm3r+B5uvAwRVuJA4Mdxkiv8PVnw+HZBp2fIFyePA0hs9KQSp&#10;2A+FR+3ks+uZ1YkdOqUNoyqSbAyxoc6tO+AUxXDAzP/coc1fYsbORebLTWZ1TkzQ4f37Zb3iTFBm&#10;cbdc1vNVxqx+NQeM6Ul5y7LT8pgQdD+krXeOHtRjXaSG06eYro0vDflm5/faGDqHxjg2tvzuoZ4T&#10;NwG0Xp2BRK4NRDi6njMwPe2tSFggozda5vbcHbE/bg2yE9Du1Pv71XI3zflbWb57B3G41pVULoMm&#10;gTYfnWTpEkjUhBpcb9QEYVwuUWVDJxpZ1KuM2Tt6eSnqVjmi1y8KTZua1+t1TP7r/2nzEwAA//8D&#10;AFBLAwQUAAYACAAAACEA5TOnEN8AAAAKAQAADwAAAGRycy9kb3ducmV2LnhtbEyPwU7DMBBE70j8&#10;g7VI3KgTA0kb4lSlghO9tCDObmziCHsdYrcJf89yguNqRzPv1evZO3Y2Y+wDSsgXGTCDbdA9dhLe&#10;Xp9vlsBiUqiVC2gkfJsI6+byolaVDhPuzfmQOkYlGCslwaY0VJzH1hqv4iIMBun3EUavEp1jx/Wo&#10;Jir3jossK7hXPdKCVYPZWtN+Hk5ewnbntFvp9xe7F2LaPD3Gnf9aSnl9NW8egCUzp78w/OITOjTE&#10;dAwn1JE5CeV9SS5JgshJgQJlcSeAHSXcrooceFPz/wrNDwAAAP//AwBQSwECLQAUAAYACAAAACEA&#10;toM4kv4AAADhAQAAEwAAAAAAAAAAAAAAAAAAAAAAW0NvbnRlbnRfVHlwZXNdLnhtbFBLAQItABQA&#10;BgAIAAAAIQA4/SH/1gAAAJQBAAALAAAAAAAAAAAAAAAAAC8BAABfcmVscy8ucmVsc1BLAQItABQA&#10;BgAIAAAAIQBdN7lq4gEAAJcDAAAOAAAAAAAAAAAAAAAAAC4CAABkcnMvZTJvRG9jLnhtbFBLAQIt&#10;ABQABgAIAAAAIQDlM6cQ3wAAAAoBAAAPAAAAAAAAAAAAAAAAADwEAABkcnMvZG93bnJldi54bWxQ&#10;SwUGAAAAAAQABADzAAAASAUAAAAA&#10;" strokecolor="#1f497d" strokeweight="3pt">
                <v:stroke endarrow="block"/>
                <w10:wrap anchorx="margin"/>
              </v:shape>
            </w:pict>
          </mc:Fallback>
        </mc:AlternateContent>
      </w:r>
      <w:r>
        <w:rPr>
          <w:rFonts w:ascii="RR Pioneer" w:hAnsi="RR Pioneer" w:cs="Arial"/>
          <w:noProof/>
          <w:color w:val="FFFFFF" w:themeColor="background1"/>
          <w:sz w:val="28"/>
        </w:rPr>
        <mc:AlternateContent>
          <mc:Choice Requires="wps">
            <w:drawing>
              <wp:anchor distT="0" distB="0" distL="114300" distR="114300" simplePos="0" relativeHeight="251777024" behindDoc="0" locked="0" layoutInCell="1" allowOverlap="1" wp14:anchorId="0C158593" wp14:editId="30B2134C">
                <wp:simplePos x="0" y="0"/>
                <wp:positionH relativeFrom="margin">
                  <wp:posOffset>444500</wp:posOffset>
                </wp:positionH>
                <wp:positionV relativeFrom="paragraph">
                  <wp:posOffset>1917396</wp:posOffset>
                </wp:positionV>
                <wp:extent cx="638175" cy="359410"/>
                <wp:effectExtent l="0" t="0" r="28575" b="21590"/>
                <wp:wrapNone/>
                <wp:docPr id="30" name="Rechteck 30"/>
                <wp:cNvGraphicFramePr/>
                <a:graphic xmlns:a="http://schemas.openxmlformats.org/drawingml/2006/main">
                  <a:graphicData uri="http://schemas.microsoft.com/office/word/2010/wordprocessingShape">
                    <wps:wsp>
                      <wps:cNvSpPr/>
                      <wps:spPr>
                        <a:xfrm>
                          <a:off x="0" y="0"/>
                          <a:ext cx="638175" cy="359410"/>
                        </a:xfrm>
                        <a:prstGeom prst="rect">
                          <a:avLst/>
                        </a:prstGeom>
                        <a:solidFill>
                          <a:srgbClr val="9BBB59">
                            <a:lumMod val="40000"/>
                            <a:lumOff val="60000"/>
                          </a:srgbClr>
                        </a:solidFill>
                        <a:ln w="25400" cap="flat" cmpd="sng" algn="ctr">
                          <a:solidFill>
                            <a:srgbClr val="1F497D"/>
                          </a:solidFill>
                          <a:prstDash val="solid"/>
                        </a:ln>
                        <a:effectLst/>
                      </wps:spPr>
                      <wps:txbx>
                        <w:txbxContent>
                          <w:p w14:paraId="1A616106" w14:textId="77777777" w:rsidR="00B533E2" w:rsidRPr="00F85DC7" w:rsidRDefault="00B533E2" w:rsidP="00113831">
                            <w:pPr>
                              <w:jc w:val="center"/>
                              <w:rPr>
                                <w:color w:val="0D0D0D" w:themeColor="text1" w:themeTint="F2"/>
                                <w:sz w:val="32"/>
                              </w:rPr>
                            </w:pPr>
                            <w:r>
                              <w:rPr>
                                <w:color w:val="0D0D0D" w:themeColor="text1" w:themeTint="F2"/>
                                <w:sz w:val="32"/>
                              </w:rPr>
                              <w:t>Yes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158593" id="Rechteck 30" o:spid="_x0000_s1038" style="position:absolute;margin-left:35pt;margin-top:151pt;width:50.25pt;height:28.3pt;z-index:251777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nS6kAIAACQFAAAOAAAAZHJzL2Uyb0RvYy54bWysVE1PGzEQvVfqf7B8L5sNCZCIDQpEqSpR&#10;iAoVZ8frza7qr9pONvTX99m7gUB7qpqDM19+s/NmxpdXeyXJTjjfGF3Q/GRAidDclI3eFPT74/LT&#10;BSU+MF0yabQo6LPw9Gr28cNla6diaGojS+EIQLSftragdQh2mmWe10Ixf2Ks0HBWxikWoLpNVjrW&#10;Al3JbDgYnGWtcaV1hgvvYV10TjpL+FUleLivKi8CkQXFt4V0unSu45nNLtl045itG95/BvuHr1Cs&#10;0Uj6ArVggZGta/6AUg13xpsqnHCjMlNVDRepBlSTD95V81AzK1ItIMfbF5r8/4Pld7uVI01Z0FPQ&#10;o5lCj74JXgfBfxCYwE9r/RRhD3bles1DjMXuK6fiP8og+8Tp8wunYh8Ih/Hs9CI/H1PC4TodT0Z5&#10;wsxeL1vnw2dhFIlCQR1alphku1sfkBChh5CYyxvZlMtGyqS4zfpGOrJjaO/k+vp6PEl35VZ9NWVn&#10;Hg3w6/oMM6ahM58dzMD3HUzK9QZfatIWdDgGBipgmM9KsgBRWTDm9YYSJjcYfB5cSvzmdg/b5cuX&#10;o8n5In5HTHhcRKxuwXzdxSVXHyZ1LFKkMe7JiM3o6I9S2K/3qXl5Hq9E09qUz+ioM92oe8uXDRLc&#10;Mh9WzGG2UQn2NdzjqKRBeaaXKKmN+/U3e4zHyMFLSYtdQek/t8wJSuQXjWGc5KNRXK6kjMbnQyju&#10;2LM+9uitujHoV46XwfIkxvggD2LljHrCWs9jVriY5shdUBDfiTeh22A8C1zM5ykI62RZuNUPlkfo&#10;SFwk9nH/xJztZytgKO/MYavY9N2IdbHxpjbzbTBVk+bvlVX0LipYxdTF/tmIu36sp6jXx232GwAA&#10;//8DAFBLAwQUAAYACAAAACEAWDTi+98AAAAKAQAADwAAAGRycy9kb3ducmV2LnhtbEyPzU7DMBCE&#10;70i8g7VI3KhNUdM2jVMBEpxpSxFHN17iKP4Jsdsmb8/2VG67O6PZb4r14Cw7YR+b4CU8TgQw9FXQ&#10;ja8lfO7eHhbAYlJeKxs8Shgxwrq8vSlUrsPZb/C0TTWjEB9zJcGk1OWcx8qgU3ESOvSk/YTeqURr&#10;X3PdqzOFO8unQmTcqcbTB6M6fDVYtdujk7A32XKHav9rv8d28/L+MbZfzSjl/d3wvAKWcEhXM1zw&#10;CR1KYjqEo9eRWQlzQVWShCcxpeFimIsZsANdZosMeFnw/xXKPwAAAP//AwBQSwECLQAUAAYACAAA&#10;ACEAtoM4kv4AAADhAQAAEwAAAAAAAAAAAAAAAAAAAAAAW0NvbnRlbnRfVHlwZXNdLnhtbFBLAQIt&#10;ABQABgAIAAAAIQA4/SH/1gAAAJQBAAALAAAAAAAAAAAAAAAAAC8BAABfcmVscy8ucmVsc1BLAQIt&#10;ABQABgAIAAAAIQBm3nS6kAIAACQFAAAOAAAAAAAAAAAAAAAAAC4CAABkcnMvZTJvRG9jLnhtbFBL&#10;AQItABQABgAIAAAAIQBYNOL73wAAAAoBAAAPAAAAAAAAAAAAAAAAAOoEAABkcnMvZG93bnJldi54&#10;bWxQSwUGAAAAAAQABADzAAAA9gUAAAAA&#10;" fillcolor="#d7e4bd" strokecolor="#1f497d" strokeweight="2pt">
                <v:textbox>
                  <w:txbxContent>
                    <w:p w14:paraId="1A616106" w14:textId="77777777" w:rsidR="00B533E2" w:rsidRPr="00F85DC7" w:rsidRDefault="00B533E2" w:rsidP="00113831">
                      <w:pPr>
                        <w:jc w:val="center"/>
                        <w:rPr>
                          <w:color w:val="0D0D0D" w:themeColor="text1" w:themeTint="F2"/>
                          <w:sz w:val="32"/>
                        </w:rPr>
                      </w:pPr>
                      <w:r>
                        <w:rPr>
                          <w:color w:val="0D0D0D" w:themeColor="text1" w:themeTint="F2"/>
                          <w:sz w:val="32"/>
                        </w:rPr>
                        <w:t>Yes</w:t>
                      </w:r>
                    </w:p>
                  </w:txbxContent>
                </v:textbox>
                <w10:wrap anchorx="margin"/>
              </v:rect>
            </w:pict>
          </mc:Fallback>
        </mc:AlternateContent>
      </w:r>
      <w:r>
        <w:rPr>
          <w:rFonts w:ascii="RR Pioneer" w:hAnsi="RR Pioneer" w:cs="Arial"/>
          <w:noProof/>
          <w:color w:val="FFFFFF" w:themeColor="background1"/>
          <w:sz w:val="28"/>
        </w:rPr>
        <mc:AlternateContent>
          <mc:Choice Requires="wps">
            <w:drawing>
              <wp:anchor distT="0" distB="0" distL="114300" distR="114300" simplePos="0" relativeHeight="251776000" behindDoc="0" locked="0" layoutInCell="1" allowOverlap="1" wp14:anchorId="3A9B1B9C" wp14:editId="6B7EF0B5">
                <wp:simplePos x="0" y="0"/>
                <wp:positionH relativeFrom="page">
                  <wp:posOffset>3275662</wp:posOffset>
                </wp:positionH>
                <wp:positionV relativeFrom="paragraph">
                  <wp:posOffset>1934707</wp:posOffset>
                </wp:positionV>
                <wp:extent cx="659958" cy="359410"/>
                <wp:effectExtent l="0" t="0" r="26035" b="21590"/>
                <wp:wrapNone/>
                <wp:docPr id="33" name="Rechteck 33"/>
                <wp:cNvGraphicFramePr/>
                <a:graphic xmlns:a="http://schemas.openxmlformats.org/drawingml/2006/main">
                  <a:graphicData uri="http://schemas.microsoft.com/office/word/2010/wordprocessingShape">
                    <wps:wsp>
                      <wps:cNvSpPr/>
                      <wps:spPr>
                        <a:xfrm>
                          <a:off x="0" y="0"/>
                          <a:ext cx="659958" cy="359410"/>
                        </a:xfrm>
                        <a:prstGeom prst="rect">
                          <a:avLst/>
                        </a:prstGeom>
                        <a:solidFill>
                          <a:srgbClr val="FF9999"/>
                        </a:solidFill>
                        <a:ln w="25400" cap="flat" cmpd="sng" algn="ctr">
                          <a:solidFill>
                            <a:srgbClr val="1F497D"/>
                          </a:solidFill>
                          <a:prstDash val="solid"/>
                        </a:ln>
                        <a:effectLst/>
                      </wps:spPr>
                      <wps:txbx>
                        <w:txbxContent>
                          <w:p w14:paraId="6D632243" w14:textId="77777777" w:rsidR="00B533E2" w:rsidRPr="00F85DC7" w:rsidRDefault="00B533E2" w:rsidP="00113831">
                            <w:pPr>
                              <w:jc w:val="center"/>
                              <w:rPr>
                                <w:color w:val="0D0D0D" w:themeColor="text1" w:themeTint="F2"/>
                                <w:sz w:val="32"/>
                              </w:rPr>
                            </w:pPr>
                            <w:r>
                              <w:rPr>
                                <w:color w:val="0D0D0D" w:themeColor="text1" w:themeTint="F2"/>
                                <w:sz w:val="32"/>
                              </w:rP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9B1B9C" id="Rechteck 33" o:spid="_x0000_s1039" style="position:absolute;margin-left:257.95pt;margin-top:152.35pt;width:51.95pt;height:28.3pt;z-index:251776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DhmcgIAAOsEAAAOAAAAZHJzL2Uyb0RvYy54bWysVF1P2zAUfZ+0/2D5faQpLawVKaqoOk1C&#10;UAETz65jN9Ec27PdJuzX79gJUBhP0/rg3uv7fXxuLi67RpGDcL42uqD5yYgSobkpa70r6I+H9Zev&#10;lPjAdMmU0aKgT8LTy8XnTxetnYuxqYwqhSNIov28tQWtQrDzLPO8Eg3zJ8YKDaM0rmEBqttlpWMt&#10;sjcqG49GZ1lrXGmd4cJ73K56I12k/FIKHm6l9CIQVVD0FtLp0rmNZ7a4YPOdY7aq+dAG+4cuGlZr&#10;FH1JtWKBkb2r/0rV1NwZb2Q44abJjJQ1F2kGTJOP3k1zXzEr0iwAx9sXmPz/S8tvDhtH6rKgp6eU&#10;aNbgje4Er4LgPwmugE9r/Rxu93bjBs1DjMN20jXxH2OQLmH69IKp6ALhuDybzmZTkIDDdDqdTfKE&#10;efYabJ0P34RpSBQK6vBkCUl2uPYBBeH67BJreaPqcl0rlRS3214pRw4Mz7tez/CLHSPkjZvSpC3o&#10;eDoZgQKcgWZSsQCxsRjc6x0lTO3AXx5cqv0m2h8XydeT2fnqoyKxyRXzVd9MyjC4KR17FYmNw0wR&#10;0x7FKIVu26U3yMcxJF5tTfmEh3GmZ6y3fF2jwDXzYcMcKIpJsHbhFodUBuOZQaKkMu73R/fRH8yB&#10;lZIWlMfov/bMCUrUdw1OzfLJJO5IUibT8zEUd2zZHlv0vrkygD3HgluexOgf1LMonWkesZ3LWBUm&#10;pjlqFxTA9+JV6BcR283FcpmcsBWWhWt9b3lMHYGLwD50j8zZgSIB3Loxz8vB5u+Y0vvGSG2W+2Bk&#10;nWj0iioIEhVsVKLKsP1xZY/15PX6jVr8AQAA//8DAFBLAwQUAAYACAAAACEAFBJhzeAAAAALAQAA&#10;DwAAAGRycy9kb3ducmV2LnhtbEyPy07DMBBF90j8gzVI7KiTpk1piFPxEIsKNg18gBsPcUQ8jmI3&#10;Tf+eYQXLmTm6c265m10vJhxD50lBukhAIDXedNQq+Px4vbsHEaImo3tPqOCCAXbV9VWpC+PPdMCp&#10;jq3gEAqFVmBjHAopQ2PR6bDwAxLfvvzodORxbKUZ9ZnDXS+XSZJLpzviD1YP+Gyx+a5PTsG0Mk/L&#10;t/37we5rktNL32XD5qLU7c38+AAi4hz/YPjVZ3Wo2OnoT2SC6BWs0/WWUQVZstqAYCJPt1zmyJs8&#10;zUBWpfzfofoBAAD//wMAUEsBAi0AFAAGAAgAAAAhALaDOJL+AAAA4QEAABMAAAAAAAAAAAAAAAAA&#10;AAAAAFtDb250ZW50X1R5cGVzXS54bWxQSwECLQAUAAYACAAAACEAOP0h/9YAAACUAQAACwAAAAAA&#10;AAAAAAAAAAAvAQAAX3JlbHMvLnJlbHNQSwECLQAUAAYACAAAACEAitg4ZnICAADrBAAADgAAAAAA&#10;AAAAAAAAAAAuAgAAZHJzL2Uyb0RvYy54bWxQSwECLQAUAAYACAAAACEAFBJhzeAAAAALAQAADwAA&#10;AAAAAAAAAAAAAADMBAAAZHJzL2Rvd25yZXYueG1sUEsFBgAAAAAEAAQA8wAAANkFAAAAAA==&#10;" fillcolor="#f99" strokecolor="#1f497d" strokeweight="2pt">
                <v:textbox>
                  <w:txbxContent>
                    <w:p w14:paraId="6D632243" w14:textId="77777777" w:rsidR="00B533E2" w:rsidRPr="00F85DC7" w:rsidRDefault="00B533E2" w:rsidP="00113831">
                      <w:pPr>
                        <w:jc w:val="center"/>
                        <w:rPr>
                          <w:color w:val="0D0D0D" w:themeColor="text1" w:themeTint="F2"/>
                          <w:sz w:val="32"/>
                        </w:rPr>
                      </w:pPr>
                      <w:r>
                        <w:rPr>
                          <w:color w:val="0D0D0D" w:themeColor="text1" w:themeTint="F2"/>
                          <w:sz w:val="32"/>
                        </w:rPr>
                        <w:t>No</w:t>
                      </w:r>
                    </w:p>
                  </w:txbxContent>
                </v:textbox>
                <w10:wrap anchorx="page"/>
              </v:rect>
            </w:pict>
          </mc:Fallback>
        </mc:AlternateContent>
      </w:r>
      <w:r>
        <w:rPr>
          <w:rFonts w:ascii="RR Pioneer" w:hAnsi="RR Pioneer" w:cs="Arial"/>
          <w:noProof/>
          <w:color w:val="FFFFFF" w:themeColor="background1"/>
          <w:sz w:val="36"/>
        </w:rPr>
        <mc:AlternateContent>
          <mc:Choice Requires="wps">
            <w:drawing>
              <wp:anchor distT="0" distB="0" distL="114300" distR="114300" simplePos="0" relativeHeight="251773952" behindDoc="0" locked="0" layoutInCell="1" allowOverlap="1" wp14:anchorId="7FE54311" wp14:editId="194AD1FF">
                <wp:simplePos x="0" y="0"/>
                <wp:positionH relativeFrom="margin">
                  <wp:posOffset>742783</wp:posOffset>
                </wp:positionH>
                <wp:positionV relativeFrom="paragraph">
                  <wp:posOffset>925361</wp:posOffset>
                </wp:positionV>
                <wp:extent cx="45719" cy="1590012"/>
                <wp:effectExtent l="57150" t="19050" r="88265" b="48895"/>
                <wp:wrapNone/>
                <wp:docPr id="45" name="Gerade Verbindung mit Pfeil 45"/>
                <wp:cNvGraphicFramePr/>
                <a:graphic xmlns:a="http://schemas.openxmlformats.org/drawingml/2006/main">
                  <a:graphicData uri="http://schemas.microsoft.com/office/word/2010/wordprocessingShape">
                    <wps:wsp>
                      <wps:cNvCnPr/>
                      <wps:spPr>
                        <a:xfrm>
                          <a:off x="0" y="0"/>
                          <a:ext cx="45719" cy="1590012"/>
                        </a:xfrm>
                        <a:prstGeom prst="straightConnector1">
                          <a:avLst/>
                        </a:prstGeom>
                        <a:noFill/>
                        <a:ln w="38100" cap="flat" cmpd="sng" algn="ctr">
                          <a:solidFill>
                            <a:srgbClr val="1F497D"/>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0EB2282" id="Gerade Verbindung mit Pfeil 45" o:spid="_x0000_s1026" type="#_x0000_t32" style="position:absolute;margin-left:58.5pt;margin-top:72.85pt;width:3.6pt;height:125.2pt;z-index:251773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W2f4wEAAJcDAAAOAAAAZHJzL2Uyb0RvYy54bWysU01v2zAMvQ/YfxB0X2xnydoYcXpIll6G&#10;LcA+7ows2wL0BUqNk38/SnGzbr0Vu8ikSD7xPdLrh7PR7CQxKGcbXs1KzqQVrlW2b/jPH/sP95yF&#10;CLYF7axs+EUG/rB5/249+lrO3eB0K5ERiA316Bs+xOjroghikAbCzHlpKdg5NBDJxb5oEUZCN7qY&#10;l+WnYnTYenRChkC3u2uQbzJ+10kRv3VdkJHphlNvMZ+Yz2M6i80a6h7BD0pMbcAbujCgLD16g9pB&#10;BPaE6hWUUQJdcF2cCWcK13VKyMyB2FTlP2y+D+Bl5kLiBH+TKfw/WPH1dECm2oYvlpxZMDSjR4nQ&#10;SvZL4lHZ9sn2zKjIDp1UmlEWSTb6UFPl1h5w8oI/YOJ/7tCkLzFj5yzz5SazPEcm6HKxvKtWnAmK&#10;VMtVWVbzhFn8KfYY4qN0hiWj4SEiqH6IW2ctDdRhlaWG05cQr4XPBell6/ZKa7qHWls2NvzjfVXS&#10;6AXQenUaIpnGE+Fge85A97S3ImKGDE6rNpWn6oD9cauRnYB2p9ovVne7qc+/0tLbOwjDNS+HUhrU&#10;EZT+bFsWL55EjajA9lpOENqmFJk3dKKRRL3KmKyjay9Z3SJ5NP2s0LSpab1e+mS//J82vwEAAP//&#10;AwBQSwMEFAAGAAgAAAAhAIGm8C7fAAAACwEAAA8AAABkcnMvZG93bnJldi54bWxMj0tPwzAQhO9I&#10;/AdrkbhRJ6b0EeJUpYITvbSgnt14G0f4EWK3Cf+e7QluO9rRzDflanSWXbCPbfAS8kkGDH0ddOsb&#10;CZ8fbw8LYDEpr5UNHiX8YIRVdXtTqkKHwe/wsk8NoxAfCyXBpNQVnMfaoFNxEjr09DuF3qlEsm+4&#10;7tVA4c5ykWUz7lTrqcGoDjcG66/92UnYbK22S314NzshhvXrS9y674WU93fj+hlYwjH9meGKT+hQ&#10;EdMxnL2OzJLO57Ql0TF9mgO7OsRUADtKeFzOcuBVyf9vqH4BAAD//wMAUEsBAi0AFAAGAAgAAAAh&#10;ALaDOJL+AAAA4QEAABMAAAAAAAAAAAAAAAAAAAAAAFtDb250ZW50X1R5cGVzXS54bWxQSwECLQAU&#10;AAYACAAAACEAOP0h/9YAAACUAQAACwAAAAAAAAAAAAAAAAAvAQAAX3JlbHMvLnJlbHNQSwECLQAU&#10;AAYACAAAACEAsnFtn+MBAACXAwAADgAAAAAAAAAAAAAAAAAuAgAAZHJzL2Uyb0RvYy54bWxQSwEC&#10;LQAUAAYACAAAACEAgabwLt8AAAALAQAADwAAAAAAAAAAAAAAAAA9BAAAZHJzL2Rvd25yZXYueG1s&#10;UEsFBgAAAAAEAAQA8wAAAEkFAAAAAA==&#10;" strokecolor="#1f497d" strokeweight="3pt">
                <v:stroke endarrow="block"/>
                <w10:wrap anchorx="margin"/>
              </v:shape>
            </w:pict>
          </mc:Fallback>
        </mc:AlternateContent>
      </w:r>
      <w:r>
        <w:rPr>
          <w:rFonts w:ascii="RR Pioneer" w:hAnsi="RR Pioneer" w:cs="Arial"/>
          <w:noProof/>
          <w:color w:val="FFFFFF" w:themeColor="background1"/>
          <w:sz w:val="36"/>
        </w:rPr>
        <mc:AlternateContent>
          <mc:Choice Requires="wps">
            <w:drawing>
              <wp:anchor distT="0" distB="0" distL="114300" distR="114300" simplePos="0" relativeHeight="251767808" behindDoc="0" locked="0" layoutInCell="1" allowOverlap="1" wp14:anchorId="6666EFFD" wp14:editId="16119A46">
                <wp:simplePos x="0" y="0"/>
                <wp:positionH relativeFrom="margin">
                  <wp:posOffset>2857830</wp:posOffset>
                </wp:positionH>
                <wp:positionV relativeFrom="paragraph">
                  <wp:posOffset>925361</wp:posOffset>
                </wp:positionV>
                <wp:extent cx="45719" cy="1598212"/>
                <wp:effectExtent l="57150" t="19050" r="88265" b="40640"/>
                <wp:wrapNone/>
                <wp:docPr id="5" name="Gerade Verbindung mit Pfeil 5"/>
                <wp:cNvGraphicFramePr/>
                <a:graphic xmlns:a="http://schemas.openxmlformats.org/drawingml/2006/main">
                  <a:graphicData uri="http://schemas.microsoft.com/office/word/2010/wordprocessingShape">
                    <wps:wsp>
                      <wps:cNvCnPr/>
                      <wps:spPr>
                        <a:xfrm>
                          <a:off x="0" y="0"/>
                          <a:ext cx="45719" cy="1598212"/>
                        </a:xfrm>
                        <a:prstGeom prst="straightConnector1">
                          <a:avLst/>
                        </a:prstGeom>
                        <a:noFill/>
                        <a:ln w="38100" cap="flat" cmpd="sng" algn="ctr">
                          <a:solidFill>
                            <a:srgbClr val="1F497D"/>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2BFF0E7" id="Gerade Verbindung mit Pfeil 5" o:spid="_x0000_s1026" type="#_x0000_t32" style="position:absolute;margin-left:225.05pt;margin-top:72.85pt;width:3.6pt;height:125.85pt;z-index:251767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24I4gEAAJUDAAAOAAAAZHJzL2Uyb0RvYy54bWysU01v2zAMvQ/YfxB0XxxnzZoacXpIll6G&#10;LcA+7owk2wL0BUqNk38/SnGzbrsNu8ikSD7xPdLrx7M17KQwau9aXs/mnCknvNSub/n3b/t3K85i&#10;AifBeKdaflGRP27evlmPoVELP3gjFTICcbEZQ8uHlEJTVVEMykKc+aAcBTuPFhK52FcSYSR0a6rF&#10;fP6hGj3KgF6oGOl2dw3yTcHvOiXSl66LKjHTcuotlRPLecxntVlD0yOEQYupDfiHLixoR4/eoHaQ&#10;gD2j/gvKaoE++i7NhLeV7zotVOFAbOr5H2y+DhBU4ULixHCTKf4/WPH5dECmZcuXnDmwNKInhSAV&#10;+6HwqJ18dj2zOrFDp7RhyyzYGGJDdVt3wMmL4YCZ/blDm7/Ei52LyJebyOqcmKDLu+V9/cCZoEi9&#10;fFgt6kXGrH4VB4zpSXnLstHymBB0P6Std47G6bEuQsPpU0zXwpeC/LLze20M3UNjHBtb/n5Vz2nw&#10;Ami5OgOJTBuIbnQ9Z2B62lqRsEBGb7TM5bk6Yn/cGmQnoM2p93cP97upz9/S8ts7iMM1r4RyGjQJ&#10;tPnoJEuXQJom1OB6oyYI43KKKvs50ciiXmXM1tHLS1G3yh7Nvig07Wlertc+2a//ps1PAAAA//8D&#10;AFBLAwQUAAYACAAAACEApONBwt8AAAALAQAADwAAAGRycy9kb3ducmV2LnhtbEyPwU7DMAyG70i8&#10;Q2Qkbixd17GtazqNCU7ssoE4Z43XViROabK1vD3mBCfL+j/9/lxsRmfFFfvQelIwnSQgkCpvWqoV&#10;vL+9PCxBhKjJaOsJFXxjgE15e1Po3PiBDng9xlpwCYVcK2hi7HIpQ9Wg02HiOyTOzr53OvLa19L0&#10;euByZ2WaJI/S6Zb4QqM73DVYfR4vTsFub41dmY/X5pCmw/b5Kezd11Kp+7txuwYRcYx/MPzqszqU&#10;7HTyFzJBWAXZPJkyykE2X4BggucMxEnBbLXIQJaF/P9D+QMAAP//AwBQSwECLQAUAAYACAAAACEA&#10;toM4kv4AAADhAQAAEwAAAAAAAAAAAAAAAAAAAAAAW0NvbnRlbnRfVHlwZXNdLnhtbFBLAQItABQA&#10;BgAIAAAAIQA4/SH/1gAAAJQBAAALAAAAAAAAAAAAAAAAAC8BAABfcmVscy8ucmVsc1BLAQItABQA&#10;BgAIAAAAIQA1E24I4gEAAJUDAAAOAAAAAAAAAAAAAAAAAC4CAABkcnMvZTJvRG9jLnhtbFBLAQIt&#10;ABQABgAIAAAAIQCk40HC3wAAAAsBAAAPAAAAAAAAAAAAAAAAADwEAABkcnMvZG93bnJldi54bWxQ&#10;SwUGAAAAAAQABADzAAAASAUAAAAA&#10;" strokecolor="#1f497d" strokeweight="3pt">
                <v:stroke endarrow="block"/>
                <w10:wrap anchorx="margin"/>
              </v:shape>
            </w:pict>
          </mc:Fallback>
        </mc:AlternateContent>
      </w:r>
      <w:r>
        <w:rPr>
          <w:rFonts w:ascii="RR Pioneer" w:hAnsi="RR Pioneer" w:cs="Arial"/>
          <w:noProof/>
          <w:color w:val="FFFFFF" w:themeColor="background1"/>
          <w:sz w:val="28"/>
        </w:rPr>
        <mc:AlternateContent>
          <mc:Choice Requires="wps">
            <w:drawing>
              <wp:anchor distT="0" distB="0" distL="114300" distR="114300" simplePos="0" relativeHeight="251782144" behindDoc="0" locked="0" layoutInCell="1" allowOverlap="1" wp14:anchorId="3C582F58" wp14:editId="1E1D1A7D">
                <wp:simplePos x="0" y="0"/>
                <wp:positionH relativeFrom="page">
                  <wp:posOffset>5263736</wp:posOffset>
                </wp:positionH>
                <wp:positionV relativeFrom="paragraph">
                  <wp:posOffset>1585153</wp:posOffset>
                </wp:positionV>
                <wp:extent cx="675860" cy="359410"/>
                <wp:effectExtent l="0" t="0" r="10160" b="21590"/>
                <wp:wrapNone/>
                <wp:docPr id="21" name="Rechteck 21"/>
                <wp:cNvGraphicFramePr/>
                <a:graphic xmlns:a="http://schemas.openxmlformats.org/drawingml/2006/main">
                  <a:graphicData uri="http://schemas.microsoft.com/office/word/2010/wordprocessingShape">
                    <wps:wsp>
                      <wps:cNvSpPr/>
                      <wps:spPr>
                        <a:xfrm>
                          <a:off x="0" y="0"/>
                          <a:ext cx="675860" cy="359410"/>
                        </a:xfrm>
                        <a:prstGeom prst="rect">
                          <a:avLst/>
                        </a:prstGeom>
                        <a:solidFill>
                          <a:srgbClr val="FF9999"/>
                        </a:solidFill>
                        <a:ln w="25400" cap="flat" cmpd="sng" algn="ctr">
                          <a:solidFill>
                            <a:srgbClr val="1F497D"/>
                          </a:solidFill>
                          <a:prstDash val="solid"/>
                        </a:ln>
                        <a:effectLst/>
                      </wps:spPr>
                      <wps:txbx>
                        <w:txbxContent>
                          <w:p w14:paraId="4CAA3450" w14:textId="77777777" w:rsidR="00B533E2" w:rsidRPr="00F85DC7" w:rsidRDefault="00B533E2" w:rsidP="00113831">
                            <w:pPr>
                              <w:jc w:val="center"/>
                              <w:rPr>
                                <w:color w:val="0D0D0D" w:themeColor="text1" w:themeTint="F2"/>
                                <w:sz w:val="32"/>
                              </w:rPr>
                            </w:pPr>
                            <w:r>
                              <w:rPr>
                                <w:color w:val="0D0D0D" w:themeColor="text1" w:themeTint="F2"/>
                                <w:sz w:val="32"/>
                              </w:rP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582F58" id="Rechteck 21" o:spid="_x0000_s1040" style="position:absolute;margin-left:414.45pt;margin-top:124.8pt;width:53.2pt;height:28.3pt;z-index:251782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HWcQIAAOsEAAAOAAAAZHJzL2Uyb0RvYy54bWysVF1P2zAUfZ+0/2D5faQpLdCKFFVUnSYh&#10;qAYTz65jN9Ec27PdJuzX79gJUBhP0/rg3uv7fXxuLq+6RpGDcL42uqD5yYgSobkpa70r6I+H9ZcL&#10;SnxgumTKaFHQJ+Hp1eLzp8vWzsXYVEaVwhEk0X7e2oJWIdh5lnleiYb5E2OFhlEa17AA1e2y0rEW&#10;2RuVjUejs6w1rrTOcOE9ble9kS5SfikFD3dSehGIKih6C+l06dzGM1tcsvnOMVvVfGiD/UMXDas1&#10;ir6kWrHAyN7Vf6Vqau6MNzKccNNkRsqaizQDpslH76a5r5gVaRaA4+0LTP7/peW3h40jdVnQcU6J&#10;Zg3e6LvgVRD8J8EV8Gmtn8Pt3m7coHmIcdhOuib+YwzSJUyfXjAVXSAcl2fn04szIM9hOp3OJnnC&#10;PHsNts6Hr8I0JAoFdXiyhCQ73PiAgnB9dom1vFF1ua6VSorbba+VIweG512vZ/jFjhHyxk1p0mLA&#10;6WQUG2GgmVQsQGwsBvd6RwlTO/CXB5dqv4n2x0Xy9WR2vvqoSGxyxXzVN5MyDG5Kx15FYuMwU8S0&#10;RzFKodt26Q3y0xgSr7amfMLDONMz1lu+rlHghvmwYQ4UxSRYu3CHQyqD8cwgUVIZ9/uj++gP5sBK&#10;SQvKY/Rfe+YEJeqbBqdm+WQSdyQpk+n5GIo7tmyPLXrfXBvADtqguyRG/6CeRelM84jtXMaqMDHN&#10;UbugAL4Xr0O/iNhuLpbL5IStsCzc6HvLY+oIXAT2oXtkzg4UCeDWrXleDjZ/x5TeN0Zqs9wHI+tE&#10;o1dUQZCoYKMSVYbtjyt7rCev12/U4g8AAAD//wMAUEsDBBQABgAIAAAAIQB0gpCh4AAAAAsBAAAP&#10;AAAAZHJzL2Rvd25yZXYueG1sTI/LTsMwEEX3SPyDNUjsqIPThiTEqXiIRQWbBj7AjYc4Ih5HsZum&#10;f4+7guXoHt17ptoudmAzTr53JOF+lQBDap3uqZPw9fl2lwPzQZFWgyOUcEYP2/r6qlKldifa49yE&#10;jsUS8qWSYEIYS859a9Aqv3IjUsy+3WRViOfUcT2pUyy3AxdJknGreooLRo34YrD9aY5WwrzWz+J9&#10;97E3u4b4/Dr06fhwlvL2Znl6BBZwCX8wXPSjOtTR6eCOpD0bJOQiLyIqQayLDFgkinSTAjtISJNM&#10;AK8r/v+H+hcAAP//AwBQSwECLQAUAAYACAAAACEAtoM4kv4AAADhAQAAEwAAAAAAAAAAAAAAAAAA&#10;AAAAW0NvbnRlbnRfVHlwZXNdLnhtbFBLAQItABQABgAIAAAAIQA4/SH/1gAAAJQBAAALAAAAAAAA&#10;AAAAAAAAAC8BAABfcmVscy8ucmVsc1BLAQItABQABgAIAAAAIQCc/WHWcQIAAOsEAAAOAAAAAAAA&#10;AAAAAAAAAC4CAABkcnMvZTJvRG9jLnhtbFBLAQItABQABgAIAAAAIQB0gpCh4AAAAAsBAAAPAAAA&#10;AAAAAAAAAAAAAMsEAABkcnMvZG93bnJldi54bWxQSwUGAAAAAAQABADzAAAA2AUAAAAA&#10;" fillcolor="#f99" strokecolor="#1f497d" strokeweight="2pt">
                <v:textbox>
                  <w:txbxContent>
                    <w:p w14:paraId="4CAA3450" w14:textId="77777777" w:rsidR="00B533E2" w:rsidRPr="00F85DC7" w:rsidRDefault="00B533E2" w:rsidP="00113831">
                      <w:pPr>
                        <w:jc w:val="center"/>
                        <w:rPr>
                          <w:color w:val="0D0D0D" w:themeColor="text1" w:themeTint="F2"/>
                          <w:sz w:val="32"/>
                        </w:rPr>
                      </w:pPr>
                      <w:r>
                        <w:rPr>
                          <w:color w:val="0D0D0D" w:themeColor="text1" w:themeTint="F2"/>
                          <w:sz w:val="32"/>
                        </w:rPr>
                        <w:t>No</w:t>
                      </w:r>
                    </w:p>
                  </w:txbxContent>
                </v:textbox>
                <w10:wrap anchorx="page"/>
              </v:rect>
            </w:pict>
          </mc:Fallback>
        </mc:AlternateContent>
      </w:r>
      <w:r>
        <w:rPr>
          <w:rFonts w:ascii="RR Pioneer" w:hAnsi="RR Pioneer" w:cs="Arial"/>
          <w:noProof/>
          <w:color w:val="FFFFFF" w:themeColor="background1"/>
          <w:sz w:val="28"/>
        </w:rPr>
        <mc:AlternateContent>
          <mc:Choice Requires="wps">
            <w:drawing>
              <wp:anchor distT="0" distB="0" distL="114300" distR="114300" simplePos="0" relativeHeight="251784192" behindDoc="0" locked="0" layoutInCell="1" allowOverlap="1" wp14:anchorId="5D8DE6E1" wp14:editId="27DF2BCB">
                <wp:simplePos x="0" y="0"/>
                <wp:positionH relativeFrom="margin">
                  <wp:posOffset>5768865</wp:posOffset>
                </wp:positionH>
                <wp:positionV relativeFrom="paragraph">
                  <wp:posOffset>1922918</wp:posOffset>
                </wp:positionV>
                <wp:extent cx="638175" cy="359410"/>
                <wp:effectExtent l="0" t="0" r="28575" b="21590"/>
                <wp:wrapNone/>
                <wp:docPr id="24" name="Rechteck 24"/>
                <wp:cNvGraphicFramePr/>
                <a:graphic xmlns:a="http://schemas.openxmlformats.org/drawingml/2006/main">
                  <a:graphicData uri="http://schemas.microsoft.com/office/word/2010/wordprocessingShape">
                    <wps:wsp>
                      <wps:cNvSpPr/>
                      <wps:spPr>
                        <a:xfrm>
                          <a:off x="0" y="0"/>
                          <a:ext cx="638175" cy="359410"/>
                        </a:xfrm>
                        <a:prstGeom prst="rect">
                          <a:avLst/>
                        </a:prstGeom>
                        <a:solidFill>
                          <a:srgbClr val="9BBB59">
                            <a:lumMod val="40000"/>
                            <a:lumOff val="60000"/>
                          </a:srgbClr>
                        </a:solidFill>
                        <a:ln w="25400" cap="flat" cmpd="sng" algn="ctr">
                          <a:solidFill>
                            <a:srgbClr val="1F497D"/>
                          </a:solidFill>
                          <a:prstDash val="solid"/>
                        </a:ln>
                        <a:effectLst/>
                      </wps:spPr>
                      <wps:txbx>
                        <w:txbxContent>
                          <w:p w14:paraId="48ACA557" w14:textId="77777777" w:rsidR="00B533E2" w:rsidRPr="00F85DC7" w:rsidRDefault="00B533E2" w:rsidP="00113831">
                            <w:pPr>
                              <w:jc w:val="center"/>
                              <w:rPr>
                                <w:color w:val="0D0D0D" w:themeColor="text1" w:themeTint="F2"/>
                                <w:sz w:val="32"/>
                              </w:rPr>
                            </w:pPr>
                            <w:r>
                              <w:rPr>
                                <w:color w:val="0D0D0D" w:themeColor="text1" w:themeTint="F2"/>
                                <w:sz w:val="32"/>
                              </w:rPr>
                              <w:t>Yes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8DE6E1" id="Rechteck 24" o:spid="_x0000_s1041" style="position:absolute;margin-left:454.25pt;margin-top:151.4pt;width:50.25pt;height:28.3pt;z-index:251784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b0vkQIAACQFAAAOAAAAZHJzL2Uyb0RvYy54bWysVF1P2zAUfZ+0/2D5faQpKdCKFBWqTpMY&#10;oMHEs+s4TTTH9my3Cfv1O3bSUtiepvXBvV++N+fce3151TWS7IR1tVY5TU9GlAjFdVGrTU6/P60+&#10;XVDiPFMFk1qJnL4IR6/mHz9ctmYmxrrSshCWIIlys9bktPLezJLE8Uo0zJ1oIxScpbYN81DtJiks&#10;a5G9kcl4NDpLWm0LYzUXzsG67J10HvOXpeD+viyd8ETmFN/m42njuQ5nMr9ks41lpqr58BnsH76i&#10;YbVC0UOqJfOMbG39R6qm5lY7XfoTrptEl2XNRcQANOnoHZrHihkRsYAcZw40uf+Xlt/tHiypi5yO&#10;M0oUa9Cjb4JXXvAfBCbw0xo3Q9ijebCD5iAGsF1pm/APGKSLnL4cOBWdJxzGs9OL9HxCCYfrdDLN&#10;0sh58nrZWOc/C92QIOTUomWRSba7dR4FEboPCbWclnWxqqWMit2sb6QlO4b2Tq+vryfTeFdum6+6&#10;6M3ZCL++zzBjGnrz2d6M/K5PE2u9yS8VacHMBDmAgGE+S8k8xMaAMac2lDC5weBzb2PhN7eHtH29&#10;dJVNz5fhO0LBYxAB3ZK5qo+LriFMqgBSxDEeyAjN6OkPku/WXWxeeujUWhcv6KjV/ag7w1c1Ctwy&#10;5x+YxWwDCfbV3+MopQY8PUiUVNr++ps9xGPk4KWkxa4A+s8ts4IS+UVhGKdploXliko2OR9Dscee&#10;9bFHbZsbjX6leBkMj2KI93IvllY3z1jrRagKF1MctXMK4nvxxvcbjGeBi8UiBmGdDPO36tHwkDoQ&#10;F4h96p6ZNcNseQzlnd5vFZu9G7E+NtxUerH1uqzj/AWie1bRu6BgFWMXh2cj7PqxHqNeH7f5bwAA&#10;AP//AwBQSwMEFAAGAAgAAAAhAAtNOunfAAAADAEAAA8AAABkcnMvZG93bnJldi54bWxMj01PwkAQ&#10;hu8m/ofNmHiTXVEILd0SNdGzgBiPS3foNt2P2l2g/fcOJzzOzJN3nrdYDc6yE/axCV7C40QAQ18F&#10;3fhawtf2/WEBLCbltbLBo4QRI6zK25tC5Tqc/RpPm1QzCvExVxJMSl3OeawMOhUnoUNPt0PonUo0&#10;9jXXvTpTuLN8KsScO9V4+mBUh28Gq3ZzdBJ2Zp5tUe1+7c/Yrl8/Psf2uxmlvL8bXpbAEg7pCsNF&#10;n9ShJKd9OHodmZWQicWMUAlPYkodLoQQGdXb02qWPQMvC/6/RPkHAAD//wMAUEsBAi0AFAAGAAgA&#10;AAAhALaDOJL+AAAA4QEAABMAAAAAAAAAAAAAAAAAAAAAAFtDb250ZW50X1R5cGVzXS54bWxQSwEC&#10;LQAUAAYACAAAACEAOP0h/9YAAACUAQAACwAAAAAAAAAAAAAAAAAvAQAAX3JlbHMvLnJlbHNQSwEC&#10;LQAUAAYACAAAACEAAIW9L5ECAAAkBQAADgAAAAAAAAAAAAAAAAAuAgAAZHJzL2Uyb0RvYy54bWxQ&#10;SwECLQAUAAYACAAAACEAC0066d8AAAAMAQAADwAAAAAAAAAAAAAAAADrBAAAZHJzL2Rvd25yZXYu&#10;eG1sUEsFBgAAAAAEAAQA8wAAAPcFAAAAAA==&#10;" fillcolor="#d7e4bd" strokecolor="#1f497d" strokeweight="2pt">
                <v:textbox>
                  <w:txbxContent>
                    <w:p w14:paraId="48ACA557" w14:textId="77777777" w:rsidR="00B533E2" w:rsidRPr="00F85DC7" w:rsidRDefault="00B533E2" w:rsidP="00113831">
                      <w:pPr>
                        <w:jc w:val="center"/>
                        <w:rPr>
                          <w:color w:val="0D0D0D" w:themeColor="text1" w:themeTint="F2"/>
                          <w:sz w:val="32"/>
                        </w:rPr>
                      </w:pPr>
                      <w:r>
                        <w:rPr>
                          <w:color w:val="0D0D0D" w:themeColor="text1" w:themeTint="F2"/>
                          <w:sz w:val="32"/>
                        </w:rPr>
                        <w:t>Yes</w:t>
                      </w:r>
                    </w:p>
                  </w:txbxContent>
                </v:textbox>
                <w10:wrap anchorx="margin"/>
              </v:rect>
            </w:pict>
          </mc:Fallback>
        </mc:AlternateContent>
      </w:r>
      <w:r>
        <w:rPr>
          <w:rFonts w:ascii="RR Pioneer" w:hAnsi="RR Pioneer" w:cs="Arial"/>
          <w:noProof/>
          <w:color w:val="FFFFFF" w:themeColor="background1"/>
          <w:sz w:val="36"/>
        </w:rPr>
        <mc:AlternateContent>
          <mc:Choice Requires="wps">
            <w:drawing>
              <wp:anchor distT="0" distB="0" distL="114300" distR="114300" simplePos="0" relativeHeight="251768832" behindDoc="0" locked="0" layoutInCell="1" allowOverlap="1" wp14:anchorId="379FCD5C" wp14:editId="08960842">
                <wp:simplePos x="0" y="0"/>
                <wp:positionH relativeFrom="column">
                  <wp:posOffset>-26035</wp:posOffset>
                </wp:positionH>
                <wp:positionV relativeFrom="paragraph">
                  <wp:posOffset>2541187</wp:posOffset>
                </wp:positionV>
                <wp:extent cx="1514475" cy="400050"/>
                <wp:effectExtent l="0" t="0" r="28575" b="19050"/>
                <wp:wrapNone/>
                <wp:docPr id="13" name="Rechteck: abgerundete Ecken 13"/>
                <wp:cNvGraphicFramePr/>
                <a:graphic xmlns:a="http://schemas.openxmlformats.org/drawingml/2006/main">
                  <a:graphicData uri="http://schemas.microsoft.com/office/word/2010/wordprocessingShape">
                    <wps:wsp>
                      <wps:cNvSpPr/>
                      <wps:spPr>
                        <a:xfrm>
                          <a:off x="0" y="0"/>
                          <a:ext cx="1514475" cy="400050"/>
                        </a:xfrm>
                        <a:prstGeom prst="roundRect">
                          <a:avLst>
                            <a:gd name="adj" fmla="val 13529"/>
                          </a:avLst>
                        </a:prstGeom>
                        <a:solidFill>
                          <a:srgbClr val="9BBB59">
                            <a:lumMod val="40000"/>
                            <a:lumOff val="60000"/>
                          </a:srgbClr>
                        </a:solidFill>
                        <a:ln w="25400" cap="flat" cmpd="sng" algn="ctr">
                          <a:solidFill>
                            <a:srgbClr val="1F497D"/>
                          </a:solidFill>
                          <a:prstDash val="solid"/>
                        </a:ln>
                        <a:effectLst/>
                      </wps:spPr>
                      <wps:txbx>
                        <w:txbxContent>
                          <w:p w14:paraId="6C2E443B" w14:textId="77777777" w:rsidR="00B533E2" w:rsidRPr="00A62B24" w:rsidRDefault="00B533E2" w:rsidP="00113831">
                            <w:pPr>
                              <w:pStyle w:val="Listenabsatz"/>
                              <w:ind w:left="0"/>
                              <w:jc w:val="center"/>
                              <w:rPr>
                                <w:rFonts w:ascii="RR Pioneer" w:hAnsi="RR Pioneer"/>
                                <w:bCs/>
                                <w:color w:val="0D0D0D" w:themeColor="text1" w:themeTint="F2"/>
                                <w:sz w:val="32"/>
                              </w:rPr>
                            </w:pPr>
                            <w:r>
                              <w:rPr>
                                <w:rFonts w:ascii="RR Pioneer" w:hAnsi="RR Pioneer"/>
                                <w:color w:val="0D0D0D" w:themeColor="text1" w:themeTint="F2"/>
                                <w:sz w:val="32"/>
                              </w:rPr>
                              <w:t>Entry allowed</w:t>
                            </w:r>
                          </w:p>
                          <w:p w14:paraId="45FC7096" w14:textId="77777777" w:rsidR="00B533E2" w:rsidRPr="00F85DC7" w:rsidRDefault="00B533E2" w:rsidP="00113831">
                            <w:pPr>
                              <w:rPr>
                                <w:rFonts w:ascii="RR Pioneer" w:hAnsi="RR Pioneer"/>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79FCD5C" id="Rechteck: abgerundete Ecken 13" o:spid="_x0000_s1042" style="position:absolute;margin-left:-2.05pt;margin-top:200.1pt;width:119.25pt;height:31.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86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bdeswIAAGsFAAAOAAAAZHJzL2Uyb0RvYy54bWysVFtv0zAUfkfiP1h+Z2lLs9Fq6dStFCGN&#10;bWJDe3YdpwnzDdttU349n52024AnxEty7pfvnOPzi1ZJshXON0YXdHgyoERobspGrwv67WH57gMl&#10;PjBdMmm0KOheeHoxe/vmfGenYmRqI0vhCIJoP93ZgtYh2GmWeV4LxfyJsUJDWRmnWADr1lnp2A7R&#10;lcxGg8FptjOutM5w4T2ki05JZyl+VQkebqvKi0BkQVFbSF+Xvqv4zWbnbLp2zNYN78tg/1CFYo1G&#10;0mOoBQuMbFzzRyjVcGe8qcIJNyozVdVwkXpAN8PBb93c18yK1AvA8fYIk/9/YfnN9s6RpsTs3lOi&#10;mcKMvgpeB8GfpoSt1sJtdCmCIB/5k9AEVoBsZ/0Unvf2zvWcBxn7byun4h+dkTbBvD/CLNpAOITD&#10;fDgen+WUcOjGg8EgT3PInr2t8+GTMIpEoqDOoAZUFRLEbHvtQ8K67Atm5XdKKiUxuS2TqDEfTWKZ&#10;iNgbgzrEjJ7eyKZcNlImxq1XV9IRuBZ0cnl5mU9SHrlRX0zZiWOV/bJAjJXqxKcHMeL7LkzK+iq+&#10;1GRX0FGOGGiZYckryQJIZQG712tKmFzjenhwKfEr7z5sl2+4HE/OFn1rr8xidwvm684uqXozqWOT&#10;It0CgIuwxPF1A4tUaFdttwF5dImilSn3WAtnunvxli8bJLhmPtwxB5jRCY4+3OJTSYP2TE9RUhv3&#10;82/yaI+9hZaSHQ4Orf/YMCcokZ81NnqCpYgXmphxfjYC415qVi81eqOuDOY1xPNieSKjfZAHsnJG&#10;PeJtmMesUDHNkbsDuWeuQvcQ4HXhYj5PZrhKy8K1vrc8Bo/QRWgf2kfmbL+OAYt8Yw7H2e9Yt27P&#10;ttFTm/kmmKo5gt7h2k8AF52WpX994pPxkk9Wz2/k7BcAAAD//wMAUEsDBBQABgAIAAAAIQBn/dKn&#10;4AAAAAoBAAAPAAAAZHJzL2Rvd25yZXYueG1sTI/BTsMwDIbvSLxDZCRuW9KuVFNpOiGkATfEQEK7&#10;ZY3XljVOabKtvD3mNI62P/3+/nI1uV6ccAydJw3JXIFAqr3tqNHw8b6eLUGEaMia3hNq+MEAq+r6&#10;qjSF9Wd6w9MmNoJDKBRGQxvjUEgZ6hadCXM/IPFt70dnIo9jI+1ozhzuepkqlUtnOuIPrRnwscX6&#10;sDk6Desv3Er7lKi7w/P+86UO+WtXf2t9ezM93IOIOMULDH/6rA4VO+38kWwQvYZZljCpIVMqBcFA&#10;usgyEDve5IsUZFXK/xWqXwAAAP//AwBQSwECLQAUAAYACAAAACEAtoM4kv4AAADhAQAAEwAAAAAA&#10;AAAAAAAAAAAAAAAAW0NvbnRlbnRfVHlwZXNdLnhtbFBLAQItABQABgAIAAAAIQA4/SH/1gAAAJQB&#10;AAALAAAAAAAAAAAAAAAAAC8BAABfcmVscy8ucmVsc1BLAQItABQABgAIAAAAIQA3ObdeswIAAGsF&#10;AAAOAAAAAAAAAAAAAAAAAC4CAABkcnMvZTJvRG9jLnhtbFBLAQItABQABgAIAAAAIQBn/dKn4AAA&#10;AAoBAAAPAAAAAAAAAAAAAAAAAA0FAABkcnMvZG93bnJldi54bWxQSwUGAAAAAAQABADzAAAAGgYA&#10;AAAA&#10;" fillcolor="#d7e4bd" strokecolor="#1f497d" strokeweight="2pt">
                <v:textbox>
                  <w:txbxContent>
                    <w:p w14:paraId="6C2E443B" w14:textId="77777777" w:rsidR="00B533E2" w:rsidRPr="00A62B24" w:rsidRDefault="00B533E2" w:rsidP="00113831">
                      <w:pPr>
                        <w:pStyle w:val="Listenabsatz"/>
                        <w:ind w:left="0"/>
                        <w:jc w:val="center"/>
                        <w:rPr>
                          <w:rFonts w:ascii="RR Pioneer" w:hAnsi="RR Pioneer"/>
                          <w:bCs/>
                          <w:color w:val="0D0D0D" w:themeColor="text1" w:themeTint="F2"/>
                          <w:sz w:val="32"/>
                        </w:rPr>
                      </w:pPr>
                      <w:r>
                        <w:rPr>
                          <w:rFonts w:ascii="RR Pioneer" w:hAnsi="RR Pioneer"/>
                          <w:color w:val="0D0D0D" w:themeColor="text1" w:themeTint="F2"/>
                          <w:sz w:val="32"/>
                        </w:rPr>
                        <w:t>Entry allowed</w:t>
                      </w:r>
                    </w:p>
                    <w:p w14:paraId="45FC7096" w14:textId="77777777" w:rsidR="00B533E2" w:rsidRPr="00F85DC7" w:rsidRDefault="00B533E2" w:rsidP="00113831">
                      <w:pPr>
                        <w:rPr>
                          <w:rFonts w:ascii="RR Pioneer" w:hAnsi="RR Pioneer"/>
                        </w:rPr>
                      </w:pPr>
                    </w:p>
                  </w:txbxContent>
                </v:textbox>
              </v:roundrect>
            </w:pict>
          </mc:Fallback>
        </mc:AlternateContent>
      </w:r>
      <w:r>
        <w:rPr>
          <w:rFonts w:ascii="RR Pioneer" w:hAnsi="RR Pioneer" w:cs="Arial"/>
          <w:noProof/>
          <w:color w:val="FFFFFF" w:themeColor="background1"/>
          <w:sz w:val="36"/>
        </w:rPr>
        <mc:AlternateContent>
          <mc:Choice Requires="wps">
            <w:drawing>
              <wp:anchor distT="0" distB="0" distL="114300" distR="114300" simplePos="0" relativeHeight="251769856" behindDoc="0" locked="0" layoutInCell="1" allowOverlap="1" wp14:anchorId="7EC78A8A" wp14:editId="481AC3AC">
                <wp:simplePos x="0" y="0"/>
                <wp:positionH relativeFrom="margin">
                  <wp:posOffset>1564585</wp:posOffset>
                </wp:positionH>
                <wp:positionV relativeFrom="paragraph">
                  <wp:posOffset>2538813</wp:posOffset>
                </wp:positionV>
                <wp:extent cx="3467100" cy="409575"/>
                <wp:effectExtent l="0" t="0" r="19050" b="28575"/>
                <wp:wrapNone/>
                <wp:docPr id="10" name="Rechteck: abgerundete Ecken 10"/>
                <wp:cNvGraphicFramePr/>
                <a:graphic xmlns:a="http://schemas.openxmlformats.org/drawingml/2006/main">
                  <a:graphicData uri="http://schemas.microsoft.com/office/word/2010/wordprocessingShape">
                    <wps:wsp>
                      <wps:cNvSpPr/>
                      <wps:spPr>
                        <a:xfrm>
                          <a:off x="0" y="0"/>
                          <a:ext cx="3467100" cy="409575"/>
                        </a:xfrm>
                        <a:prstGeom prst="roundRect">
                          <a:avLst>
                            <a:gd name="adj" fmla="val 13529"/>
                          </a:avLst>
                        </a:prstGeom>
                        <a:solidFill>
                          <a:srgbClr val="FF9999"/>
                        </a:solidFill>
                        <a:ln w="25400" cap="flat" cmpd="sng" algn="ctr">
                          <a:solidFill>
                            <a:srgbClr val="1F497D"/>
                          </a:solidFill>
                          <a:prstDash val="solid"/>
                        </a:ln>
                        <a:effectLst/>
                      </wps:spPr>
                      <wps:txbx>
                        <w:txbxContent>
                          <w:p w14:paraId="188CF412" w14:textId="77777777" w:rsidR="00B533E2" w:rsidRPr="00D45576" w:rsidRDefault="00B533E2" w:rsidP="00113831">
                            <w:pPr>
                              <w:pStyle w:val="Listenabsatz"/>
                              <w:ind w:left="0"/>
                              <w:jc w:val="center"/>
                              <w:rPr>
                                <w:rFonts w:ascii="RR Pioneer" w:hAnsi="RR Pioneer"/>
                                <w:bCs/>
                                <w:color w:val="0D0D0D" w:themeColor="text1" w:themeTint="F2"/>
                                <w:sz w:val="32"/>
                              </w:rPr>
                            </w:pPr>
                            <w:r>
                              <w:rPr>
                                <w:rFonts w:ascii="RR Pioneer" w:hAnsi="RR Pioneer"/>
                                <w:color w:val="0D0D0D" w:themeColor="text1" w:themeTint="F2"/>
                                <w:sz w:val="32"/>
                              </w:rPr>
                              <w:t>No entry</w:t>
                            </w:r>
                          </w:p>
                          <w:p w14:paraId="727C085D" w14:textId="77777777" w:rsidR="00B533E2" w:rsidRPr="00F85DC7" w:rsidRDefault="00B533E2" w:rsidP="00113831">
                            <w:pPr>
                              <w:rPr>
                                <w:rFonts w:ascii="RR Pioneer" w:hAnsi="RR Pioneer"/>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EC78A8A" id="Rechteck: abgerundete Ecken 10" o:spid="_x0000_s1043" style="position:absolute;margin-left:123.2pt;margin-top:199.9pt;width:273pt;height:32.25pt;z-index:251769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886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SwrmAIAADIFAAAOAAAAZHJzL2Uyb0RvYy54bWysVN1P2zAQf5+0/8Hy+0hTUrpGpKii6zQJ&#10;ARpMPF8d52P4a7bbBP76nZ1QysbTtDw4d77v3935/KKXguy5da1WBU1PJpRwxXTZqrqgP+43nz5T&#10;4jyoEoRWvKBP3NGL5ccP553J+VQ3WpTcEnSiXN6ZgjbemzxJHGu4BHeiDVcorLSV4JG1dVJa6NC7&#10;FMl0MjlLOm1LYzXjzuHtehDSZfRfVZz5m6py3BNRUMzNx9PGcxvOZHkOeW3BNC0b04B/yEJCqzDo&#10;wdUaPJCdbf9yJVtmtdOVP2FaJrqqWsZjDVhNOvmjmrsGDI+1IDjOHGBy/88tu97fWtKW2DuER4HE&#10;Hn3nrPGcPeYEtjW3O1Vyz8kX9sgVQS2ErDMuR8s7c2tHziEZ6u8rK8MfKyN9hPnpADPvPWF4eZqd&#10;zdMJhmMoyyaL2XwWnCav1sY6/5VrSQJRUKsxB8zKR4hhf+V8xLocE4byJyWVFNi5PQiSns6mi9Hj&#10;qIy+X3wGS6dFW25aISJj6+2lsARNC7rZLPAbjd+oCUW6gk5nWcwccFYrAR6LkAbRc6qmBESNS8C8&#10;jXm+sXbHQdJNtpiv3wsSklyDa4ZkoodRTaiQK48jjfUHvEIXBtwD5fttPzTyLJiEq60un7C7Vg9j&#10;7wzbtBjgCpy/BYtoYQ9wd/0NHpXQWJ4eKUoabZ/fuw/6OH4opaTDvcHSf+3AckrEN4WDuUizLCxa&#10;ZLLZfIqMPZZsjyVqJy81wp7iK2FYJIO+Fy9kZbV8wBVfhagoAsUw9gDyyFz6YZ/xkWB8tYpquFwG&#10;/JW6Myw4D9AFaO/7B7BmnCqP83itX3YM8jgqwxy+6gZLpVc7r6v2APqA69gBXMw4u+MjEjb/mI9a&#10;r0/d8jcAAAD//wMAUEsDBBQABgAIAAAAIQAJzeNW4AAAAAsBAAAPAAAAZHJzL2Rvd25yZXYueG1s&#10;TI/BTsMwEETvSPyDtUjcqN20CiRkUyFEJFRxoZQDNzc2SUS8jmKnCX/PcoLjzjzNzhS7xfXibMfQ&#10;eUJYrxQIS7U3HTUIx7fq5g5EiJqM7j1ZhG8bYFdeXhQ6N36mV3s+xEZwCIVcI7QxDrmUoW6t02Hl&#10;B0vsffrR6cjn2Egz6pnDXS8TpVLpdEf8odWDfWxt/XWYHIJXz9XTR3pMmvW+3b/Mcnqv1IR4fbU8&#10;3IOIdol/MPzW5+pQcqeTn8gE0SMk23TLKMImy3gDE7dZwsoJgZ0NyLKQ/zeUPwAAAP//AwBQSwEC&#10;LQAUAAYACAAAACEAtoM4kv4AAADhAQAAEwAAAAAAAAAAAAAAAAAAAAAAW0NvbnRlbnRfVHlwZXNd&#10;LnhtbFBLAQItABQABgAIAAAAIQA4/SH/1gAAAJQBAAALAAAAAAAAAAAAAAAAAC8BAABfcmVscy8u&#10;cmVsc1BLAQItABQABgAIAAAAIQCYmSwrmAIAADIFAAAOAAAAAAAAAAAAAAAAAC4CAABkcnMvZTJv&#10;RG9jLnhtbFBLAQItABQABgAIAAAAIQAJzeNW4AAAAAsBAAAPAAAAAAAAAAAAAAAAAPIEAABkcnMv&#10;ZG93bnJldi54bWxQSwUGAAAAAAQABADzAAAA/wUAAAAA&#10;" fillcolor="#f99" strokecolor="#1f497d" strokeweight="2pt">
                <v:textbox>
                  <w:txbxContent>
                    <w:p w14:paraId="188CF412" w14:textId="77777777" w:rsidR="00B533E2" w:rsidRPr="00D45576" w:rsidRDefault="00B533E2" w:rsidP="00113831">
                      <w:pPr>
                        <w:pStyle w:val="Listenabsatz"/>
                        <w:ind w:left="0"/>
                        <w:jc w:val="center"/>
                        <w:rPr>
                          <w:rFonts w:ascii="RR Pioneer" w:hAnsi="RR Pioneer"/>
                          <w:bCs/>
                          <w:color w:val="0D0D0D" w:themeColor="text1" w:themeTint="F2"/>
                          <w:sz w:val="32"/>
                        </w:rPr>
                      </w:pPr>
                      <w:r>
                        <w:rPr>
                          <w:rFonts w:ascii="RR Pioneer" w:hAnsi="RR Pioneer"/>
                          <w:color w:val="0D0D0D" w:themeColor="text1" w:themeTint="F2"/>
                          <w:sz w:val="32"/>
                        </w:rPr>
                        <w:t>No entry</w:t>
                      </w:r>
                    </w:p>
                    <w:p w14:paraId="727C085D" w14:textId="77777777" w:rsidR="00B533E2" w:rsidRPr="00F85DC7" w:rsidRDefault="00B533E2" w:rsidP="00113831">
                      <w:pPr>
                        <w:rPr>
                          <w:rFonts w:ascii="RR Pioneer" w:hAnsi="RR Pioneer"/>
                        </w:rPr>
                      </w:pPr>
                    </w:p>
                  </w:txbxContent>
                </v:textbox>
                <w10:wrap anchorx="margin"/>
              </v:roundrect>
            </w:pict>
          </mc:Fallback>
        </mc:AlternateContent>
      </w:r>
      <w:r>
        <w:rPr>
          <w:rFonts w:ascii="RR Pioneer" w:hAnsi="RR Pioneer" w:cs="Arial"/>
          <w:noProof/>
          <w:color w:val="FFFFFF" w:themeColor="background1"/>
          <w:sz w:val="36"/>
        </w:rPr>
        <w:tab/>
      </w:r>
      <w:r>
        <w:rPr>
          <w:rFonts w:ascii="RR Pioneer" w:hAnsi="RR Pioneer" w:cs="Arial"/>
          <w:noProof/>
          <w:color w:val="FFFFFF" w:themeColor="background1"/>
          <w:sz w:val="36"/>
        </w:rPr>
        <w:br w:type="page"/>
      </w:r>
    </w:p>
    <w:p w14:paraId="2806FE48" w14:textId="23F162EE" w:rsidR="00113831" w:rsidRDefault="00113831" w:rsidP="00113831">
      <w:pPr>
        <w:shd w:val="clear" w:color="auto" w:fill="1F497D" w:themeFill="text2"/>
        <w:rPr>
          <w:rFonts w:ascii="RR Pioneer" w:hAnsi="RR Pioneer" w:cs="Arial"/>
          <w:color w:val="FFFFFF" w:themeColor="background1"/>
          <w:sz w:val="36"/>
        </w:rPr>
      </w:pPr>
      <w:r>
        <w:rPr>
          <w:rFonts w:ascii="RR Pioneer" w:hAnsi="RR Pioneer" w:cs="Arial"/>
          <w:color w:val="FFFFFF" w:themeColor="background1"/>
          <w:sz w:val="36"/>
        </w:rPr>
        <w:lastRenderedPageBreak/>
        <w:t xml:space="preserve"> Confirmation</w:t>
      </w:r>
      <w:r>
        <w:rPr>
          <w:rFonts w:ascii="RR Pioneer" w:hAnsi="RR Pioneer" w:cs="Arial"/>
          <w:color w:val="FFFFFF" w:themeColor="background1"/>
          <w:sz w:val="36"/>
        </w:rPr>
        <w:tab/>
        <w:t>by Outside Contractor</w:t>
      </w:r>
      <w:r>
        <w:rPr>
          <w:rFonts w:ascii="RR Pioneer" w:hAnsi="RR Pioneer" w:cs="Arial"/>
          <w:color w:val="FFFFFF" w:themeColor="background1"/>
          <w:sz w:val="36"/>
        </w:rPr>
        <w:tab/>
      </w:r>
      <w:r>
        <w:rPr>
          <w:rFonts w:ascii="RR Pioneer" w:hAnsi="RR Pioneer" w:cs="Arial"/>
          <w:color w:val="FFFFFF" w:themeColor="background1"/>
          <w:sz w:val="36"/>
        </w:rPr>
        <w:tab/>
      </w:r>
      <w:r>
        <w:rPr>
          <w:rFonts w:ascii="RR Pioneer" w:hAnsi="RR Pioneer" w:cs="Arial"/>
          <w:color w:val="FFFFFF" w:themeColor="background1"/>
          <w:sz w:val="36"/>
        </w:rPr>
        <w:tab/>
      </w:r>
      <w:r>
        <w:rPr>
          <w:rFonts w:ascii="RR Pioneer" w:hAnsi="RR Pioneer" w:cs="Arial"/>
          <w:color w:val="FFFFFF" w:themeColor="background1"/>
          <w:sz w:val="36"/>
        </w:rPr>
        <w:tab/>
      </w:r>
      <w:r>
        <w:rPr>
          <w:rFonts w:ascii="RR Pioneer" w:hAnsi="RR Pioneer" w:cs="Arial"/>
          <w:color w:val="FFFFFF" w:themeColor="background1"/>
          <w:sz w:val="36"/>
        </w:rPr>
        <w:tab/>
      </w:r>
    </w:p>
    <w:p w14:paraId="2F55EB7F" w14:textId="77777777" w:rsidR="00113831" w:rsidRPr="00A62B24" w:rsidRDefault="00113831" w:rsidP="00113831">
      <w:pPr>
        <w:shd w:val="clear" w:color="auto" w:fill="1F497D" w:themeFill="text2"/>
        <w:spacing w:after="40"/>
        <w:jc w:val="center"/>
        <w:rPr>
          <w:rFonts w:ascii="RR Pioneer" w:hAnsi="RR Pioneer" w:cs="Arial"/>
          <w:noProof/>
          <w:color w:val="FFFFFF" w:themeColor="background1"/>
          <w:sz w:val="20"/>
          <w:szCs w:val="20"/>
        </w:rPr>
      </w:pPr>
      <w:r>
        <w:rPr>
          <w:rFonts w:ascii="RR Pioneer" w:hAnsi="RR Pioneer" w:cs="Arial"/>
          <w:color w:val="FFFFFF" w:themeColor="background1"/>
          <w:sz w:val="20"/>
        </w:rPr>
        <w:t>(Questionnaire to be completed by Contractor's employee responsible for the site/trade)</w:t>
      </w:r>
    </w:p>
    <w:p w14:paraId="0E382ABA" w14:textId="77777777" w:rsidR="00113831" w:rsidRPr="001653F8" w:rsidRDefault="00113831" w:rsidP="00113831">
      <w:pPr>
        <w:shd w:val="clear" w:color="auto" w:fill="1F497D" w:themeFill="text2"/>
        <w:spacing w:after="120"/>
        <w:rPr>
          <w:rFonts w:ascii="RR Pioneer" w:hAnsi="RR Pioneer" w:cs="Arial"/>
          <w:color w:val="FFFFFF" w:themeColor="background1"/>
          <w:sz w:val="14"/>
        </w:rPr>
      </w:pPr>
    </w:p>
    <w:p w14:paraId="1BCBCEE8" w14:textId="77777777" w:rsidR="00113831" w:rsidRDefault="00113831" w:rsidP="00113831">
      <w:pPr>
        <w:shd w:val="clear" w:color="auto" w:fill="FFFFFF" w:themeFill="background1"/>
        <w:rPr>
          <w:rFonts w:ascii="RR Pioneer" w:hAnsi="RR Pioneer" w:cs="Arial"/>
          <w:color w:val="FFFFFF" w:themeColor="background1"/>
          <w:sz w:val="36"/>
        </w:rPr>
      </w:pPr>
    </w:p>
    <w:p w14:paraId="74CD49A2" w14:textId="77777777" w:rsidR="00113831" w:rsidRDefault="00113831" w:rsidP="00113831">
      <w:pPr>
        <w:pStyle w:val="Listenabsatz"/>
        <w:numPr>
          <w:ilvl w:val="0"/>
          <w:numId w:val="18"/>
        </w:numPr>
        <w:shd w:val="clear" w:color="auto" w:fill="FFFFFF" w:themeFill="background1"/>
        <w:spacing w:after="200" w:line="276" w:lineRule="auto"/>
        <w:rPr>
          <w:rFonts w:ascii="RR Pioneer" w:hAnsi="RR Pioneer" w:cs="Arial"/>
          <w:color w:val="1F497D" w:themeColor="text2"/>
          <w:sz w:val="32"/>
          <w:szCs w:val="32"/>
        </w:rPr>
      </w:pPr>
      <w:r>
        <w:rPr>
          <w:rFonts w:ascii="RR Pioneer" w:hAnsi="RR Pioneer" w:cs="Arial"/>
          <w:color w:val="1F497D" w:themeColor="text2"/>
          <w:sz w:val="32"/>
        </w:rPr>
        <w:t>I have read and understood the questions and confirm that my answers are true and correct.</w:t>
      </w:r>
    </w:p>
    <w:p w14:paraId="028EC444" w14:textId="77777777" w:rsidR="00113831" w:rsidRPr="003F3652" w:rsidRDefault="00113831" w:rsidP="00113831">
      <w:pPr>
        <w:pStyle w:val="Listenabsatz"/>
        <w:shd w:val="clear" w:color="auto" w:fill="FFFFFF" w:themeFill="background1"/>
        <w:rPr>
          <w:rFonts w:ascii="RR Pioneer" w:hAnsi="RR Pioneer" w:cs="Arial"/>
          <w:color w:val="1F497D" w:themeColor="text2"/>
          <w:sz w:val="32"/>
          <w:szCs w:val="32"/>
        </w:rPr>
      </w:pPr>
    </w:p>
    <w:p w14:paraId="3A0C1449" w14:textId="77777777" w:rsidR="00113831" w:rsidRDefault="00113831" w:rsidP="00113831">
      <w:pPr>
        <w:pStyle w:val="Listenabsatz"/>
        <w:numPr>
          <w:ilvl w:val="0"/>
          <w:numId w:val="18"/>
        </w:numPr>
        <w:shd w:val="clear" w:color="auto" w:fill="FFFFFF" w:themeFill="background1"/>
        <w:spacing w:line="276" w:lineRule="auto"/>
        <w:rPr>
          <w:rFonts w:ascii="RR Pioneer" w:hAnsi="RR Pioneer" w:cs="Arial"/>
          <w:color w:val="1F497D" w:themeColor="text2"/>
          <w:sz w:val="32"/>
          <w:szCs w:val="32"/>
        </w:rPr>
      </w:pPr>
      <w:r>
        <w:rPr>
          <w:rFonts w:ascii="RR Pioneer" w:hAnsi="RR Pioneer" w:cs="Arial"/>
          <w:color w:val="1F497D" w:themeColor="text2"/>
          <w:sz w:val="32"/>
        </w:rPr>
        <w:t>I confirm that all of my staff working on Rolls-Royce Power Systems premises satisfy the requirements set out above and have understood the questions.</w:t>
      </w:r>
    </w:p>
    <w:p w14:paraId="7C72F51B" w14:textId="77777777" w:rsidR="00113831" w:rsidRPr="00F032FF" w:rsidRDefault="00113831" w:rsidP="00113831">
      <w:pPr>
        <w:shd w:val="clear" w:color="auto" w:fill="FFFFFF" w:themeFill="background1"/>
        <w:rPr>
          <w:rFonts w:ascii="RR Pioneer" w:hAnsi="RR Pioneer" w:cs="Arial"/>
          <w:color w:val="1F497D" w:themeColor="text2"/>
          <w:sz w:val="32"/>
          <w:szCs w:val="32"/>
        </w:rPr>
      </w:pPr>
    </w:p>
    <w:p w14:paraId="613213AE" w14:textId="77777777" w:rsidR="00113831" w:rsidRDefault="00113831" w:rsidP="00113831">
      <w:pPr>
        <w:pStyle w:val="Listenabsatz"/>
        <w:numPr>
          <w:ilvl w:val="0"/>
          <w:numId w:val="19"/>
        </w:numPr>
        <w:shd w:val="clear" w:color="auto" w:fill="FFFFFF" w:themeFill="background1"/>
        <w:spacing w:after="200" w:line="276" w:lineRule="auto"/>
        <w:rPr>
          <w:rFonts w:ascii="RR Pioneer" w:hAnsi="RR Pioneer" w:cs="Arial"/>
          <w:color w:val="1F497D" w:themeColor="text2"/>
          <w:sz w:val="32"/>
          <w:szCs w:val="32"/>
        </w:rPr>
      </w:pPr>
      <w:r>
        <w:rPr>
          <w:rFonts w:ascii="RR Pioneer" w:hAnsi="RR Pioneer" w:cs="Arial"/>
          <w:color w:val="1F497D" w:themeColor="text2"/>
          <w:sz w:val="32"/>
        </w:rPr>
        <w:t>I am aware that these requirements are applicable to all of my staff until further notice. I undertake to ensure that the requirements are also satisfied in the case of new staff.</w:t>
      </w:r>
    </w:p>
    <w:p w14:paraId="5929D240" w14:textId="77777777" w:rsidR="00113831" w:rsidRDefault="00113831" w:rsidP="00113831">
      <w:pPr>
        <w:pStyle w:val="Listenabsatz"/>
        <w:shd w:val="clear" w:color="auto" w:fill="FFFFFF" w:themeFill="background1"/>
        <w:rPr>
          <w:rFonts w:ascii="RR Pioneer" w:hAnsi="RR Pioneer" w:cs="Arial"/>
          <w:color w:val="1F497D" w:themeColor="text2"/>
          <w:sz w:val="32"/>
          <w:szCs w:val="32"/>
        </w:rPr>
      </w:pPr>
    </w:p>
    <w:p w14:paraId="3473CB80" w14:textId="77777777" w:rsidR="00DC76B4" w:rsidRDefault="00113831" w:rsidP="00113831">
      <w:pPr>
        <w:pStyle w:val="Listenabsatz"/>
        <w:numPr>
          <w:ilvl w:val="0"/>
          <w:numId w:val="19"/>
        </w:numPr>
        <w:shd w:val="clear" w:color="auto" w:fill="FFFFFF" w:themeFill="background1"/>
        <w:spacing w:after="200" w:line="276" w:lineRule="auto"/>
        <w:rPr>
          <w:rFonts w:ascii="RR Pioneer" w:hAnsi="RR Pioneer" w:cs="Arial"/>
          <w:color w:val="1F497D" w:themeColor="text2"/>
          <w:sz w:val="32"/>
          <w:szCs w:val="32"/>
        </w:rPr>
      </w:pPr>
      <w:r>
        <w:rPr>
          <w:rFonts w:ascii="RR Pioneer" w:hAnsi="RR Pioneer" w:cs="Arial"/>
          <w:color w:val="1F497D" w:themeColor="text2"/>
          <w:sz w:val="32"/>
        </w:rPr>
        <w:t xml:space="preserve">If any signs of illness should occur, I hereby undertake to notify my contact: </w:t>
      </w:r>
    </w:p>
    <w:p w14:paraId="5952B6B4" w14:textId="77777777" w:rsidR="00DC76B4" w:rsidRPr="00DC76B4" w:rsidRDefault="00DC76B4" w:rsidP="00DC76B4">
      <w:pPr>
        <w:pStyle w:val="Listenabsatz"/>
        <w:rPr>
          <w:rFonts w:ascii="RR Pioneer" w:hAnsi="RR Pioneer" w:cs="Arial"/>
          <w:color w:val="1F497D" w:themeColor="text2"/>
          <w:sz w:val="32"/>
          <w:szCs w:val="32"/>
        </w:rPr>
      </w:pPr>
    </w:p>
    <w:p w14:paraId="553802FD" w14:textId="77777777" w:rsidR="00113831" w:rsidRPr="000A2D57" w:rsidRDefault="00113831" w:rsidP="00113831">
      <w:pPr>
        <w:pStyle w:val="Listenabsatz"/>
        <w:numPr>
          <w:ilvl w:val="0"/>
          <w:numId w:val="19"/>
        </w:numPr>
        <w:shd w:val="clear" w:color="auto" w:fill="FFFFFF" w:themeFill="background1"/>
        <w:spacing w:after="200" w:line="276" w:lineRule="auto"/>
        <w:rPr>
          <w:rFonts w:ascii="RR Pioneer" w:hAnsi="RR Pioneer" w:cs="Arial"/>
          <w:color w:val="1F497D" w:themeColor="text2"/>
          <w:sz w:val="32"/>
          <w:szCs w:val="32"/>
        </w:rPr>
      </w:pPr>
      <w:r>
        <w:rPr>
          <w:rFonts w:ascii="RR Pioneer" w:hAnsi="RR Pioneer" w:cs="Arial"/>
          <w:color w:val="1F497D" w:themeColor="text2"/>
          <w:sz w:val="32"/>
        </w:rPr>
        <w:t>Name: _____________________ on 0821/7480-____ .</w:t>
      </w:r>
    </w:p>
    <w:p w14:paraId="60D77774" w14:textId="77777777" w:rsidR="00113831" w:rsidRPr="00EE4BAB" w:rsidRDefault="00113831" w:rsidP="00113831">
      <w:pPr>
        <w:shd w:val="clear" w:color="auto" w:fill="FFFFFF" w:themeFill="background1"/>
        <w:rPr>
          <w:rFonts w:ascii="RR Pioneer" w:hAnsi="RR Pioneer" w:cs="Arial"/>
          <w:color w:val="1F497D" w:themeColor="text2"/>
          <w:sz w:val="32"/>
          <w:szCs w:val="32"/>
        </w:rPr>
      </w:pPr>
    </w:p>
    <w:p w14:paraId="450E8B49" w14:textId="77777777" w:rsidR="00113831" w:rsidRPr="00EE4BAB" w:rsidRDefault="00113831" w:rsidP="00113831">
      <w:pPr>
        <w:shd w:val="clear" w:color="auto" w:fill="FFFFFF" w:themeFill="background1"/>
        <w:rPr>
          <w:rFonts w:ascii="RR Pioneer" w:hAnsi="RR Pioneer" w:cs="Arial"/>
          <w:color w:val="1F497D" w:themeColor="text2"/>
          <w:sz w:val="32"/>
          <w:szCs w:val="32"/>
        </w:rPr>
      </w:pPr>
      <w:r>
        <w:rPr>
          <w:noProof/>
          <w:sz w:val="32"/>
        </w:rPr>
        <mc:AlternateContent>
          <mc:Choice Requires="wps">
            <w:drawing>
              <wp:anchor distT="0" distB="0" distL="114300" distR="114300" simplePos="0" relativeHeight="251771904" behindDoc="0" locked="0" layoutInCell="1" allowOverlap="1" wp14:anchorId="45D17AEC" wp14:editId="1065769F">
                <wp:simplePos x="0" y="0"/>
                <wp:positionH relativeFrom="column">
                  <wp:posOffset>2927047</wp:posOffset>
                </wp:positionH>
                <wp:positionV relativeFrom="paragraph">
                  <wp:posOffset>135117</wp:posOffset>
                </wp:positionV>
                <wp:extent cx="3282315" cy="679450"/>
                <wp:effectExtent l="0" t="0" r="13335" b="25400"/>
                <wp:wrapNone/>
                <wp:docPr id="8" name="Rechteck: abgerundete Ecken 8"/>
                <wp:cNvGraphicFramePr/>
                <a:graphic xmlns:a="http://schemas.openxmlformats.org/drawingml/2006/main">
                  <a:graphicData uri="http://schemas.microsoft.com/office/word/2010/wordprocessingShape">
                    <wps:wsp>
                      <wps:cNvSpPr/>
                      <wps:spPr>
                        <a:xfrm>
                          <a:off x="0" y="0"/>
                          <a:ext cx="3282315" cy="679450"/>
                        </a:xfrm>
                        <a:prstGeom prst="roundRect">
                          <a:avLst/>
                        </a:prstGeom>
                        <a:solidFill>
                          <a:sysClr val="window" lastClr="FFFFFF"/>
                        </a:solidFill>
                        <a:ln w="25400" cap="flat" cmpd="sng" algn="ctr">
                          <a:solidFill>
                            <a:srgbClr val="1F497D"/>
                          </a:solidFill>
                          <a:prstDash val="solid"/>
                        </a:ln>
                        <a:effectLst/>
                      </wps:spPr>
                      <wps:txbx>
                        <w:txbxContent>
                          <w:p w14:paraId="6145809B" w14:textId="77777777" w:rsidR="00B533E2" w:rsidRDefault="00B533E2" w:rsidP="00113831">
                            <w:pPr>
                              <w:shd w:val="clear" w:color="auto" w:fill="FFFFFF" w:themeFill="background1"/>
                            </w:pPr>
                            <w:r>
                              <w:t>Augsburg, date:</w:t>
                            </w:r>
                          </w:p>
                          <w:p w14:paraId="4263975F" w14:textId="77777777" w:rsidR="00B533E2" w:rsidRDefault="00B533E2" w:rsidP="00113831"/>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5D17AEC" id="Rechteck: abgerundete Ecken 8" o:spid="_x0000_s1044" style="position:absolute;margin-left:230.5pt;margin-top:10.65pt;width:258.45pt;height:53.5pt;z-index:2517719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NCnjwIAABQFAAAOAAAAZHJzL2Uyb0RvYy54bWysVEtv2zAMvg/YfxB0Xx2nSZMadYqgWYYB&#10;RVusHXpmZPmByqImKXGyXz9KdtPHehqWg0OKFB8fP+rict8qtpPWNahznp6MOJNaYNHoKuc/H9Zf&#10;5pw5D7oAhVrm/CAdv1x8/nTRmUyOsUZVSMsoiHZZZ3Jee2+yJHGili24EzRSk7FE24In1VZJYaGj&#10;6K1KxqPRWdKhLYxFIZ2j01Vv5IsYvyyl8Ldl6aRnKudUm49fG7+b8E0WF5BVFkzdiKEM+IcqWmg0&#10;JT2GWoEHtrXNX6HaRlh0WPoTgW2CZdkIGXugbtLRu27uazAy9kLgOHOEyf2/sOJmd2dZU+ScBqWh&#10;pRH9kKL2UjxlDDaVtFtdSC/ZV/EkNZsHwDrjMrp3b+7soDkSQ/f70rbhn/pi+wjy4Qiy3Hsm6PB0&#10;PB+fplPOBNnOZueTaZxC8nLbWOe/SWxZEHJukUqgonwEGHbXzlNa8n/2CxkdqqZYN0pF5eCulGU7&#10;oKETVwrsOFPgPB3mfB1/oQ8K8eaa0qzL+Xg6GRFTBBAbSwWexNYQPk5XnIGqiObC21jLm9vOVptj&#10;1nQ9OZ+tPkoSil6Bq/vqYoTBTelQu4ykHXoMSPfYBsnvN/s4qnQWroSjDRYHmp/FntjOiHVDCa6p&#10;2TuwxGTqhLbT39KnVEjt4SBxVqP9/dF58CeCkZWzjjaDWv+1BSsJw++aqHeeTiZhlaIymc7GpNjX&#10;ls1ri962V0hzSOkdMCKKwd+rZ7G02D7SEi9DVjKBFpS7B3lQrny/sfQMCLlcRjdaHwP+Wt8bEYIH&#10;6AK0D/tHsGZgjifO3eDzFkH2jju9b7ipcbn1WDaRWC+4EkWCQqsXyTI8E2G3X+vR6+UxW/wBAAD/&#10;/wMAUEsDBBQABgAIAAAAIQBBaNg74AAAAAoBAAAPAAAAZHJzL2Rvd25yZXYueG1sTI9BT4NAEIXv&#10;Jv0Pm2nizS5Q0xZkaZomTfQoVhNvW3YEUnYW2aHFf+96ssfJfHnve/l2sp244OBbRwriRQQCqXKm&#10;pVrB8e3wsAHhWZPRnSNU8IMetsXsLteZcVd6xUvJtQgh5DOtoGHuMyl91aDVfuF6pPD7coPVHM6h&#10;lmbQ1xBuO5lE0Upa3VJoaHSP+warczlaBZ/v3+nLvjyYZ//BCcbjkas6Uup+Pu2eQDBO/A/Dn35Q&#10;hyI4ndxIxotOweMqDltYQRIvQQQgXa9TEKdAJpslyCKXtxOKXwAAAP//AwBQSwECLQAUAAYACAAA&#10;ACEAtoM4kv4AAADhAQAAEwAAAAAAAAAAAAAAAAAAAAAAW0NvbnRlbnRfVHlwZXNdLnhtbFBLAQIt&#10;ABQABgAIAAAAIQA4/SH/1gAAAJQBAAALAAAAAAAAAAAAAAAAAC8BAABfcmVscy8ucmVsc1BLAQIt&#10;ABQABgAIAAAAIQCG0NCnjwIAABQFAAAOAAAAAAAAAAAAAAAAAC4CAABkcnMvZTJvRG9jLnhtbFBL&#10;AQItABQABgAIAAAAIQBBaNg74AAAAAoBAAAPAAAAAAAAAAAAAAAAAOkEAABkcnMvZG93bnJldi54&#10;bWxQSwUGAAAAAAQABADzAAAA9gUAAAAA&#10;" fillcolor="window" strokecolor="#1f497d" strokeweight="2pt">
                <v:textbox>
                  <w:txbxContent>
                    <w:p w14:paraId="6145809B" w14:textId="77777777" w:rsidR="00B533E2" w:rsidRDefault="00B533E2" w:rsidP="00113831">
                      <w:pPr>
                        <w:shd w:val="clear" w:color="auto" w:fill="FFFFFF" w:themeFill="background1"/>
                      </w:pPr>
                      <w:r>
                        <w:t>Augsburg, date:</w:t>
                      </w:r>
                    </w:p>
                    <w:p w14:paraId="4263975F" w14:textId="77777777" w:rsidR="00B533E2" w:rsidRDefault="00B533E2" w:rsidP="00113831"/>
                  </w:txbxContent>
                </v:textbox>
              </v:roundrect>
            </w:pict>
          </mc:Fallback>
        </mc:AlternateContent>
      </w:r>
    </w:p>
    <w:p w14:paraId="5A0249CF" w14:textId="77777777" w:rsidR="00113831" w:rsidRPr="00EE4BAB" w:rsidRDefault="00113831" w:rsidP="00113831">
      <w:pPr>
        <w:shd w:val="clear" w:color="auto" w:fill="FFFFFF" w:themeFill="background1"/>
        <w:rPr>
          <w:rFonts w:ascii="RR Pioneer" w:hAnsi="RR Pioneer" w:cs="Arial"/>
          <w:color w:val="1F497D" w:themeColor="text2"/>
          <w:sz w:val="32"/>
          <w:szCs w:val="32"/>
        </w:rPr>
      </w:pPr>
    </w:p>
    <w:p w14:paraId="24D65F52" w14:textId="77777777" w:rsidR="00113831" w:rsidRDefault="00113831" w:rsidP="00113831">
      <w:pPr>
        <w:rPr>
          <w:rFonts w:ascii="RR Pioneer" w:hAnsi="RR Pioneer" w:cs="Arial"/>
          <w:color w:val="1F497D" w:themeColor="text2"/>
          <w:sz w:val="32"/>
          <w:szCs w:val="32"/>
        </w:rPr>
      </w:pPr>
      <w:r>
        <w:rPr>
          <w:noProof/>
          <w:sz w:val="32"/>
        </w:rPr>
        <mc:AlternateContent>
          <mc:Choice Requires="wps">
            <w:drawing>
              <wp:anchor distT="0" distB="0" distL="114300" distR="114300" simplePos="0" relativeHeight="251772928" behindDoc="0" locked="0" layoutInCell="1" allowOverlap="1" wp14:anchorId="1F845ECC" wp14:editId="343571F4">
                <wp:simplePos x="0" y="0"/>
                <wp:positionH relativeFrom="margin">
                  <wp:align>left</wp:align>
                </wp:positionH>
                <wp:positionV relativeFrom="paragraph">
                  <wp:posOffset>455489</wp:posOffset>
                </wp:positionV>
                <wp:extent cx="6224905" cy="847725"/>
                <wp:effectExtent l="0" t="0" r="23495" b="28575"/>
                <wp:wrapNone/>
                <wp:docPr id="9" name="Rechteck: abgerundete Ecken 9"/>
                <wp:cNvGraphicFramePr/>
                <a:graphic xmlns:a="http://schemas.openxmlformats.org/drawingml/2006/main">
                  <a:graphicData uri="http://schemas.microsoft.com/office/word/2010/wordprocessingShape">
                    <wps:wsp>
                      <wps:cNvSpPr/>
                      <wps:spPr>
                        <a:xfrm>
                          <a:off x="0" y="0"/>
                          <a:ext cx="6224905" cy="847725"/>
                        </a:xfrm>
                        <a:prstGeom prst="roundRect">
                          <a:avLst/>
                        </a:prstGeom>
                        <a:solidFill>
                          <a:sysClr val="window" lastClr="FFFFFF"/>
                        </a:solidFill>
                        <a:ln w="25400" cap="flat" cmpd="sng" algn="ctr">
                          <a:solidFill>
                            <a:srgbClr val="1F497D"/>
                          </a:solidFill>
                          <a:prstDash val="solid"/>
                        </a:ln>
                        <a:effectLst/>
                      </wps:spPr>
                      <wps:txbx>
                        <w:txbxContent>
                          <w:p w14:paraId="4691B602" w14:textId="6E0005F0" w:rsidR="00B533E2" w:rsidRDefault="00B533E2" w:rsidP="00113831">
                            <w:pPr>
                              <w:shd w:val="clear" w:color="auto" w:fill="FFFFFF" w:themeFill="background1"/>
                            </w:pPr>
                            <w:r>
                              <w:t xml:space="preserve">Company &amp; name (legible): </w:t>
                            </w:r>
                            <w:r w:rsidR="00C51647">
                              <w:tab/>
                            </w:r>
                            <w:r w:rsidR="00C51647">
                              <w:tab/>
                            </w:r>
                            <w:r w:rsidR="00C51647">
                              <w:tab/>
                            </w:r>
                            <w:r w:rsidR="00C51647">
                              <w:tab/>
                            </w:r>
                            <w:r w:rsidR="00C51647">
                              <w:tab/>
                            </w:r>
                            <w:r w:rsidR="00C51647">
                              <w:tab/>
                            </w:r>
                            <w:r>
                              <w:t>Signature:</w:t>
                            </w:r>
                          </w:p>
                          <w:p w14:paraId="5F004910" w14:textId="77777777" w:rsidR="00B533E2" w:rsidRDefault="00B533E2" w:rsidP="00113831">
                            <w:pPr>
                              <w:shd w:val="clear" w:color="auto" w:fill="FFFFFF" w:themeFill="background1"/>
                              <w:spacing w:after="60"/>
                            </w:pPr>
                          </w:p>
                          <w:p w14:paraId="28FFCF98" w14:textId="77777777" w:rsidR="00B533E2" w:rsidRDefault="00B533E2" w:rsidP="00113831"/>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F845ECC" id="Rechteck: abgerundete Ecken 9" o:spid="_x0000_s1045" style="position:absolute;margin-left:0;margin-top:35.85pt;width:490.15pt;height:66.75pt;z-index:2517729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LkIjQIAABQFAAAOAAAAZHJzL2Uyb0RvYy54bWysVEtv2zAMvg/YfxB0X50YTtMYdYqgWYYB&#10;RRusHXpWZMk2KouapMTOfv0o2U0f62mYDzIpUnx8+qjLq75V5CCsa0AXdHo2oURoDmWjq4L+fNh8&#10;uaDEeaZLpkCLgh6Fo1fLz58uO5OLFGpQpbAEg2iXd6agtfcmTxLHa9EydwZGaDRKsC3zqNoqKS3r&#10;MHqrknQyOU86sKWxwIVzuLsejHQZ40spuL+T0glPVEGxNh9XG9ddWJPlJcsry0zd8LEM9g9VtKzR&#10;mPQUas08I3vb/BWqbbgFB9KfcWgTkLLhIvaA3Uwn77q5r5kRsRcEx5kTTO7/heW3h60lTVnQBSWa&#10;tXhFPwSvveBPOWG7Sti9LoUX5Ct/EposAmCdcTmeuzdbO2oOxdB9L20b/tgX6SPIxxPIoveE4+Z5&#10;mmaLyYwSjraLbD5PZyFo8nLaWOe/CWhJEApqAUvAonwEmB1unB/8n/1CRgeqKTeNUlE5umtlyYHh&#10;pSNXSugoUcx53CzoJn5jyjfHlCZdQdNZNkGmcIZslIp5FFuD+DhdUcJUhTTn3sZa3px2ttqdsk43&#10;2WK+/ihJKHrNXD1UFyOMbkqH2kUk7dhjQHrANki+3/XxqqYX4UjY2kF5xPuzMBDbGb5pMMENNrtl&#10;FpmMneB0+jtcpAJsD0aJkhrs74/2gz8SDK2UdDgZ2PqvPbMCMfyukXqLaZaFUYpKNpunqNjXlt1r&#10;i96314D3MMV3wPAoBn+vnkVpoX3EIV6FrGhimmPuAeRRufbDxOIzwMVqFd1wfAzzN/re8BA8QBeg&#10;fegfmTUjczxy7haep4jl77gz+IaTGlZ7D7KJxHrBFVkZFBy9yM/xmQiz/VqPXi+P2fIPAAAA//8D&#10;AFBLAwQUAAYACAAAACEA5aJWMt0AAAAHAQAADwAAAGRycy9kb3ducmV2LnhtbEyPwU7DMBBE70j9&#10;B2uRuFE7QdA2ZFNVlSrBkbRF4ubGSxIR2yHetOHvMSd6HM1o5k2+nmwnzjSE1juEZK5AkKu8aV2N&#10;cNjv7pcgAmtndOcdIfxQgHUxu8l1ZvzFvdG55FrEEhcyjdAw95mUoWrI6jD3PbnoffrBao5yqKUZ&#10;9CWW206mSj1Jq1sXFxrd07ah6qscLcLH8Xv1ui135iW8c0rJeOCqVoh3t9PmGQTTxP9h+MOP6FBE&#10;ppMfnQmiQ4hHGGGRLEBEd7VUDyBOCKl6TEEWubzmL34BAAD//wMAUEsBAi0AFAAGAAgAAAAhALaD&#10;OJL+AAAA4QEAABMAAAAAAAAAAAAAAAAAAAAAAFtDb250ZW50X1R5cGVzXS54bWxQSwECLQAUAAYA&#10;CAAAACEAOP0h/9YAAACUAQAACwAAAAAAAAAAAAAAAAAvAQAAX3JlbHMvLnJlbHNQSwECLQAUAAYA&#10;CAAAACEAGoi5CI0CAAAUBQAADgAAAAAAAAAAAAAAAAAuAgAAZHJzL2Uyb0RvYy54bWxQSwECLQAU&#10;AAYACAAAACEA5aJWMt0AAAAHAQAADwAAAAAAAAAAAAAAAADnBAAAZHJzL2Rvd25yZXYueG1sUEsF&#10;BgAAAAAEAAQA8wAAAPEFAAAAAA==&#10;" fillcolor="window" strokecolor="#1f497d" strokeweight="2pt">
                <v:textbox>
                  <w:txbxContent>
                    <w:p w14:paraId="4691B602" w14:textId="6E0005F0" w:rsidR="00B533E2" w:rsidRDefault="00B533E2" w:rsidP="00113831">
                      <w:pPr>
                        <w:shd w:val="clear" w:color="auto" w:fill="FFFFFF" w:themeFill="background1"/>
                      </w:pPr>
                      <w:r>
                        <w:t xml:space="preserve">Company &amp; name (legible): </w:t>
                      </w:r>
                      <w:r w:rsidR="00C51647">
                        <w:tab/>
                      </w:r>
                      <w:r w:rsidR="00C51647">
                        <w:tab/>
                      </w:r>
                      <w:r w:rsidR="00C51647">
                        <w:tab/>
                      </w:r>
                      <w:r w:rsidR="00C51647">
                        <w:tab/>
                      </w:r>
                      <w:r w:rsidR="00C51647">
                        <w:tab/>
                      </w:r>
                      <w:r w:rsidR="00C51647">
                        <w:tab/>
                      </w:r>
                      <w:r>
                        <w:t>Signature:</w:t>
                      </w:r>
                    </w:p>
                    <w:p w14:paraId="5F004910" w14:textId="77777777" w:rsidR="00B533E2" w:rsidRDefault="00B533E2" w:rsidP="00113831">
                      <w:pPr>
                        <w:shd w:val="clear" w:color="auto" w:fill="FFFFFF" w:themeFill="background1"/>
                        <w:spacing w:after="60"/>
                      </w:pPr>
                    </w:p>
                    <w:p w14:paraId="28FFCF98" w14:textId="77777777" w:rsidR="00B533E2" w:rsidRDefault="00B533E2" w:rsidP="00113831"/>
                  </w:txbxContent>
                </v:textbox>
                <w10:wrap anchorx="margin"/>
              </v:roundrect>
            </w:pict>
          </mc:Fallback>
        </mc:AlternateContent>
      </w:r>
      <w:r>
        <w:rPr>
          <w:rFonts w:ascii="RR Pioneer" w:hAnsi="RR Pioneer" w:cs="Arial"/>
          <w:color w:val="1F497D" w:themeColor="text2"/>
          <w:sz w:val="32"/>
        </w:rPr>
        <w:br w:type="page"/>
      </w:r>
    </w:p>
    <w:p w14:paraId="4F138D74" w14:textId="77777777" w:rsidR="00113831" w:rsidRDefault="00113831" w:rsidP="00113831">
      <w:pPr>
        <w:shd w:val="clear" w:color="auto" w:fill="1F497D" w:themeFill="text2"/>
        <w:rPr>
          <w:rFonts w:ascii="RR Pioneer" w:hAnsi="RR Pioneer" w:cs="Arial"/>
          <w:color w:val="FFFFFF" w:themeColor="background1"/>
          <w:sz w:val="36"/>
        </w:rPr>
      </w:pPr>
      <w:r>
        <w:rPr>
          <w:rFonts w:ascii="RR Pioneer" w:hAnsi="RR Pioneer" w:cs="Arial"/>
          <w:color w:val="FFFFFF" w:themeColor="background1"/>
          <w:sz w:val="36"/>
        </w:rPr>
        <w:lastRenderedPageBreak/>
        <w:t>Confirmation</w:t>
      </w:r>
      <w:r>
        <w:rPr>
          <w:rFonts w:ascii="RR Pioneer" w:hAnsi="RR Pioneer" w:cs="Arial"/>
          <w:color w:val="FFFFFF" w:themeColor="background1"/>
          <w:sz w:val="36"/>
        </w:rPr>
        <w:tab/>
        <w:t>by Visitor</w:t>
      </w:r>
      <w:r>
        <w:rPr>
          <w:rFonts w:ascii="RR Pioneer" w:hAnsi="RR Pioneer" w:cs="Arial"/>
          <w:color w:val="FFFFFF" w:themeColor="background1"/>
          <w:sz w:val="36"/>
        </w:rPr>
        <w:tab/>
      </w:r>
      <w:r>
        <w:rPr>
          <w:rFonts w:ascii="RR Pioneer" w:hAnsi="RR Pioneer" w:cs="Arial"/>
          <w:color w:val="FFFFFF" w:themeColor="background1"/>
          <w:sz w:val="36"/>
        </w:rPr>
        <w:tab/>
      </w:r>
      <w:r>
        <w:rPr>
          <w:rFonts w:ascii="RR Pioneer" w:hAnsi="RR Pioneer" w:cs="Arial"/>
          <w:color w:val="FFFFFF" w:themeColor="background1"/>
          <w:sz w:val="36"/>
        </w:rPr>
        <w:tab/>
      </w:r>
      <w:r>
        <w:rPr>
          <w:rFonts w:ascii="RR Pioneer" w:hAnsi="RR Pioneer" w:cs="Arial"/>
          <w:color w:val="FFFFFF" w:themeColor="background1"/>
          <w:sz w:val="36"/>
        </w:rPr>
        <w:tab/>
      </w:r>
      <w:r>
        <w:rPr>
          <w:rFonts w:ascii="RR Pioneer" w:hAnsi="RR Pioneer" w:cs="Arial"/>
          <w:color w:val="FFFFFF" w:themeColor="background1"/>
          <w:sz w:val="36"/>
        </w:rPr>
        <w:tab/>
      </w:r>
      <w:r>
        <w:rPr>
          <w:rFonts w:ascii="RR Pioneer" w:hAnsi="RR Pioneer" w:cs="Arial"/>
          <w:color w:val="FFFFFF" w:themeColor="background1"/>
          <w:sz w:val="36"/>
        </w:rPr>
        <w:tab/>
      </w:r>
    </w:p>
    <w:p w14:paraId="3C266B9D" w14:textId="77777777" w:rsidR="00113831" w:rsidRPr="001653F8" w:rsidRDefault="00113831" w:rsidP="00113831">
      <w:pPr>
        <w:shd w:val="clear" w:color="auto" w:fill="1F497D" w:themeFill="text2"/>
        <w:spacing w:after="120"/>
        <w:rPr>
          <w:rFonts w:ascii="RR Pioneer" w:hAnsi="RR Pioneer" w:cs="Arial"/>
          <w:color w:val="FFFFFF" w:themeColor="background1"/>
          <w:sz w:val="14"/>
        </w:rPr>
      </w:pPr>
    </w:p>
    <w:p w14:paraId="28FB4306" w14:textId="77777777" w:rsidR="00113831" w:rsidRDefault="00113831" w:rsidP="00113831">
      <w:pPr>
        <w:shd w:val="clear" w:color="auto" w:fill="FFFFFF" w:themeFill="background1"/>
        <w:rPr>
          <w:rFonts w:ascii="RR Pioneer" w:hAnsi="RR Pioneer" w:cs="Arial"/>
          <w:color w:val="FFFFFF" w:themeColor="background1"/>
          <w:sz w:val="36"/>
        </w:rPr>
      </w:pPr>
    </w:p>
    <w:p w14:paraId="4A47009D" w14:textId="77777777" w:rsidR="00113831" w:rsidRDefault="00113831" w:rsidP="00113831">
      <w:pPr>
        <w:pStyle w:val="Listenabsatz"/>
        <w:numPr>
          <w:ilvl w:val="0"/>
          <w:numId w:val="18"/>
        </w:numPr>
        <w:shd w:val="clear" w:color="auto" w:fill="FFFFFF" w:themeFill="background1"/>
        <w:spacing w:after="200" w:line="276" w:lineRule="auto"/>
        <w:rPr>
          <w:rFonts w:ascii="RR Pioneer" w:hAnsi="RR Pioneer" w:cs="Arial"/>
          <w:color w:val="1F497D" w:themeColor="text2"/>
          <w:sz w:val="32"/>
          <w:szCs w:val="32"/>
        </w:rPr>
      </w:pPr>
      <w:r>
        <w:rPr>
          <w:rFonts w:ascii="RR Pioneer" w:hAnsi="RR Pioneer" w:cs="Arial"/>
          <w:color w:val="1F497D" w:themeColor="text2"/>
          <w:sz w:val="32"/>
        </w:rPr>
        <w:t>I have read and understood the questions and confirm that my answers are true and correct.</w:t>
      </w:r>
    </w:p>
    <w:p w14:paraId="20EF7329" w14:textId="77777777" w:rsidR="00113831" w:rsidRDefault="00113831" w:rsidP="00113831">
      <w:pPr>
        <w:pStyle w:val="Listenabsatz"/>
        <w:shd w:val="clear" w:color="auto" w:fill="FFFFFF" w:themeFill="background1"/>
        <w:rPr>
          <w:rFonts w:ascii="RR Pioneer" w:hAnsi="RR Pioneer" w:cs="Arial"/>
          <w:color w:val="1F497D" w:themeColor="text2"/>
          <w:sz w:val="32"/>
          <w:szCs w:val="32"/>
        </w:rPr>
      </w:pPr>
    </w:p>
    <w:p w14:paraId="1D21A37E" w14:textId="77777777" w:rsidR="00DC76B4" w:rsidRDefault="00113831" w:rsidP="00113831">
      <w:pPr>
        <w:pStyle w:val="Listenabsatz"/>
        <w:numPr>
          <w:ilvl w:val="0"/>
          <w:numId w:val="19"/>
        </w:numPr>
        <w:shd w:val="clear" w:color="auto" w:fill="FFFFFF" w:themeFill="background1"/>
        <w:spacing w:after="200" w:line="276" w:lineRule="auto"/>
        <w:rPr>
          <w:rFonts w:ascii="RR Pioneer" w:hAnsi="RR Pioneer" w:cs="Arial"/>
          <w:color w:val="1F497D" w:themeColor="text2"/>
          <w:sz w:val="32"/>
          <w:szCs w:val="32"/>
        </w:rPr>
      </w:pPr>
      <w:r>
        <w:rPr>
          <w:rFonts w:ascii="RR Pioneer" w:hAnsi="RR Pioneer" w:cs="Arial"/>
          <w:color w:val="1F497D" w:themeColor="text2"/>
          <w:sz w:val="32"/>
        </w:rPr>
        <w:t xml:space="preserve">If any signs of illness should occur, I hereby undertake to notify my contact: </w:t>
      </w:r>
      <w:r>
        <w:rPr>
          <w:rFonts w:ascii="RR Pioneer" w:hAnsi="RR Pioneer" w:cs="Arial"/>
          <w:color w:val="1F497D" w:themeColor="text2"/>
          <w:sz w:val="32"/>
        </w:rPr>
        <w:br/>
      </w:r>
    </w:p>
    <w:p w14:paraId="2E89EA12" w14:textId="77777777" w:rsidR="00113831" w:rsidRDefault="00DC76B4" w:rsidP="00113831">
      <w:pPr>
        <w:pStyle w:val="Listenabsatz"/>
        <w:numPr>
          <w:ilvl w:val="0"/>
          <w:numId w:val="19"/>
        </w:numPr>
        <w:shd w:val="clear" w:color="auto" w:fill="FFFFFF" w:themeFill="background1"/>
        <w:spacing w:after="200" w:line="276" w:lineRule="auto"/>
        <w:rPr>
          <w:rFonts w:ascii="RR Pioneer" w:hAnsi="RR Pioneer" w:cs="Arial"/>
          <w:color w:val="1F497D" w:themeColor="text2"/>
          <w:sz w:val="32"/>
          <w:szCs w:val="32"/>
        </w:rPr>
      </w:pPr>
      <w:r>
        <w:rPr>
          <w:rFonts w:ascii="RR Pioneer" w:hAnsi="RR Pioneer" w:cs="Arial"/>
          <w:color w:val="1F497D" w:themeColor="text2"/>
          <w:sz w:val="32"/>
        </w:rPr>
        <w:t>Name: _____________________ on 0821/7480-____ .</w:t>
      </w:r>
    </w:p>
    <w:p w14:paraId="7BE59172" w14:textId="77777777" w:rsidR="00113831" w:rsidRDefault="00113831" w:rsidP="00113831">
      <w:pPr>
        <w:shd w:val="clear" w:color="auto" w:fill="FFFFFF" w:themeFill="background1"/>
        <w:rPr>
          <w:rFonts w:ascii="RR Pioneer" w:hAnsi="RR Pioneer" w:cs="Arial"/>
          <w:color w:val="1F497D" w:themeColor="text2"/>
          <w:sz w:val="32"/>
          <w:szCs w:val="32"/>
        </w:rPr>
      </w:pPr>
    </w:p>
    <w:p w14:paraId="3109CB9C" w14:textId="77777777" w:rsidR="00113831" w:rsidRDefault="00113831" w:rsidP="00113831">
      <w:pPr>
        <w:shd w:val="clear" w:color="auto" w:fill="FFFFFF" w:themeFill="background1"/>
        <w:rPr>
          <w:rFonts w:ascii="RR Pioneer" w:hAnsi="RR Pioneer" w:cs="Arial"/>
          <w:color w:val="1F497D" w:themeColor="text2"/>
          <w:sz w:val="32"/>
          <w:szCs w:val="32"/>
        </w:rPr>
      </w:pPr>
    </w:p>
    <w:p w14:paraId="5FD4E9A0" w14:textId="77777777" w:rsidR="00113831" w:rsidRDefault="00113831" w:rsidP="00113831">
      <w:pPr>
        <w:shd w:val="clear" w:color="auto" w:fill="FFFFFF" w:themeFill="background1"/>
        <w:rPr>
          <w:rFonts w:ascii="RR Pioneer" w:hAnsi="RR Pioneer" w:cs="Arial"/>
          <w:color w:val="1F497D" w:themeColor="text2"/>
          <w:sz w:val="32"/>
          <w:szCs w:val="32"/>
        </w:rPr>
      </w:pPr>
    </w:p>
    <w:p w14:paraId="061383AF" w14:textId="77777777" w:rsidR="00113831" w:rsidRDefault="00113831" w:rsidP="00113831">
      <w:pPr>
        <w:shd w:val="clear" w:color="auto" w:fill="FFFFFF" w:themeFill="background1"/>
        <w:rPr>
          <w:rFonts w:ascii="RR Pioneer" w:hAnsi="RR Pioneer" w:cs="Arial"/>
          <w:color w:val="1F497D" w:themeColor="text2"/>
          <w:sz w:val="32"/>
          <w:szCs w:val="32"/>
        </w:rPr>
      </w:pPr>
    </w:p>
    <w:p w14:paraId="35AF7AE9" w14:textId="77777777" w:rsidR="00113831" w:rsidRDefault="00113831" w:rsidP="00113831">
      <w:pPr>
        <w:shd w:val="clear" w:color="auto" w:fill="FFFFFF" w:themeFill="background1"/>
        <w:rPr>
          <w:rFonts w:ascii="RR Pioneer" w:hAnsi="RR Pioneer" w:cs="Arial"/>
          <w:color w:val="1F497D" w:themeColor="text2"/>
          <w:sz w:val="32"/>
          <w:szCs w:val="32"/>
        </w:rPr>
      </w:pPr>
    </w:p>
    <w:p w14:paraId="280B082D" w14:textId="77777777" w:rsidR="00113831" w:rsidRDefault="00113831" w:rsidP="00113831">
      <w:pPr>
        <w:shd w:val="clear" w:color="auto" w:fill="FFFFFF" w:themeFill="background1"/>
        <w:rPr>
          <w:rFonts w:ascii="RR Pioneer" w:hAnsi="RR Pioneer" w:cs="Arial"/>
          <w:color w:val="1F497D" w:themeColor="text2"/>
          <w:sz w:val="32"/>
          <w:szCs w:val="32"/>
        </w:rPr>
      </w:pPr>
    </w:p>
    <w:p w14:paraId="4A455D6B" w14:textId="77777777" w:rsidR="00113831" w:rsidRDefault="00113831" w:rsidP="00113831">
      <w:pPr>
        <w:shd w:val="clear" w:color="auto" w:fill="FFFFFF" w:themeFill="background1"/>
        <w:rPr>
          <w:rFonts w:ascii="RR Pioneer" w:hAnsi="RR Pioneer" w:cs="Arial"/>
          <w:color w:val="1F497D" w:themeColor="text2"/>
          <w:sz w:val="32"/>
          <w:szCs w:val="32"/>
        </w:rPr>
      </w:pPr>
    </w:p>
    <w:p w14:paraId="621DBF1D" w14:textId="77777777" w:rsidR="00113831" w:rsidRDefault="00113831" w:rsidP="00113831">
      <w:pPr>
        <w:shd w:val="clear" w:color="auto" w:fill="FFFFFF" w:themeFill="background1"/>
        <w:rPr>
          <w:rFonts w:ascii="RR Pioneer" w:hAnsi="RR Pioneer" w:cs="Arial"/>
          <w:color w:val="1F497D" w:themeColor="text2"/>
          <w:sz w:val="32"/>
          <w:szCs w:val="32"/>
        </w:rPr>
      </w:pPr>
    </w:p>
    <w:p w14:paraId="2A39B54C" w14:textId="77777777" w:rsidR="00113831" w:rsidRPr="00692C5F" w:rsidRDefault="00113831" w:rsidP="00113831">
      <w:pPr>
        <w:shd w:val="clear" w:color="auto" w:fill="FFFFFF" w:themeFill="background1"/>
        <w:rPr>
          <w:rFonts w:ascii="RR Pioneer" w:hAnsi="RR Pioneer" w:cs="Arial"/>
          <w:color w:val="1F497D" w:themeColor="text2"/>
          <w:sz w:val="32"/>
          <w:szCs w:val="32"/>
        </w:rPr>
      </w:pPr>
    </w:p>
    <w:p w14:paraId="02ECDE75" w14:textId="77777777" w:rsidR="00113831" w:rsidRPr="00EE4BAB" w:rsidRDefault="00113831" w:rsidP="00113831">
      <w:pPr>
        <w:shd w:val="clear" w:color="auto" w:fill="FFFFFF" w:themeFill="background1"/>
        <w:rPr>
          <w:rFonts w:ascii="RR Pioneer" w:hAnsi="RR Pioneer" w:cs="Arial"/>
          <w:color w:val="1F497D" w:themeColor="text2"/>
          <w:sz w:val="32"/>
          <w:szCs w:val="32"/>
        </w:rPr>
      </w:pPr>
    </w:p>
    <w:p w14:paraId="541EEAAC" w14:textId="77777777" w:rsidR="00113831" w:rsidRPr="00EE4BAB" w:rsidRDefault="00113831" w:rsidP="00113831">
      <w:pPr>
        <w:shd w:val="clear" w:color="auto" w:fill="FFFFFF" w:themeFill="background1"/>
        <w:rPr>
          <w:rFonts w:ascii="RR Pioneer" w:hAnsi="RR Pioneer" w:cs="Arial"/>
          <w:color w:val="1F497D" w:themeColor="text2"/>
          <w:sz w:val="32"/>
          <w:szCs w:val="32"/>
        </w:rPr>
      </w:pPr>
    </w:p>
    <w:p w14:paraId="411D9CDB" w14:textId="77777777" w:rsidR="00113831" w:rsidRPr="00EE4BAB" w:rsidRDefault="00113831" w:rsidP="00113831">
      <w:pPr>
        <w:shd w:val="clear" w:color="auto" w:fill="FFFFFF" w:themeFill="background1"/>
        <w:rPr>
          <w:rFonts w:ascii="RR Pioneer" w:hAnsi="RR Pioneer" w:cs="Arial"/>
          <w:color w:val="1F497D" w:themeColor="text2"/>
          <w:sz w:val="32"/>
          <w:szCs w:val="32"/>
        </w:rPr>
      </w:pPr>
    </w:p>
    <w:p w14:paraId="28175C45" w14:textId="77777777" w:rsidR="00113831" w:rsidRPr="00A3565F" w:rsidRDefault="00113831" w:rsidP="00113831">
      <w:pPr>
        <w:pStyle w:val="Listenabsatz"/>
        <w:shd w:val="clear" w:color="auto" w:fill="FFFFFF" w:themeFill="background1"/>
        <w:rPr>
          <w:rFonts w:ascii="RR Pioneer" w:hAnsi="RR Pioneer" w:cs="Arial"/>
          <w:color w:val="1F497D" w:themeColor="text2"/>
          <w:sz w:val="32"/>
          <w:szCs w:val="32"/>
        </w:rPr>
      </w:pPr>
      <w:r>
        <w:rPr>
          <w:noProof/>
          <w:sz w:val="32"/>
        </w:rPr>
        <mc:AlternateContent>
          <mc:Choice Requires="wps">
            <w:drawing>
              <wp:anchor distT="0" distB="0" distL="114300" distR="114300" simplePos="0" relativeHeight="251787264" behindDoc="0" locked="0" layoutInCell="1" allowOverlap="1" wp14:anchorId="0161802D" wp14:editId="147EEC5B">
                <wp:simplePos x="0" y="0"/>
                <wp:positionH relativeFrom="column">
                  <wp:posOffset>2839858</wp:posOffset>
                </wp:positionH>
                <wp:positionV relativeFrom="paragraph">
                  <wp:posOffset>124460</wp:posOffset>
                </wp:positionV>
                <wp:extent cx="3282315" cy="679450"/>
                <wp:effectExtent l="0" t="0" r="13335" b="25400"/>
                <wp:wrapNone/>
                <wp:docPr id="15" name="Rechteck: abgerundete Ecken 15"/>
                <wp:cNvGraphicFramePr/>
                <a:graphic xmlns:a="http://schemas.openxmlformats.org/drawingml/2006/main">
                  <a:graphicData uri="http://schemas.microsoft.com/office/word/2010/wordprocessingShape">
                    <wps:wsp>
                      <wps:cNvSpPr/>
                      <wps:spPr>
                        <a:xfrm>
                          <a:off x="0" y="0"/>
                          <a:ext cx="3282315" cy="679450"/>
                        </a:xfrm>
                        <a:prstGeom prst="roundRect">
                          <a:avLst/>
                        </a:prstGeom>
                        <a:solidFill>
                          <a:sysClr val="window" lastClr="FFFFFF"/>
                        </a:solidFill>
                        <a:ln w="25400" cap="flat" cmpd="sng" algn="ctr">
                          <a:solidFill>
                            <a:srgbClr val="1F497D"/>
                          </a:solidFill>
                          <a:prstDash val="solid"/>
                        </a:ln>
                        <a:effectLst/>
                      </wps:spPr>
                      <wps:txbx>
                        <w:txbxContent>
                          <w:p w14:paraId="3A96A308" w14:textId="77777777" w:rsidR="00B533E2" w:rsidRDefault="00B533E2" w:rsidP="00540D1F">
                            <w:pPr>
                              <w:shd w:val="clear" w:color="auto" w:fill="FFFFFF" w:themeFill="background1"/>
                            </w:pPr>
                            <w:r>
                              <w:t>Augsburg, date:</w:t>
                            </w:r>
                          </w:p>
                          <w:p w14:paraId="3FF9488A" w14:textId="77777777" w:rsidR="00B533E2" w:rsidRDefault="00B533E2" w:rsidP="00113831"/>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161802D" id="Rechteck: abgerundete Ecken 15" o:spid="_x0000_s1046" style="position:absolute;left:0;text-align:left;margin-left:223.6pt;margin-top:9.8pt;width:258.45pt;height:53.5pt;z-index:251787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fPPjgIAABYFAAAOAAAAZHJzL2Uyb0RvYy54bWysVMlu2zAQvRfoPxC8N7IdO4mFyIER10WB&#10;IDGaFDnTFLUgFMmStCX36/tIKc7SnIr6IM9whrO8ecPLq66RZC+sq7XK6PhkRIlQXOe1KjP682H9&#10;5YIS55nKmdRKZPQgHL1afP502ZpUTHSlZS4sQRDl0tZktPLepEnieCUa5k60EQrGQtuGeai2THLL&#10;WkRvZDIZjc6SVtvcWM2Fczhd9Ua6iPGLQnB/VxROeCIzitp8/Nr43YZvsrhkaWmZqWo+lMH+oYqG&#10;1QpJj6FWzDOys/VfoZqaW+104U+4bhJdFDUXsQd0Mx696+a+YkbEXgCOM0eY3P8Ly2/3G0vqHLOb&#10;UaJYgxn9ELzygj+lhG1LYXcqF16Qr/xJKAIvQNYal+LmvdnYQXMQQ/9dYZvwj85IF2E+HGEWnScc&#10;h6eTi8lpSMdhOzufT2dxDsnLbWOd/yZ0Q4KQUatRA6ryEWK2v3EeaeH/7BcyOi3rfF1LGZWDu5aW&#10;7BnGDrbkuqVEMudxmNF1/IU+EOLNNalIm9HJbDoCVzgDHwvJPMTGACGnSkqYLEF07m2s5c1tZ8vt&#10;Met4PZ2frz5KEopeMVf11cUIg5tUoXYRaTv0GJDusQ2S77ZdP6x5uBKOtjo/YIJW99R2hq9rJLhB&#10;sxtmwWV0gv30d/gUUqM9PUiUVNr+/ug8+INisFLSYjfQ+q8dswIYflcg33w8nYZlisp0dj6BYl9b&#10;tq8tatdca8xhjJfA8CgGfy+fxcLq5hFrvAxZYWKKI3cP8qBc+35n8RBwsVxGNyyQYf5G3Rseggfo&#10;ArQP3SOzZmCOB+du9fMesfQdd3rfcFPp5c7roo7EesEVFAkKli+SZXgowna/1qPXy3O2+AMAAP//&#10;AwBQSwMEFAAGAAgAAAAhAOV2X5fdAAAACgEAAA8AAABkcnMvZG93bnJldi54bWxMj8FOhDAQhu8m&#10;vkMzJt7cAiFVkLIxm2yiR3E18dalIxDpFGnZxbd3POlx5v/yzzfVdnWjOOEcBk8a0k0CAqn1dqBO&#10;w+Flf3MHIkRD1oyeUMM3BtjWlxeVKa0/0zOemtgJLqFQGg19jFMpZWh7dCZs/ITE2YefnYk8zp20&#10;szlzuRtlliRKOjMQX+jNhLse289mcRreX7+Kp12zt4/hLWaYLofYdonW11frwz2IiGv8g+FXn9Wh&#10;ZqejX8gGMWrI89uMUQ4KBYKBQuUpiCMvMqVA1pX8/0L9AwAA//8DAFBLAQItABQABgAIAAAAIQC2&#10;gziS/gAAAOEBAAATAAAAAAAAAAAAAAAAAAAAAABbQ29udGVudF9UeXBlc10ueG1sUEsBAi0AFAAG&#10;AAgAAAAhADj9If/WAAAAlAEAAAsAAAAAAAAAAAAAAAAALwEAAF9yZWxzLy5yZWxzUEsBAi0AFAAG&#10;AAgAAAAhAMgR88+OAgAAFgUAAA4AAAAAAAAAAAAAAAAALgIAAGRycy9lMm9Eb2MueG1sUEsBAi0A&#10;FAAGAAgAAAAhAOV2X5fdAAAACgEAAA8AAAAAAAAAAAAAAAAA6AQAAGRycy9kb3ducmV2LnhtbFBL&#10;BQYAAAAABAAEAPMAAADyBQAAAAA=&#10;" fillcolor="window" strokecolor="#1f497d" strokeweight="2pt">
                <v:textbox>
                  <w:txbxContent>
                    <w:p w14:paraId="3A96A308" w14:textId="77777777" w:rsidR="00B533E2" w:rsidRDefault="00B533E2" w:rsidP="00540D1F">
                      <w:pPr>
                        <w:shd w:val="clear" w:color="auto" w:fill="FFFFFF" w:themeFill="background1"/>
                      </w:pPr>
                      <w:r>
                        <w:t>Augsburg, date:</w:t>
                      </w:r>
                    </w:p>
                    <w:p w14:paraId="3FF9488A" w14:textId="77777777" w:rsidR="00B533E2" w:rsidRDefault="00B533E2" w:rsidP="00113831"/>
                  </w:txbxContent>
                </v:textbox>
              </v:roundrect>
            </w:pict>
          </mc:Fallback>
        </mc:AlternateContent>
      </w:r>
    </w:p>
    <w:p w14:paraId="233B8D53" w14:textId="77777777" w:rsidR="00113831" w:rsidRPr="00A3565F" w:rsidRDefault="00113831" w:rsidP="00113831">
      <w:pPr>
        <w:pStyle w:val="Listenabsatz"/>
        <w:shd w:val="clear" w:color="auto" w:fill="FFFFFF" w:themeFill="background1"/>
        <w:rPr>
          <w:rFonts w:ascii="RR Pioneer" w:hAnsi="RR Pioneer" w:cs="Arial"/>
          <w:color w:val="1F497D" w:themeColor="text2"/>
          <w:sz w:val="32"/>
          <w:szCs w:val="32"/>
        </w:rPr>
      </w:pPr>
    </w:p>
    <w:p w14:paraId="3EA95CDA" w14:textId="77777777" w:rsidR="00113831" w:rsidRPr="004C6717" w:rsidRDefault="00113831" w:rsidP="00113831">
      <w:pPr>
        <w:rPr>
          <w:lang w:eastAsia="en-US"/>
        </w:rPr>
      </w:pPr>
      <w:r>
        <w:rPr>
          <w:noProof/>
          <w:sz w:val="32"/>
        </w:rPr>
        <mc:AlternateContent>
          <mc:Choice Requires="wps">
            <w:drawing>
              <wp:anchor distT="0" distB="0" distL="114300" distR="114300" simplePos="0" relativeHeight="251788288" behindDoc="0" locked="0" layoutInCell="1" allowOverlap="1" wp14:anchorId="643E26C4" wp14:editId="3F620C06">
                <wp:simplePos x="0" y="0"/>
                <wp:positionH relativeFrom="margin">
                  <wp:align>left</wp:align>
                </wp:positionH>
                <wp:positionV relativeFrom="paragraph">
                  <wp:posOffset>516448</wp:posOffset>
                </wp:positionV>
                <wp:extent cx="6224905" cy="847725"/>
                <wp:effectExtent l="0" t="0" r="23495" b="28575"/>
                <wp:wrapNone/>
                <wp:docPr id="18" name="Rechteck: abgerundete Ecken 18"/>
                <wp:cNvGraphicFramePr/>
                <a:graphic xmlns:a="http://schemas.openxmlformats.org/drawingml/2006/main">
                  <a:graphicData uri="http://schemas.microsoft.com/office/word/2010/wordprocessingShape">
                    <wps:wsp>
                      <wps:cNvSpPr/>
                      <wps:spPr>
                        <a:xfrm>
                          <a:off x="0" y="0"/>
                          <a:ext cx="6224905" cy="847725"/>
                        </a:xfrm>
                        <a:prstGeom prst="roundRect">
                          <a:avLst/>
                        </a:prstGeom>
                        <a:solidFill>
                          <a:sysClr val="window" lastClr="FFFFFF"/>
                        </a:solidFill>
                        <a:ln w="25400" cap="flat" cmpd="sng" algn="ctr">
                          <a:solidFill>
                            <a:srgbClr val="1F497D"/>
                          </a:solidFill>
                          <a:prstDash val="solid"/>
                        </a:ln>
                        <a:effectLst/>
                      </wps:spPr>
                      <wps:txbx>
                        <w:txbxContent>
                          <w:p w14:paraId="6FAA39D7" w14:textId="325B1E0B" w:rsidR="00B533E2" w:rsidRDefault="00B533E2" w:rsidP="00113831">
                            <w:pPr>
                              <w:shd w:val="clear" w:color="auto" w:fill="FFFFFF" w:themeFill="background1"/>
                            </w:pPr>
                            <w:r>
                              <w:t xml:space="preserve">Company &amp; name (legible): </w:t>
                            </w:r>
                            <w:r w:rsidR="00C51647">
                              <w:tab/>
                            </w:r>
                            <w:r w:rsidR="00C51647">
                              <w:tab/>
                            </w:r>
                            <w:r w:rsidR="00C51647">
                              <w:tab/>
                            </w:r>
                            <w:r w:rsidR="00C51647">
                              <w:tab/>
                            </w:r>
                            <w:r w:rsidR="00C51647">
                              <w:tab/>
                            </w:r>
                            <w:r w:rsidR="00C51647">
                              <w:tab/>
                            </w:r>
                            <w:r>
                              <w:t>Signature:</w:t>
                            </w:r>
                          </w:p>
                          <w:p w14:paraId="7079D34E" w14:textId="77777777" w:rsidR="00B533E2" w:rsidRDefault="00B533E2" w:rsidP="00113831">
                            <w:pPr>
                              <w:shd w:val="clear" w:color="auto" w:fill="FFFFFF" w:themeFill="background1"/>
                              <w:spacing w:after="60"/>
                            </w:pPr>
                          </w:p>
                          <w:p w14:paraId="0CAC4E40" w14:textId="77777777" w:rsidR="00B533E2" w:rsidRDefault="00B533E2" w:rsidP="00113831"/>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43E26C4" id="Rechteck: abgerundete Ecken 18" o:spid="_x0000_s1047" style="position:absolute;margin-left:0;margin-top:40.65pt;width:490.15pt;height:66.75pt;z-index:251788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Lb+jQIAABYFAAAOAAAAZHJzL2Uyb0RvYy54bWysVEtv2zAMvg/YfxB0X50YTtMGdYqgWYYB&#10;RVusHXpWZPmByqJGKbGzXz9KdtPHehqWg0OKFB8fP+rism812yt0DZicT08mnCkjoWhMlfOfD5sv&#10;Z5w5L0whNBiV84Ny/HL5+dNFZxcqhRp0oZBREOMWnc157b1dJImTtWqFOwGrDBlLwFZ4UrFKChQd&#10;RW91kk4mp0kHWFgEqZyj0/Vg5MsYvyyV9Ldl6ZRnOudUm49fjN9t+CbLC7GoUNi6kWMZ4h+qaEVj&#10;KOkx1Fp4wXbY/BWqbSSCg9KfSGgTKMtGqtgDdTOdvOvmvhZWxV4IHGePMLn/F1be7O+QNQXNjiZl&#10;REsz+qFk7ZV8WjCxrRTuTKG8Yl/lkzKMvAiyzroF3by3dzhqjsTQf19iG/6pM9ZHmA9HmFXvmaTD&#10;0zTNziczziTZzrL5PJ2FoMnLbYvOf1PQsiDkHIFqoKp8hFjsr50f/J/9QkYHuik2jdZRObgrjWwv&#10;aOzElgI6zrRwng5zvom/MeWba9qwLufpLJsQV6QgPpZaeBJbSwg5U3EmdEVElx5jLW9uO6y2x6zT&#10;TXY+X3+UJBS9Fq4eqosRRjdtQu0q0nbsMSA9YBsk32/7OKw0MjccbaE40AQRBmo7KzcNJbimZu8E&#10;EpepE9pPf0ufUgO1B6PEWQ34+6Pz4E8UIytnHe0Gtf5rJ1ARht8Nke98mmVhmaKSzeZUDcPXlu1r&#10;i9m1V0BzmNJLYGUUg7/Xz2KJ0D7SGq9CVjIJIyn3APKoXPlhZ+khkGq1im60QFb4a3NvZQgeoAvQ&#10;PvSPAu3IHE+cu4HnPRKLd9wZfMNNA6udh7KJxHrBlVgZFFq+yM/xoQjb/VqPXi/P2fIPAAAA//8D&#10;AFBLAwQUAAYACAAAACEAYzS48NwAAAAHAQAADwAAAGRycy9kb3ducmV2LnhtbEyPQUvDQBCF74L/&#10;YRnBm90kiqQxmyKFgh6NVfC2zY5JMDsbs5M2/nvHk73N4z3e+6bcLH5QR5xiH8hAukpAITXB9dQa&#10;2L/ubnJQkS05OwRCAz8YYVNdXpS2cOFEL3isuVVSQrGwBjrmsdA6Nh16G1dhRBLvM0zessip1W6y&#10;Jyn3g86S5F5725MsdHbEbYfNVz17Ax9v3+vnbb1zT/GdM0znPTdtYsz11fL4AIpx4f8w/OELOlTC&#10;dAgzuagGA/IIG8jTW1DirvNEjoOBLL3LQVelPuevfgEAAP//AwBQSwECLQAUAAYACAAAACEAtoM4&#10;kv4AAADhAQAAEwAAAAAAAAAAAAAAAAAAAAAAW0NvbnRlbnRfVHlwZXNdLnhtbFBLAQItABQABgAI&#10;AAAAIQA4/SH/1gAAAJQBAAALAAAAAAAAAAAAAAAAAC8BAABfcmVscy8ucmVsc1BLAQItABQABgAI&#10;AAAAIQB9bLb+jQIAABYFAAAOAAAAAAAAAAAAAAAAAC4CAABkcnMvZTJvRG9jLnhtbFBLAQItABQA&#10;BgAIAAAAIQBjNLjw3AAAAAcBAAAPAAAAAAAAAAAAAAAAAOcEAABkcnMvZG93bnJldi54bWxQSwUG&#10;AAAAAAQABADzAAAA8AUAAAAA&#10;" fillcolor="window" strokecolor="#1f497d" strokeweight="2pt">
                <v:textbox>
                  <w:txbxContent>
                    <w:p w14:paraId="6FAA39D7" w14:textId="325B1E0B" w:rsidR="00B533E2" w:rsidRDefault="00B533E2" w:rsidP="00113831">
                      <w:pPr>
                        <w:shd w:val="clear" w:color="auto" w:fill="FFFFFF" w:themeFill="background1"/>
                      </w:pPr>
                      <w:r>
                        <w:t xml:space="preserve">Company &amp; name (legible): </w:t>
                      </w:r>
                      <w:r w:rsidR="00C51647">
                        <w:tab/>
                      </w:r>
                      <w:r w:rsidR="00C51647">
                        <w:tab/>
                      </w:r>
                      <w:r w:rsidR="00C51647">
                        <w:tab/>
                      </w:r>
                      <w:r w:rsidR="00C51647">
                        <w:tab/>
                      </w:r>
                      <w:r w:rsidR="00C51647">
                        <w:tab/>
                      </w:r>
                      <w:r w:rsidR="00C51647">
                        <w:tab/>
                      </w:r>
                      <w:r>
                        <w:t>Signature:</w:t>
                      </w:r>
                    </w:p>
                    <w:p w14:paraId="7079D34E" w14:textId="77777777" w:rsidR="00B533E2" w:rsidRDefault="00B533E2" w:rsidP="00113831">
                      <w:pPr>
                        <w:shd w:val="clear" w:color="auto" w:fill="FFFFFF" w:themeFill="background1"/>
                        <w:spacing w:after="60"/>
                      </w:pPr>
                    </w:p>
                    <w:p w14:paraId="0CAC4E40" w14:textId="77777777" w:rsidR="00B533E2" w:rsidRDefault="00B533E2" w:rsidP="00113831"/>
                  </w:txbxContent>
                </v:textbox>
                <w10:wrap anchorx="margin"/>
              </v:roundrect>
            </w:pict>
          </mc:Fallback>
        </mc:AlternateContent>
      </w:r>
    </w:p>
    <w:p w14:paraId="025BFDC7" w14:textId="77777777" w:rsidR="00113831" w:rsidRDefault="00113831" w:rsidP="00E04795">
      <w:pPr>
        <w:rPr>
          <w:lang w:eastAsia="en-US"/>
        </w:rPr>
      </w:pPr>
    </w:p>
    <w:sectPr w:rsidR="00113831" w:rsidSect="00050E1B">
      <w:headerReference w:type="default" r:id="rId63"/>
      <w:footerReference w:type="default" r:id="rId64"/>
      <w:headerReference w:type="first" r:id="rId65"/>
      <w:footerReference w:type="first" r:id="rId66"/>
      <w:pgSz w:w="11906" w:h="16838" w:code="9"/>
      <w:pgMar w:top="680" w:right="424" w:bottom="454" w:left="1134" w:header="794"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CC60A30" w14:textId="77777777" w:rsidR="003779C6" w:rsidRDefault="003779C6" w:rsidP="006B0113">
      <w:r>
        <w:separator/>
      </w:r>
    </w:p>
  </w:endnote>
  <w:endnote w:type="continuationSeparator" w:id="0">
    <w:p w14:paraId="2BAB07F2" w14:textId="77777777" w:rsidR="003779C6" w:rsidRDefault="003779C6" w:rsidP="006B01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RR Pioneer">
    <w:altName w:val="Corbel"/>
    <w:panose1 w:val="020B0503050201040103"/>
    <w:charset w:val="00"/>
    <w:family w:val="swiss"/>
    <w:pitch w:val="variable"/>
    <w:sig w:usb0="000003C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inionPro-Regular">
    <w:altName w:val="Calibri"/>
    <w:panose1 w:val="00000000000000000000"/>
    <w:charset w:val="4D"/>
    <w:family w:val="auto"/>
    <w:notTrueType/>
    <w:pitch w:val="default"/>
    <w:sig w:usb0="00000003" w:usb1="00000000" w:usb2="00000000" w:usb3="00000000" w:csb0="00000001" w:csb1="00000000"/>
  </w:font>
  <w:font w:name="Angsana New">
    <w:panose1 w:val="02020603050405020304"/>
    <w:charset w:val="00"/>
    <w:family w:val="roman"/>
    <w:pitch w:val="variable"/>
    <w:sig w:usb0="81000003" w:usb1="00000000" w:usb2="00000000" w:usb3="00000000" w:csb0="00010001" w:csb1="00000000"/>
  </w:font>
  <w:font w:name="Cordia New">
    <w:panose1 w:val="020B0304020202020204"/>
    <w:charset w:val="DE"/>
    <w:family w:val="swiss"/>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558C09" w14:textId="77777777" w:rsidR="00B533E2" w:rsidRPr="00C71A19" w:rsidRDefault="00B533E2" w:rsidP="00050E1B">
    <w:pPr>
      <w:pStyle w:val="Fuzeile"/>
      <w:tabs>
        <w:tab w:val="clear" w:pos="4536"/>
        <w:tab w:val="clear" w:pos="9540"/>
      </w:tabs>
      <w:jc w:val="right"/>
      <w:rPr>
        <w:rFonts w:ascii="RR Pioneer" w:hAnsi="RR Pioneer"/>
        <w:color w:val="000000" w:themeColor="text1"/>
        <w:sz w:val="2"/>
      </w:rPr>
    </w:pPr>
    <w:r>
      <w:rPr>
        <w:rFonts w:ascii="RR Pioneer" w:hAnsi="RR Pioneer"/>
        <w:color w:val="000000" w:themeColor="text1"/>
        <w:sz w:val="2"/>
      </w:rPr>
      <w:tab/>
      <w:t xml:space="preserve"> </w:t>
    </w:r>
    <w:r>
      <w:t xml:space="preserve">Page </w:t>
    </w:r>
    <w:r w:rsidRPr="003A0A2E">
      <w:rPr>
        <w:rStyle w:val="Seitenzahl"/>
      </w:rPr>
      <w:fldChar w:fldCharType="begin"/>
    </w:r>
    <w:r w:rsidRPr="003A0A2E">
      <w:rPr>
        <w:rStyle w:val="Seitenzahl"/>
      </w:rPr>
      <w:instrText xml:space="preserve"> PAGE </w:instrText>
    </w:r>
    <w:r w:rsidRPr="003A0A2E">
      <w:rPr>
        <w:rStyle w:val="Seitenzahl"/>
      </w:rPr>
      <w:fldChar w:fldCharType="separate"/>
    </w:r>
    <w:r>
      <w:rPr>
        <w:rStyle w:val="Seitenzahl"/>
      </w:rPr>
      <w:t>1</w:t>
    </w:r>
    <w:r w:rsidRPr="003A0A2E">
      <w:rPr>
        <w:rStyle w:val="Seitenzahl"/>
      </w:rPr>
      <w:fldChar w:fldCharType="end"/>
    </w:r>
    <w:r>
      <w:t xml:space="preserve"> </w:t>
    </w:r>
    <w:r>
      <w:rPr>
        <w:rStyle w:val="Seitenzahl"/>
      </w:rPr>
      <w:t xml:space="preserve">of </w:t>
    </w:r>
    <w:r w:rsidRPr="003A0A2E">
      <w:rPr>
        <w:rStyle w:val="Seitenzahl"/>
      </w:rPr>
      <w:fldChar w:fldCharType="begin"/>
    </w:r>
    <w:r w:rsidRPr="003A0A2E">
      <w:rPr>
        <w:rStyle w:val="Seitenzahl"/>
      </w:rPr>
      <w:instrText xml:space="preserve"> NUMPAGES </w:instrText>
    </w:r>
    <w:r w:rsidRPr="003A0A2E">
      <w:rPr>
        <w:rStyle w:val="Seitenzahl"/>
      </w:rPr>
      <w:fldChar w:fldCharType="separate"/>
    </w:r>
    <w:r>
      <w:rPr>
        <w:rStyle w:val="Seitenzahl"/>
      </w:rPr>
      <w:t>21</w:t>
    </w:r>
    <w:r w:rsidRPr="003A0A2E">
      <w:rPr>
        <w:rStyle w:val="Seitenzahl"/>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0206" w:type="dxa"/>
      <w:tblCellMar>
        <w:left w:w="0" w:type="dxa"/>
        <w:right w:w="0" w:type="dxa"/>
      </w:tblCellMar>
      <w:tblLook w:val="04A0" w:firstRow="1" w:lastRow="0" w:firstColumn="1" w:lastColumn="0" w:noHBand="0" w:noVBand="1"/>
    </w:tblPr>
    <w:tblGrid>
      <w:gridCol w:w="7543"/>
      <w:gridCol w:w="2663"/>
    </w:tblGrid>
    <w:tr w:rsidR="00B533E2" w:rsidRPr="00321AD8" w14:paraId="5FA8050D" w14:textId="77777777" w:rsidTr="00050E1B">
      <w:tc>
        <w:tcPr>
          <w:tcW w:w="7543" w:type="dxa"/>
          <w:shd w:val="clear" w:color="auto" w:fill="auto"/>
          <w:vAlign w:val="bottom"/>
        </w:tcPr>
        <w:p w14:paraId="50F1CC3E" w14:textId="77777777" w:rsidR="00B533E2" w:rsidRPr="00321AD8" w:rsidRDefault="00B533E2" w:rsidP="00050E1B">
          <w:pPr>
            <w:tabs>
              <w:tab w:val="center" w:pos="4536"/>
              <w:tab w:val="right" w:pos="9781"/>
            </w:tabs>
            <w:rPr>
              <w:rFonts w:eastAsiaTheme="minorHAnsi" w:cstheme="minorBidi"/>
              <w:sz w:val="16"/>
              <w:szCs w:val="16"/>
            </w:rPr>
          </w:pPr>
          <w:r>
            <w:rPr>
              <w:sz w:val="16"/>
            </w:rPr>
            <w:t xml:space="preserve">Page </w:t>
          </w:r>
          <w:r w:rsidRPr="00050E1B">
            <w:rPr>
              <w:rStyle w:val="Seitenzahl"/>
              <w:sz w:val="16"/>
              <w:szCs w:val="16"/>
            </w:rPr>
            <w:fldChar w:fldCharType="begin"/>
          </w:r>
          <w:r w:rsidRPr="00050E1B">
            <w:rPr>
              <w:rStyle w:val="Seitenzahl"/>
              <w:sz w:val="16"/>
              <w:szCs w:val="16"/>
            </w:rPr>
            <w:instrText xml:space="preserve"> PAGE </w:instrText>
          </w:r>
          <w:r w:rsidRPr="00050E1B">
            <w:rPr>
              <w:rStyle w:val="Seitenzahl"/>
              <w:sz w:val="16"/>
              <w:szCs w:val="16"/>
            </w:rPr>
            <w:fldChar w:fldCharType="separate"/>
          </w:r>
          <w:r w:rsidRPr="00050E1B">
            <w:rPr>
              <w:rStyle w:val="Seitenzahl"/>
              <w:sz w:val="16"/>
              <w:szCs w:val="16"/>
            </w:rPr>
            <w:t>1</w:t>
          </w:r>
          <w:r w:rsidRPr="00050E1B">
            <w:rPr>
              <w:rStyle w:val="Seitenzahl"/>
              <w:sz w:val="16"/>
              <w:szCs w:val="16"/>
            </w:rPr>
            <w:fldChar w:fldCharType="end"/>
          </w:r>
          <w:r>
            <w:t xml:space="preserve"> </w:t>
          </w:r>
          <w:r>
            <w:rPr>
              <w:rStyle w:val="Seitenzahl"/>
              <w:sz w:val="16"/>
            </w:rPr>
            <w:t xml:space="preserve">of </w:t>
          </w:r>
          <w:r w:rsidRPr="00050E1B">
            <w:rPr>
              <w:rStyle w:val="Seitenzahl"/>
              <w:sz w:val="16"/>
              <w:szCs w:val="16"/>
            </w:rPr>
            <w:fldChar w:fldCharType="begin"/>
          </w:r>
          <w:r w:rsidRPr="00050E1B">
            <w:rPr>
              <w:rStyle w:val="Seitenzahl"/>
              <w:sz w:val="16"/>
              <w:szCs w:val="16"/>
            </w:rPr>
            <w:instrText xml:space="preserve"> NUMPAGES </w:instrText>
          </w:r>
          <w:r w:rsidRPr="00050E1B">
            <w:rPr>
              <w:rStyle w:val="Seitenzahl"/>
              <w:sz w:val="16"/>
              <w:szCs w:val="16"/>
            </w:rPr>
            <w:fldChar w:fldCharType="separate"/>
          </w:r>
          <w:r w:rsidRPr="00050E1B">
            <w:rPr>
              <w:rStyle w:val="Seitenzahl"/>
              <w:sz w:val="16"/>
              <w:szCs w:val="16"/>
            </w:rPr>
            <w:t>14</w:t>
          </w:r>
          <w:r w:rsidRPr="00050E1B">
            <w:rPr>
              <w:rStyle w:val="Seitenzahl"/>
              <w:sz w:val="16"/>
              <w:szCs w:val="16"/>
            </w:rPr>
            <w:fldChar w:fldCharType="end"/>
          </w:r>
        </w:p>
        <w:p w14:paraId="67354C0D" w14:textId="77777777" w:rsidR="00B533E2" w:rsidRPr="00321AD8" w:rsidRDefault="00B533E2" w:rsidP="00050E1B"/>
        <w:p w14:paraId="02B36D49" w14:textId="77777777" w:rsidR="00B533E2" w:rsidRPr="00321AD8" w:rsidRDefault="00B533E2" w:rsidP="00050E1B">
          <w:pPr>
            <w:rPr>
              <w:rFonts w:ascii="RR Pioneer" w:hAnsi="RR Pioneer"/>
              <w:b/>
              <w:bCs/>
              <w:sz w:val="16"/>
              <w:szCs w:val="16"/>
            </w:rPr>
          </w:pPr>
          <w:r>
            <w:rPr>
              <w:sz w:val="16"/>
            </w:rPr>
            <w:t>Vers. 1/06.2021 HSE</w:t>
          </w:r>
        </w:p>
      </w:tc>
      <w:tc>
        <w:tcPr>
          <w:tcW w:w="2663" w:type="dxa"/>
          <w:shd w:val="clear" w:color="auto" w:fill="auto"/>
          <w:vAlign w:val="bottom"/>
        </w:tcPr>
        <w:p w14:paraId="387445D6" w14:textId="77777777" w:rsidR="00B533E2" w:rsidRPr="00321AD8" w:rsidRDefault="00B533E2" w:rsidP="00050E1B">
          <w:pPr>
            <w:jc w:val="right"/>
          </w:pPr>
          <w:r>
            <w:rPr>
              <w:noProof/>
            </w:rPr>
            <w:drawing>
              <wp:inline distT="0" distB="0" distL="0" distR="0" wp14:anchorId="67ED52ED" wp14:editId="16933D5E">
                <wp:extent cx="1511300" cy="393700"/>
                <wp:effectExtent l="0" t="0" r="0" b="635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11300" cy="393700"/>
                        </a:xfrm>
                        <a:prstGeom prst="rect">
                          <a:avLst/>
                        </a:prstGeom>
                        <a:noFill/>
                        <a:ln>
                          <a:noFill/>
                        </a:ln>
                      </pic:spPr>
                    </pic:pic>
                  </a:graphicData>
                </a:graphic>
              </wp:inline>
            </w:drawing>
          </w:r>
        </w:p>
      </w:tc>
    </w:tr>
  </w:tbl>
  <w:p w14:paraId="4BD69A31" w14:textId="77777777" w:rsidR="00B533E2" w:rsidRPr="00FD0ED8" w:rsidRDefault="00B533E2" w:rsidP="00FD0ED8">
    <w:pPr>
      <w:pStyle w:val="Fuzeile"/>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99A3B23" w14:textId="77777777" w:rsidR="003779C6" w:rsidRDefault="003779C6" w:rsidP="006B0113">
      <w:r>
        <w:separator/>
      </w:r>
    </w:p>
  </w:footnote>
  <w:footnote w:type="continuationSeparator" w:id="0">
    <w:p w14:paraId="6E4AD47A" w14:textId="77777777" w:rsidR="003779C6" w:rsidRDefault="003779C6" w:rsidP="006B011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4D77C3" w14:textId="77777777" w:rsidR="00B533E2" w:rsidRPr="00F40158" w:rsidRDefault="00B533E2" w:rsidP="002722F4">
    <w:pPr>
      <w:outlineLvl w:val="0"/>
      <w:rPr>
        <w:rFonts w:cs="Arial"/>
        <w:b/>
        <w:color w:val="365F91" w:themeColor="accent1" w:themeShade="BF"/>
        <w:sz w:val="52"/>
        <w:szCs w:val="52"/>
      </w:rPr>
    </w:pPr>
    <w:r>
      <w:rPr>
        <w:rFonts w:ascii="RR Pioneer" w:hAnsi="RR Pioneer"/>
        <w:noProof/>
        <w:color w:val="4F81BD" w:themeColor="accent1"/>
        <w:sz w:val="2"/>
      </w:rPr>
      <mc:AlternateContent>
        <mc:Choice Requires="wps">
          <w:drawing>
            <wp:anchor distT="0" distB="0" distL="114300" distR="114300" simplePos="0" relativeHeight="251659264" behindDoc="0" locked="0" layoutInCell="1" allowOverlap="1" wp14:anchorId="05BCB64B" wp14:editId="33AA1CA9">
              <wp:simplePos x="0" y="0"/>
              <wp:positionH relativeFrom="page">
                <wp:posOffset>190195</wp:posOffset>
              </wp:positionH>
              <wp:positionV relativeFrom="page">
                <wp:posOffset>475488</wp:posOffset>
              </wp:positionV>
              <wp:extent cx="7364730" cy="9729216"/>
              <wp:effectExtent l="0" t="0" r="18415" b="24765"/>
              <wp:wrapNone/>
              <wp:docPr id="452" name="Rechteck 452"/>
              <wp:cNvGraphicFramePr/>
              <a:graphic xmlns:a="http://schemas.openxmlformats.org/drawingml/2006/main">
                <a:graphicData uri="http://schemas.microsoft.com/office/word/2010/wordprocessingShape">
                  <wps:wsp>
                    <wps:cNvSpPr/>
                    <wps:spPr>
                      <a:xfrm>
                        <a:off x="0" y="0"/>
                        <a:ext cx="7364730" cy="9729216"/>
                      </a:xfrm>
                      <a:prstGeom prst="rect">
                        <a:avLst/>
                      </a:prstGeom>
                      <a:noFill/>
                      <a:ln w="19050">
                        <a:solidFill>
                          <a:schemeClr val="tx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0</wp14:pctHeight>
              </wp14:sizeRelV>
            </wp:anchor>
          </w:drawing>
        </mc:Choice>
        <mc:Fallback>
          <w:pict>
            <v:rect w14:anchorId="4DC8CFCF" id="Rechteck 452" o:spid="_x0000_s1026" style="position:absolute;margin-left:15pt;margin-top:37.45pt;width:579.9pt;height:766.1pt;z-index:251659264;visibility:visible;mso-wrap-style:square;mso-width-percent:950;mso-height-percent:0;mso-wrap-distance-left:9pt;mso-wrap-distance-top:0;mso-wrap-distance-right:9pt;mso-wrap-distance-bottom:0;mso-position-horizontal:absolute;mso-position-horizontal-relative:page;mso-position-vertical:absolute;mso-position-vertical-relative:page;mso-width-percent:95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m7ArAIAALYFAAAOAAAAZHJzL2Uyb0RvYy54bWysVE1v2zAMvQ/YfxB0X+24SbMYdYqgRYcB&#10;3Vq0HXpWZbk2JomapMTJfv0oyXGyrthh2MWW+PFIPpE8v9gqSTbCug50RScnOSVCc6g7/VLRb4/X&#10;Hz5S4jzTNZOgRUV3wtGL5ft3570pRQEtyFpYgiDalb2paOu9KbPM8VYo5k7ACI3KBqxiHq/2Jast&#10;6xFdyazI87OsB1sbC1w4h9KrpKTLiN80gvvbpnHCE1lRzM3Hr43f5/DNluesfLHMtB0f0mD/kIVi&#10;ncagI9QV84ysbfcHlOq4BQeNP+GgMmiajotYA1YzyV9V89AyI2ItSI4zI03u/8Hyr5s7S7q6otNZ&#10;QYlmCh/pXvDWC/6dBBky1BtXouGDubPDzeExlLttrAp/LIRsI6u7kVWx9YSjcH56Np2fIvkcdYt5&#10;sSgmZwE1O7gb6/wnAYqEQ0UtPltkk21unE+me5MQTcN1JyXKWSk16bHvFvksjx4OZFcHbVDGLhKX&#10;0pINw/f32yLayLX6AnWSzWd5HrsAsxnNY25HSKiTGoWBh1R5PPmdFCmHe9Egh1hrCjACpRiMc6H9&#10;JOXXslokcYj8dmipETAgN1jIiD0AhMk41LTHTiQN9sFVxOYfnQd2/uY8esTIoP3orDoNNqX/O4DE&#10;qobIyX5PUqImsPQM9Q47zEIaPWf4dYePfMOcv2MWZw0bA/eHv8VPIwEfE4YTJS3Yn2/Jgz2OAGop&#10;6XF2K+p+rJkVlMjPGodjMZlOw7DHy3Q2L/BijzXPxxq9VpeA7THBTWV4PAZ7L/fHxoJ6wjWzClFR&#10;xTTH2BXl3u4vlz7tFFxUXKxW0QwH3DB/ox8MD+CB1dDEj9snZs3Q6R6H5Cvs55yVrxo+2QZPDau1&#10;h6aL03DgdeAbl0Ps2WGRhe1zfI9Wh3W7/AUAAP//AwBQSwMEFAAGAAgAAAAhAG41A33hAAAACwEA&#10;AA8AAABkcnMvZG93bnJldi54bWxMj8FKw0AQhu+C77BMwYvY3diStjGbIhYFPQip7X2bTJNgdjZk&#10;t0l8e6cnvc3wD/98X7qdbCsG7H3jSEM0VyCQClc2VGk4fL0+rEH4YKg0rSPU8IMettntTWqS0o2U&#10;47APleAS8onRUIfQJVL6okZr/Nx1SJydXW9N4LWvZNmbkcttKx+ViqU1DfGH2nT4UmPxvb9YDf7t&#10;8L7bFUO+wOPxI16O92NuPrW+m03PTyACTuHvGK74jA4ZM53chUovWg0LxSpBw2q5AXHNo/WGXU48&#10;xWoVgcxS+d8h+wUAAP//AwBQSwECLQAUAAYACAAAACEAtoM4kv4AAADhAQAAEwAAAAAAAAAAAAAA&#10;AAAAAAAAW0NvbnRlbnRfVHlwZXNdLnhtbFBLAQItABQABgAIAAAAIQA4/SH/1gAAAJQBAAALAAAA&#10;AAAAAAAAAAAAAC8BAABfcmVscy8ucmVsc1BLAQItABQABgAIAAAAIQCJBm7ArAIAALYFAAAOAAAA&#10;AAAAAAAAAAAAAC4CAABkcnMvZTJvRG9jLnhtbFBLAQItABQABgAIAAAAIQBuNQN94QAAAAsBAAAP&#10;AAAAAAAAAAAAAAAAAAYFAABkcnMvZG93bnJldi54bWxQSwUGAAAAAAQABADzAAAAFAYAAAAA&#10;" filled="f" strokecolor="#17365d [2415]" strokeweight="1.5pt">
              <w10:wrap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0206" w:type="dxa"/>
      <w:tblCellMar>
        <w:left w:w="0" w:type="dxa"/>
        <w:right w:w="0" w:type="dxa"/>
      </w:tblCellMar>
      <w:tblLook w:val="0600" w:firstRow="0" w:lastRow="0" w:firstColumn="0" w:lastColumn="0" w:noHBand="1" w:noVBand="1"/>
    </w:tblPr>
    <w:tblGrid>
      <w:gridCol w:w="1134"/>
      <w:gridCol w:w="9072"/>
    </w:tblGrid>
    <w:tr w:rsidR="00B533E2" w:rsidRPr="00313F03" w14:paraId="2DABB82E" w14:textId="77777777" w:rsidTr="00DF2719">
      <w:tc>
        <w:tcPr>
          <w:tcW w:w="1134" w:type="dxa"/>
          <w:shd w:val="clear" w:color="auto" w:fill="auto"/>
        </w:tcPr>
        <w:p w14:paraId="5D43EBFB" w14:textId="77777777" w:rsidR="00B533E2" w:rsidRPr="00313F03" w:rsidRDefault="00B533E2" w:rsidP="00DF2719">
          <w:pPr>
            <w:tabs>
              <w:tab w:val="center" w:pos="4536"/>
              <w:tab w:val="right" w:pos="9072"/>
            </w:tabs>
            <w:rPr>
              <w:rFonts w:ascii="RR Pioneer" w:eastAsiaTheme="minorHAnsi" w:hAnsi="RR Pioneer" w:cstheme="minorBidi"/>
              <w:b/>
              <w:bCs/>
              <w:szCs w:val="22"/>
            </w:rPr>
          </w:pPr>
          <w:r>
            <w:rPr>
              <w:rFonts w:ascii="RR Pioneer" w:eastAsiaTheme="minorHAnsi" w:hAnsi="RR Pioneer" w:cstheme="minorBidi"/>
              <w:b/>
              <w:noProof/>
            </w:rPr>
            <w:drawing>
              <wp:inline distT="0" distB="0" distL="0" distR="0" wp14:anchorId="201A48D4" wp14:editId="2B68A0CB">
                <wp:extent cx="487045" cy="791845"/>
                <wp:effectExtent l="0" t="0" r="8255" b="8255"/>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87045" cy="791845"/>
                        </a:xfrm>
                        <a:prstGeom prst="rect">
                          <a:avLst/>
                        </a:prstGeom>
                        <a:noFill/>
                        <a:ln>
                          <a:noFill/>
                        </a:ln>
                      </pic:spPr>
                    </pic:pic>
                  </a:graphicData>
                </a:graphic>
              </wp:inline>
            </w:drawing>
          </w:r>
        </w:p>
      </w:tc>
      <w:tc>
        <w:tcPr>
          <w:tcW w:w="9072" w:type="dxa"/>
          <w:shd w:val="clear" w:color="auto" w:fill="auto"/>
        </w:tcPr>
        <w:p w14:paraId="11C0D4AD" w14:textId="77777777" w:rsidR="00B533E2" w:rsidRPr="00313F03" w:rsidRDefault="00B533E2" w:rsidP="00DF2719">
          <w:pPr>
            <w:tabs>
              <w:tab w:val="center" w:pos="4536"/>
              <w:tab w:val="right" w:pos="9072"/>
            </w:tabs>
            <w:rPr>
              <w:rFonts w:ascii="RR Pioneer" w:eastAsiaTheme="minorHAnsi" w:hAnsi="RR Pioneer" w:cstheme="minorBidi"/>
              <w:b/>
              <w:bCs/>
              <w:szCs w:val="22"/>
            </w:rPr>
          </w:pPr>
          <w:r>
            <w:rPr>
              <w:rFonts w:cs="Arial"/>
              <w:b/>
              <w:sz w:val="40"/>
            </w:rPr>
            <w:t>Safety and Security Requirements for Outside Contractors</w:t>
          </w:r>
        </w:p>
      </w:tc>
    </w:tr>
  </w:tbl>
  <w:p w14:paraId="2FC5938E" w14:textId="77777777" w:rsidR="00B533E2" w:rsidRDefault="00B533E2" w:rsidP="00DF2719">
    <w:pPr>
      <w:pStyle w:val="Kopfzeile"/>
    </w:pPr>
  </w:p>
  <w:p w14:paraId="49BA7611" w14:textId="77777777" w:rsidR="00B533E2" w:rsidRDefault="00B533E2" w:rsidP="00DF2719">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2824618"/>
    <w:multiLevelType w:val="hybridMultilevel"/>
    <w:tmpl w:val="D862BEB0"/>
    <w:lvl w:ilvl="0" w:tplc="1E609F9A">
      <w:start w:val="3"/>
      <w:numFmt w:val="decimal"/>
      <w:lvlText w:val="%1.1"/>
      <w:lvlJc w:val="left"/>
      <w:pPr>
        <w:ind w:left="360" w:hanging="360"/>
      </w:pPr>
      <w:rPr>
        <w:rFonts w:cs="Arial" w:hint="default"/>
        <w:sz w:val="18"/>
        <w:szCs w:val="18"/>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15D3713A"/>
    <w:multiLevelType w:val="hybridMultilevel"/>
    <w:tmpl w:val="303600B6"/>
    <w:lvl w:ilvl="0" w:tplc="0407000B">
      <w:start w:val="1"/>
      <w:numFmt w:val="bullet"/>
      <w:lvlText w:val=""/>
      <w:lvlJc w:val="left"/>
      <w:pPr>
        <w:ind w:left="720" w:hanging="360"/>
      </w:pPr>
      <w:rPr>
        <w:rFonts w:ascii="Wingdings" w:hAnsi="Wingdings"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5E66041"/>
    <w:multiLevelType w:val="hybridMultilevel"/>
    <w:tmpl w:val="EE386124"/>
    <w:lvl w:ilvl="0" w:tplc="81C27A34">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 w15:restartNumberingAfterBreak="0">
    <w:nsid w:val="165208E6"/>
    <w:multiLevelType w:val="hybridMultilevel"/>
    <w:tmpl w:val="945617B4"/>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A590005"/>
    <w:multiLevelType w:val="hybridMultilevel"/>
    <w:tmpl w:val="E0FCDF60"/>
    <w:lvl w:ilvl="0" w:tplc="0407000B">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5" w15:restartNumberingAfterBreak="0">
    <w:nsid w:val="1EBF4762"/>
    <w:multiLevelType w:val="hybridMultilevel"/>
    <w:tmpl w:val="C9C2B516"/>
    <w:lvl w:ilvl="0" w:tplc="0407000B">
      <w:start w:val="1"/>
      <w:numFmt w:val="bullet"/>
      <w:lvlText w:val=""/>
      <w:lvlJc w:val="left"/>
      <w:pPr>
        <w:ind w:left="720" w:hanging="360"/>
      </w:pPr>
      <w:rPr>
        <w:rFonts w:ascii="Wingdings" w:hAnsi="Wingdings"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25F01785"/>
    <w:multiLevelType w:val="multilevel"/>
    <w:tmpl w:val="8D66064C"/>
    <w:lvl w:ilvl="0">
      <w:start w:val="1"/>
      <w:numFmt w:val="decimal"/>
      <w:pStyle w:val="berschrift1"/>
      <w:lvlText w:val="%1"/>
      <w:lvlJc w:val="left"/>
      <w:pPr>
        <w:ind w:left="432" w:hanging="432"/>
      </w:pPr>
      <w:rPr>
        <w:color w:val="000000" w:themeColor="text1"/>
      </w:rPr>
    </w:lvl>
    <w:lvl w:ilvl="1">
      <w:start w:val="1"/>
      <w:numFmt w:val="decimal"/>
      <w:pStyle w:val="berschrift2"/>
      <w:lvlText w:val="%1.%2"/>
      <w:lvlJc w:val="left"/>
      <w:pPr>
        <w:ind w:left="576" w:hanging="576"/>
      </w:p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7" w15:restartNumberingAfterBreak="0">
    <w:nsid w:val="27DF4939"/>
    <w:multiLevelType w:val="hybridMultilevel"/>
    <w:tmpl w:val="BF443942"/>
    <w:lvl w:ilvl="0" w:tplc="81C27A34">
      <w:start w:val="1"/>
      <w:numFmt w:val="bullet"/>
      <w:lvlText w:val=""/>
      <w:lvlJc w:val="left"/>
      <w:pPr>
        <w:tabs>
          <w:tab w:val="num" w:pos="360"/>
        </w:tabs>
        <w:ind w:left="284" w:hanging="284"/>
      </w:pPr>
      <w:rPr>
        <w:rFonts w:ascii="Symbol" w:hAnsi="Symbol" w:hint="default"/>
      </w:rPr>
    </w:lvl>
    <w:lvl w:ilvl="1" w:tplc="04070003">
      <w:start w:val="1"/>
      <w:numFmt w:val="decimal"/>
      <w:lvlText w:val="%2."/>
      <w:lvlJc w:val="left"/>
      <w:pPr>
        <w:tabs>
          <w:tab w:val="num" w:pos="1440"/>
        </w:tabs>
        <w:ind w:left="1440" w:hanging="360"/>
      </w:pPr>
    </w:lvl>
    <w:lvl w:ilvl="2" w:tplc="04070005">
      <w:start w:val="1"/>
      <w:numFmt w:val="decimal"/>
      <w:lvlText w:val="%3."/>
      <w:lvlJc w:val="left"/>
      <w:pPr>
        <w:tabs>
          <w:tab w:val="num" w:pos="2160"/>
        </w:tabs>
        <w:ind w:left="2160" w:hanging="360"/>
      </w:pPr>
    </w:lvl>
    <w:lvl w:ilvl="3" w:tplc="04070001">
      <w:start w:val="1"/>
      <w:numFmt w:val="decimal"/>
      <w:lvlText w:val="%4."/>
      <w:lvlJc w:val="left"/>
      <w:pPr>
        <w:tabs>
          <w:tab w:val="num" w:pos="2880"/>
        </w:tabs>
        <w:ind w:left="2880" w:hanging="360"/>
      </w:pPr>
    </w:lvl>
    <w:lvl w:ilvl="4" w:tplc="04070003">
      <w:start w:val="1"/>
      <w:numFmt w:val="decimal"/>
      <w:lvlText w:val="%5."/>
      <w:lvlJc w:val="left"/>
      <w:pPr>
        <w:tabs>
          <w:tab w:val="num" w:pos="3600"/>
        </w:tabs>
        <w:ind w:left="3600" w:hanging="360"/>
      </w:pPr>
    </w:lvl>
    <w:lvl w:ilvl="5" w:tplc="04070005">
      <w:start w:val="1"/>
      <w:numFmt w:val="decimal"/>
      <w:lvlText w:val="%6."/>
      <w:lvlJc w:val="left"/>
      <w:pPr>
        <w:tabs>
          <w:tab w:val="num" w:pos="4320"/>
        </w:tabs>
        <w:ind w:left="4320" w:hanging="360"/>
      </w:pPr>
    </w:lvl>
    <w:lvl w:ilvl="6" w:tplc="04070001">
      <w:start w:val="1"/>
      <w:numFmt w:val="decimal"/>
      <w:lvlText w:val="%7."/>
      <w:lvlJc w:val="left"/>
      <w:pPr>
        <w:tabs>
          <w:tab w:val="num" w:pos="5040"/>
        </w:tabs>
        <w:ind w:left="5040" w:hanging="360"/>
      </w:pPr>
    </w:lvl>
    <w:lvl w:ilvl="7" w:tplc="04070003">
      <w:start w:val="1"/>
      <w:numFmt w:val="decimal"/>
      <w:lvlText w:val="%8."/>
      <w:lvlJc w:val="left"/>
      <w:pPr>
        <w:tabs>
          <w:tab w:val="num" w:pos="5760"/>
        </w:tabs>
        <w:ind w:left="5760" w:hanging="360"/>
      </w:pPr>
    </w:lvl>
    <w:lvl w:ilvl="8" w:tplc="04070005">
      <w:start w:val="1"/>
      <w:numFmt w:val="decimal"/>
      <w:lvlText w:val="%9."/>
      <w:lvlJc w:val="left"/>
      <w:pPr>
        <w:tabs>
          <w:tab w:val="num" w:pos="6480"/>
        </w:tabs>
        <w:ind w:left="6480" w:hanging="360"/>
      </w:pPr>
    </w:lvl>
  </w:abstractNum>
  <w:abstractNum w:abstractNumId="8" w15:restartNumberingAfterBreak="0">
    <w:nsid w:val="285A519F"/>
    <w:multiLevelType w:val="multilevel"/>
    <w:tmpl w:val="024EDB26"/>
    <w:lvl w:ilvl="0">
      <w:start w:val="3"/>
      <w:numFmt w:val="decimal"/>
      <w:lvlText w:val="%1.2"/>
      <w:lvlJc w:val="left"/>
      <w:pPr>
        <w:ind w:left="360" w:hanging="360"/>
      </w:pPr>
      <w:rPr>
        <w:rFonts w:cs="Arial" w:hint="default"/>
        <w:sz w:val="18"/>
        <w:szCs w:val="18"/>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29F31246"/>
    <w:multiLevelType w:val="hybridMultilevel"/>
    <w:tmpl w:val="882EC1EA"/>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31B367DD"/>
    <w:multiLevelType w:val="hybridMultilevel"/>
    <w:tmpl w:val="BBBA507C"/>
    <w:lvl w:ilvl="0" w:tplc="904AF916">
      <w:start w:val="1"/>
      <w:numFmt w:val="bullet"/>
      <w:lvlText w:val=""/>
      <w:lvlJc w:val="left"/>
      <w:pPr>
        <w:ind w:left="1069" w:hanging="360"/>
      </w:pPr>
      <w:rPr>
        <w:rFonts w:ascii="Wingdings" w:hAnsi="Wingdings"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1" w15:restartNumberingAfterBreak="0">
    <w:nsid w:val="330329B1"/>
    <w:multiLevelType w:val="hybridMultilevel"/>
    <w:tmpl w:val="557613D0"/>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2" w15:restartNumberingAfterBreak="0">
    <w:nsid w:val="339B7202"/>
    <w:multiLevelType w:val="hybridMultilevel"/>
    <w:tmpl w:val="FFFC31AA"/>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343762BD"/>
    <w:multiLevelType w:val="hybridMultilevel"/>
    <w:tmpl w:val="8724109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3A127C9C"/>
    <w:multiLevelType w:val="multilevel"/>
    <w:tmpl w:val="9F4E1846"/>
    <w:lvl w:ilvl="0">
      <w:start w:val="3"/>
      <w:numFmt w:val="decimal"/>
      <w:lvlText w:val="%1.4"/>
      <w:lvlJc w:val="left"/>
      <w:pPr>
        <w:ind w:left="360" w:hanging="360"/>
      </w:pPr>
      <w:rPr>
        <w:rFonts w:cs="Arial" w:hint="default"/>
        <w:b w:val="0"/>
        <w:sz w:val="18"/>
        <w:szCs w:val="18"/>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3ACB4AC2"/>
    <w:multiLevelType w:val="hybridMultilevel"/>
    <w:tmpl w:val="6068CB88"/>
    <w:lvl w:ilvl="0" w:tplc="0407000F">
      <w:start w:val="1"/>
      <w:numFmt w:val="bullet"/>
      <w:lvlText w:val=""/>
      <w:lvlJc w:val="left"/>
      <w:pPr>
        <w:tabs>
          <w:tab w:val="num" w:pos="1146"/>
        </w:tabs>
        <w:ind w:left="1146" w:hanging="360"/>
      </w:pPr>
      <w:rPr>
        <w:rFonts w:ascii="Symbol" w:hAnsi="Symbol" w:hint="default"/>
      </w:rPr>
    </w:lvl>
    <w:lvl w:ilvl="1" w:tplc="04070019" w:tentative="1">
      <w:start w:val="1"/>
      <w:numFmt w:val="bullet"/>
      <w:lvlText w:val="o"/>
      <w:lvlJc w:val="left"/>
      <w:pPr>
        <w:tabs>
          <w:tab w:val="num" w:pos="1866"/>
        </w:tabs>
        <w:ind w:left="1866" w:hanging="360"/>
      </w:pPr>
      <w:rPr>
        <w:rFonts w:ascii="Courier New" w:hAnsi="Courier New" w:cs="Courier New" w:hint="default"/>
      </w:rPr>
    </w:lvl>
    <w:lvl w:ilvl="2" w:tplc="0407001B" w:tentative="1">
      <w:start w:val="1"/>
      <w:numFmt w:val="bullet"/>
      <w:lvlText w:val=""/>
      <w:lvlJc w:val="left"/>
      <w:pPr>
        <w:tabs>
          <w:tab w:val="num" w:pos="2586"/>
        </w:tabs>
        <w:ind w:left="2586" w:hanging="360"/>
      </w:pPr>
      <w:rPr>
        <w:rFonts w:ascii="Wingdings" w:hAnsi="Wingdings" w:hint="default"/>
      </w:rPr>
    </w:lvl>
    <w:lvl w:ilvl="3" w:tplc="0407000F" w:tentative="1">
      <w:start w:val="1"/>
      <w:numFmt w:val="bullet"/>
      <w:lvlText w:val=""/>
      <w:lvlJc w:val="left"/>
      <w:pPr>
        <w:tabs>
          <w:tab w:val="num" w:pos="3306"/>
        </w:tabs>
        <w:ind w:left="3306" w:hanging="360"/>
      </w:pPr>
      <w:rPr>
        <w:rFonts w:ascii="Symbol" w:hAnsi="Symbol" w:hint="default"/>
      </w:rPr>
    </w:lvl>
    <w:lvl w:ilvl="4" w:tplc="04070019" w:tentative="1">
      <w:start w:val="1"/>
      <w:numFmt w:val="bullet"/>
      <w:lvlText w:val="o"/>
      <w:lvlJc w:val="left"/>
      <w:pPr>
        <w:tabs>
          <w:tab w:val="num" w:pos="4026"/>
        </w:tabs>
        <w:ind w:left="4026" w:hanging="360"/>
      </w:pPr>
      <w:rPr>
        <w:rFonts w:ascii="Courier New" w:hAnsi="Courier New" w:cs="Courier New" w:hint="default"/>
      </w:rPr>
    </w:lvl>
    <w:lvl w:ilvl="5" w:tplc="0407001B" w:tentative="1">
      <w:start w:val="1"/>
      <w:numFmt w:val="bullet"/>
      <w:lvlText w:val=""/>
      <w:lvlJc w:val="left"/>
      <w:pPr>
        <w:tabs>
          <w:tab w:val="num" w:pos="4746"/>
        </w:tabs>
        <w:ind w:left="4746" w:hanging="360"/>
      </w:pPr>
      <w:rPr>
        <w:rFonts w:ascii="Wingdings" w:hAnsi="Wingdings" w:hint="default"/>
      </w:rPr>
    </w:lvl>
    <w:lvl w:ilvl="6" w:tplc="0407000F" w:tentative="1">
      <w:start w:val="1"/>
      <w:numFmt w:val="bullet"/>
      <w:lvlText w:val=""/>
      <w:lvlJc w:val="left"/>
      <w:pPr>
        <w:tabs>
          <w:tab w:val="num" w:pos="5466"/>
        </w:tabs>
        <w:ind w:left="5466" w:hanging="360"/>
      </w:pPr>
      <w:rPr>
        <w:rFonts w:ascii="Symbol" w:hAnsi="Symbol" w:hint="default"/>
      </w:rPr>
    </w:lvl>
    <w:lvl w:ilvl="7" w:tplc="04070019" w:tentative="1">
      <w:start w:val="1"/>
      <w:numFmt w:val="bullet"/>
      <w:lvlText w:val="o"/>
      <w:lvlJc w:val="left"/>
      <w:pPr>
        <w:tabs>
          <w:tab w:val="num" w:pos="6186"/>
        </w:tabs>
        <w:ind w:left="6186" w:hanging="360"/>
      </w:pPr>
      <w:rPr>
        <w:rFonts w:ascii="Courier New" w:hAnsi="Courier New" w:cs="Courier New" w:hint="default"/>
      </w:rPr>
    </w:lvl>
    <w:lvl w:ilvl="8" w:tplc="0407001B" w:tentative="1">
      <w:start w:val="1"/>
      <w:numFmt w:val="bullet"/>
      <w:lvlText w:val=""/>
      <w:lvlJc w:val="left"/>
      <w:pPr>
        <w:tabs>
          <w:tab w:val="num" w:pos="6906"/>
        </w:tabs>
        <w:ind w:left="6906" w:hanging="360"/>
      </w:pPr>
      <w:rPr>
        <w:rFonts w:ascii="Wingdings" w:hAnsi="Wingdings" w:hint="default"/>
      </w:rPr>
    </w:lvl>
  </w:abstractNum>
  <w:abstractNum w:abstractNumId="16" w15:restartNumberingAfterBreak="0">
    <w:nsid w:val="607403EE"/>
    <w:multiLevelType w:val="multilevel"/>
    <w:tmpl w:val="87985D80"/>
    <w:lvl w:ilvl="0">
      <w:start w:val="1"/>
      <w:numFmt w:val="decimal"/>
      <w:lvlText w:val="%1."/>
      <w:lvlJc w:val="left"/>
      <w:pPr>
        <w:ind w:left="360" w:hanging="360"/>
      </w:pPr>
      <w:rPr>
        <w:rFonts w:hint="default"/>
        <w:sz w:val="22"/>
        <w:szCs w:val="22"/>
      </w:rPr>
    </w:lvl>
    <w:lvl w:ilvl="1">
      <w:start w:val="1"/>
      <w:numFmt w:val="decimal"/>
      <w:lvlText w:val="%1.%2"/>
      <w:lvlJc w:val="left"/>
      <w:pPr>
        <w:ind w:left="360" w:hanging="360"/>
      </w:pPr>
      <w:rPr>
        <w:rFonts w:cs="Arial" w:hint="default"/>
        <w:sz w:val="18"/>
      </w:rPr>
    </w:lvl>
    <w:lvl w:ilvl="2">
      <w:start w:val="1"/>
      <w:numFmt w:val="decimal"/>
      <w:lvlText w:val="%1.%2.%3"/>
      <w:lvlJc w:val="left"/>
      <w:pPr>
        <w:ind w:left="720" w:hanging="720"/>
      </w:pPr>
      <w:rPr>
        <w:rFonts w:cs="Arial" w:hint="default"/>
        <w:sz w:val="18"/>
      </w:rPr>
    </w:lvl>
    <w:lvl w:ilvl="3">
      <w:start w:val="1"/>
      <w:numFmt w:val="decimal"/>
      <w:lvlText w:val="%1.%2.%3.%4"/>
      <w:lvlJc w:val="left"/>
      <w:pPr>
        <w:ind w:left="720" w:hanging="720"/>
      </w:pPr>
      <w:rPr>
        <w:rFonts w:cs="Arial" w:hint="default"/>
        <w:sz w:val="18"/>
      </w:rPr>
    </w:lvl>
    <w:lvl w:ilvl="4">
      <w:start w:val="1"/>
      <w:numFmt w:val="decimal"/>
      <w:lvlText w:val="%1.%2.%3.%4.%5"/>
      <w:lvlJc w:val="left"/>
      <w:pPr>
        <w:ind w:left="720" w:hanging="720"/>
      </w:pPr>
      <w:rPr>
        <w:rFonts w:cs="Arial" w:hint="default"/>
        <w:sz w:val="18"/>
      </w:rPr>
    </w:lvl>
    <w:lvl w:ilvl="5">
      <w:start w:val="1"/>
      <w:numFmt w:val="decimal"/>
      <w:lvlText w:val="%1.%2.%3.%4.%5.%6"/>
      <w:lvlJc w:val="left"/>
      <w:pPr>
        <w:ind w:left="1080" w:hanging="1080"/>
      </w:pPr>
      <w:rPr>
        <w:rFonts w:cs="Arial" w:hint="default"/>
        <w:sz w:val="18"/>
      </w:rPr>
    </w:lvl>
    <w:lvl w:ilvl="6">
      <w:start w:val="1"/>
      <w:numFmt w:val="decimal"/>
      <w:lvlText w:val="%1.%2.%3.%4.%5.%6.%7"/>
      <w:lvlJc w:val="left"/>
      <w:pPr>
        <w:ind w:left="1080" w:hanging="1080"/>
      </w:pPr>
      <w:rPr>
        <w:rFonts w:cs="Arial" w:hint="default"/>
        <w:sz w:val="18"/>
      </w:rPr>
    </w:lvl>
    <w:lvl w:ilvl="7">
      <w:start w:val="1"/>
      <w:numFmt w:val="decimal"/>
      <w:lvlText w:val="%1.%2.%3.%4.%5.%6.%7.%8"/>
      <w:lvlJc w:val="left"/>
      <w:pPr>
        <w:ind w:left="1440" w:hanging="1440"/>
      </w:pPr>
      <w:rPr>
        <w:rFonts w:cs="Arial" w:hint="default"/>
        <w:sz w:val="18"/>
      </w:rPr>
    </w:lvl>
    <w:lvl w:ilvl="8">
      <w:start w:val="1"/>
      <w:numFmt w:val="decimal"/>
      <w:lvlText w:val="%1.%2.%3.%4.%5.%6.%7.%8.%9"/>
      <w:lvlJc w:val="left"/>
      <w:pPr>
        <w:ind w:left="1440" w:hanging="1440"/>
      </w:pPr>
      <w:rPr>
        <w:rFonts w:cs="Arial" w:hint="default"/>
        <w:sz w:val="18"/>
      </w:rPr>
    </w:lvl>
  </w:abstractNum>
  <w:abstractNum w:abstractNumId="17" w15:restartNumberingAfterBreak="0">
    <w:nsid w:val="629B2DBC"/>
    <w:multiLevelType w:val="multilevel"/>
    <w:tmpl w:val="28304144"/>
    <w:lvl w:ilvl="0">
      <w:start w:val="3"/>
      <w:numFmt w:val="decimal"/>
      <w:lvlText w:val="%1.3"/>
      <w:lvlJc w:val="left"/>
      <w:pPr>
        <w:ind w:left="360" w:hanging="360"/>
      </w:pPr>
      <w:rPr>
        <w:rFonts w:cs="Arial" w:hint="default"/>
        <w:b w:val="0"/>
        <w:sz w:val="18"/>
        <w:szCs w:val="18"/>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676C76EA"/>
    <w:multiLevelType w:val="hybridMultilevel"/>
    <w:tmpl w:val="CADE5AA8"/>
    <w:lvl w:ilvl="0" w:tplc="0407000F">
      <w:start w:val="1"/>
      <w:numFmt w:val="bullet"/>
      <w:lvlText w:val=""/>
      <w:lvlJc w:val="left"/>
      <w:pPr>
        <w:tabs>
          <w:tab w:val="num" w:pos="1176"/>
        </w:tabs>
        <w:ind w:left="1176" w:hanging="360"/>
      </w:pPr>
      <w:rPr>
        <w:rFonts w:ascii="Symbol" w:hAnsi="Symbol" w:hint="default"/>
      </w:rPr>
    </w:lvl>
    <w:lvl w:ilvl="1" w:tplc="04070019" w:tentative="1">
      <w:start w:val="1"/>
      <w:numFmt w:val="bullet"/>
      <w:lvlText w:val="o"/>
      <w:lvlJc w:val="left"/>
      <w:pPr>
        <w:tabs>
          <w:tab w:val="num" w:pos="1896"/>
        </w:tabs>
        <w:ind w:left="1896" w:hanging="360"/>
      </w:pPr>
      <w:rPr>
        <w:rFonts w:ascii="Courier New" w:hAnsi="Courier New" w:cs="Courier New" w:hint="default"/>
      </w:rPr>
    </w:lvl>
    <w:lvl w:ilvl="2" w:tplc="0407001B" w:tentative="1">
      <w:start w:val="1"/>
      <w:numFmt w:val="bullet"/>
      <w:lvlText w:val=""/>
      <w:lvlJc w:val="left"/>
      <w:pPr>
        <w:tabs>
          <w:tab w:val="num" w:pos="2616"/>
        </w:tabs>
        <w:ind w:left="2616" w:hanging="360"/>
      </w:pPr>
      <w:rPr>
        <w:rFonts w:ascii="Wingdings" w:hAnsi="Wingdings" w:hint="default"/>
      </w:rPr>
    </w:lvl>
    <w:lvl w:ilvl="3" w:tplc="0407000F" w:tentative="1">
      <w:start w:val="1"/>
      <w:numFmt w:val="bullet"/>
      <w:lvlText w:val=""/>
      <w:lvlJc w:val="left"/>
      <w:pPr>
        <w:tabs>
          <w:tab w:val="num" w:pos="3336"/>
        </w:tabs>
        <w:ind w:left="3336" w:hanging="360"/>
      </w:pPr>
      <w:rPr>
        <w:rFonts w:ascii="Symbol" w:hAnsi="Symbol" w:hint="default"/>
      </w:rPr>
    </w:lvl>
    <w:lvl w:ilvl="4" w:tplc="04070019" w:tentative="1">
      <w:start w:val="1"/>
      <w:numFmt w:val="bullet"/>
      <w:lvlText w:val="o"/>
      <w:lvlJc w:val="left"/>
      <w:pPr>
        <w:tabs>
          <w:tab w:val="num" w:pos="4056"/>
        </w:tabs>
        <w:ind w:left="4056" w:hanging="360"/>
      </w:pPr>
      <w:rPr>
        <w:rFonts w:ascii="Courier New" w:hAnsi="Courier New" w:cs="Courier New" w:hint="default"/>
      </w:rPr>
    </w:lvl>
    <w:lvl w:ilvl="5" w:tplc="0407001B" w:tentative="1">
      <w:start w:val="1"/>
      <w:numFmt w:val="bullet"/>
      <w:lvlText w:val=""/>
      <w:lvlJc w:val="left"/>
      <w:pPr>
        <w:tabs>
          <w:tab w:val="num" w:pos="4776"/>
        </w:tabs>
        <w:ind w:left="4776" w:hanging="360"/>
      </w:pPr>
      <w:rPr>
        <w:rFonts w:ascii="Wingdings" w:hAnsi="Wingdings" w:hint="default"/>
      </w:rPr>
    </w:lvl>
    <w:lvl w:ilvl="6" w:tplc="0407000F" w:tentative="1">
      <w:start w:val="1"/>
      <w:numFmt w:val="bullet"/>
      <w:lvlText w:val=""/>
      <w:lvlJc w:val="left"/>
      <w:pPr>
        <w:tabs>
          <w:tab w:val="num" w:pos="5496"/>
        </w:tabs>
        <w:ind w:left="5496" w:hanging="360"/>
      </w:pPr>
      <w:rPr>
        <w:rFonts w:ascii="Symbol" w:hAnsi="Symbol" w:hint="default"/>
      </w:rPr>
    </w:lvl>
    <w:lvl w:ilvl="7" w:tplc="04070019" w:tentative="1">
      <w:start w:val="1"/>
      <w:numFmt w:val="bullet"/>
      <w:lvlText w:val="o"/>
      <w:lvlJc w:val="left"/>
      <w:pPr>
        <w:tabs>
          <w:tab w:val="num" w:pos="6216"/>
        </w:tabs>
        <w:ind w:left="6216" w:hanging="360"/>
      </w:pPr>
      <w:rPr>
        <w:rFonts w:ascii="Courier New" w:hAnsi="Courier New" w:cs="Courier New" w:hint="default"/>
      </w:rPr>
    </w:lvl>
    <w:lvl w:ilvl="8" w:tplc="0407001B" w:tentative="1">
      <w:start w:val="1"/>
      <w:numFmt w:val="bullet"/>
      <w:lvlText w:val=""/>
      <w:lvlJc w:val="left"/>
      <w:pPr>
        <w:tabs>
          <w:tab w:val="num" w:pos="6936"/>
        </w:tabs>
        <w:ind w:left="6936" w:hanging="360"/>
      </w:pPr>
      <w:rPr>
        <w:rFonts w:ascii="Wingdings" w:hAnsi="Wingdings" w:hint="default"/>
      </w:rPr>
    </w:lvl>
  </w:abstractNum>
  <w:abstractNum w:abstractNumId="19" w15:restartNumberingAfterBreak="0">
    <w:nsid w:val="67E34749"/>
    <w:multiLevelType w:val="hybridMultilevel"/>
    <w:tmpl w:val="E288360A"/>
    <w:lvl w:ilvl="0" w:tplc="04070001">
      <w:start w:val="1"/>
      <w:numFmt w:val="bullet"/>
      <w:lvlText w:val=""/>
      <w:lvlJc w:val="left"/>
      <w:pPr>
        <w:ind w:left="1068" w:hanging="360"/>
      </w:pPr>
      <w:rPr>
        <w:rFonts w:ascii="Symbol" w:hAnsi="Symbol" w:hint="default"/>
      </w:rPr>
    </w:lvl>
    <w:lvl w:ilvl="1" w:tplc="04070003" w:tentative="1">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20" w15:restartNumberingAfterBreak="0">
    <w:nsid w:val="69B64132"/>
    <w:multiLevelType w:val="hybridMultilevel"/>
    <w:tmpl w:val="973EB2A8"/>
    <w:lvl w:ilvl="0" w:tplc="04070003">
      <w:start w:val="1"/>
      <w:numFmt w:val="bullet"/>
      <w:lvlText w:val="o"/>
      <w:lvlJc w:val="left"/>
      <w:pPr>
        <w:ind w:left="720" w:hanging="360"/>
      </w:pPr>
      <w:rPr>
        <w:rFonts w:ascii="Courier New" w:hAnsi="Courier New" w:cs="Courier New"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6A1A3999"/>
    <w:multiLevelType w:val="hybridMultilevel"/>
    <w:tmpl w:val="DB6C45A4"/>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6DED7F4E"/>
    <w:multiLevelType w:val="hybridMultilevel"/>
    <w:tmpl w:val="966E81EE"/>
    <w:lvl w:ilvl="0" w:tplc="0407000B">
      <w:start w:val="1"/>
      <w:numFmt w:val="bullet"/>
      <w:lvlText w:val=""/>
      <w:lvlJc w:val="left"/>
      <w:pPr>
        <w:ind w:left="360" w:hanging="360"/>
      </w:pPr>
      <w:rPr>
        <w:rFonts w:ascii="Wingdings" w:hAnsi="Wingdings" w:hint="default"/>
      </w:rPr>
    </w:lvl>
    <w:lvl w:ilvl="1" w:tplc="569ACD6E">
      <w:numFmt w:val="bullet"/>
      <w:lvlText w:val="-"/>
      <w:lvlJc w:val="left"/>
      <w:pPr>
        <w:ind w:left="1080" w:hanging="360"/>
      </w:pPr>
      <w:rPr>
        <w:rFonts w:ascii="RR Pioneer" w:eastAsia="SimSun" w:hAnsi="RR Pioneer" w:cs="Times New Roman"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3" w15:restartNumberingAfterBreak="0">
    <w:nsid w:val="739B3FBF"/>
    <w:multiLevelType w:val="hybridMultilevel"/>
    <w:tmpl w:val="A55091A6"/>
    <w:lvl w:ilvl="0" w:tplc="04070001">
      <w:start w:val="1"/>
      <w:numFmt w:val="bullet"/>
      <w:lvlText w:val=""/>
      <w:lvlJc w:val="left"/>
      <w:pPr>
        <w:ind w:left="1068" w:hanging="360"/>
      </w:pPr>
      <w:rPr>
        <w:rFonts w:ascii="Symbol" w:hAnsi="Symbol" w:hint="default"/>
      </w:rPr>
    </w:lvl>
    <w:lvl w:ilvl="1" w:tplc="04070003" w:tentative="1">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24" w15:restartNumberingAfterBreak="0">
    <w:nsid w:val="75825EEF"/>
    <w:multiLevelType w:val="hybridMultilevel"/>
    <w:tmpl w:val="69AC6542"/>
    <w:lvl w:ilvl="0" w:tplc="04070001">
      <w:start w:val="1"/>
      <w:numFmt w:val="bullet"/>
      <w:lvlText w:val=""/>
      <w:lvlJc w:val="left"/>
      <w:pPr>
        <w:ind w:left="717" w:hanging="360"/>
      </w:pPr>
      <w:rPr>
        <w:rFonts w:ascii="Symbol" w:hAnsi="Symbol" w:hint="default"/>
      </w:rPr>
    </w:lvl>
    <w:lvl w:ilvl="1" w:tplc="04070003" w:tentative="1">
      <w:start w:val="1"/>
      <w:numFmt w:val="bullet"/>
      <w:lvlText w:val="o"/>
      <w:lvlJc w:val="left"/>
      <w:pPr>
        <w:ind w:left="1437" w:hanging="360"/>
      </w:pPr>
      <w:rPr>
        <w:rFonts w:ascii="Courier New" w:hAnsi="Courier New" w:cs="Courier New" w:hint="default"/>
      </w:rPr>
    </w:lvl>
    <w:lvl w:ilvl="2" w:tplc="04070005" w:tentative="1">
      <w:start w:val="1"/>
      <w:numFmt w:val="bullet"/>
      <w:lvlText w:val=""/>
      <w:lvlJc w:val="left"/>
      <w:pPr>
        <w:ind w:left="2157" w:hanging="360"/>
      </w:pPr>
      <w:rPr>
        <w:rFonts w:ascii="Wingdings" w:hAnsi="Wingdings" w:hint="default"/>
      </w:rPr>
    </w:lvl>
    <w:lvl w:ilvl="3" w:tplc="04070001" w:tentative="1">
      <w:start w:val="1"/>
      <w:numFmt w:val="bullet"/>
      <w:lvlText w:val=""/>
      <w:lvlJc w:val="left"/>
      <w:pPr>
        <w:ind w:left="2877" w:hanging="360"/>
      </w:pPr>
      <w:rPr>
        <w:rFonts w:ascii="Symbol" w:hAnsi="Symbol" w:hint="default"/>
      </w:rPr>
    </w:lvl>
    <w:lvl w:ilvl="4" w:tplc="04070003" w:tentative="1">
      <w:start w:val="1"/>
      <w:numFmt w:val="bullet"/>
      <w:lvlText w:val="o"/>
      <w:lvlJc w:val="left"/>
      <w:pPr>
        <w:ind w:left="3597" w:hanging="360"/>
      </w:pPr>
      <w:rPr>
        <w:rFonts w:ascii="Courier New" w:hAnsi="Courier New" w:cs="Courier New" w:hint="default"/>
      </w:rPr>
    </w:lvl>
    <w:lvl w:ilvl="5" w:tplc="04070005" w:tentative="1">
      <w:start w:val="1"/>
      <w:numFmt w:val="bullet"/>
      <w:lvlText w:val=""/>
      <w:lvlJc w:val="left"/>
      <w:pPr>
        <w:ind w:left="4317" w:hanging="360"/>
      </w:pPr>
      <w:rPr>
        <w:rFonts w:ascii="Wingdings" w:hAnsi="Wingdings" w:hint="default"/>
      </w:rPr>
    </w:lvl>
    <w:lvl w:ilvl="6" w:tplc="04070001" w:tentative="1">
      <w:start w:val="1"/>
      <w:numFmt w:val="bullet"/>
      <w:lvlText w:val=""/>
      <w:lvlJc w:val="left"/>
      <w:pPr>
        <w:ind w:left="5037" w:hanging="360"/>
      </w:pPr>
      <w:rPr>
        <w:rFonts w:ascii="Symbol" w:hAnsi="Symbol" w:hint="default"/>
      </w:rPr>
    </w:lvl>
    <w:lvl w:ilvl="7" w:tplc="04070003" w:tentative="1">
      <w:start w:val="1"/>
      <w:numFmt w:val="bullet"/>
      <w:lvlText w:val="o"/>
      <w:lvlJc w:val="left"/>
      <w:pPr>
        <w:ind w:left="5757" w:hanging="360"/>
      </w:pPr>
      <w:rPr>
        <w:rFonts w:ascii="Courier New" w:hAnsi="Courier New" w:cs="Courier New" w:hint="default"/>
      </w:rPr>
    </w:lvl>
    <w:lvl w:ilvl="8" w:tplc="04070005" w:tentative="1">
      <w:start w:val="1"/>
      <w:numFmt w:val="bullet"/>
      <w:lvlText w:val=""/>
      <w:lvlJc w:val="left"/>
      <w:pPr>
        <w:ind w:left="6477" w:hanging="360"/>
      </w:pPr>
      <w:rPr>
        <w:rFonts w:ascii="Wingdings" w:hAnsi="Wingdings" w:hint="default"/>
      </w:rPr>
    </w:lvl>
  </w:abstractNum>
  <w:abstractNum w:abstractNumId="25" w15:restartNumberingAfterBreak="0">
    <w:nsid w:val="78192922"/>
    <w:multiLevelType w:val="hybridMultilevel"/>
    <w:tmpl w:val="76C4D52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7BB524C8"/>
    <w:multiLevelType w:val="hybridMultilevel"/>
    <w:tmpl w:val="A9D4D354"/>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7" w15:restartNumberingAfterBreak="0">
    <w:nsid w:val="7DDC238E"/>
    <w:multiLevelType w:val="hybridMultilevel"/>
    <w:tmpl w:val="F9085A3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7"/>
  </w:num>
  <w:num w:numId="2">
    <w:abstractNumId w:val="6"/>
  </w:num>
  <w:num w:numId="3">
    <w:abstractNumId w:val="2"/>
  </w:num>
  <w:num w:numId="4">
    <w:abstractNumId w:val="16"/>
  </w:num>
  <w:num w:numId="5">
    <w:abstractNumId w:val="0"/>
  </w:num>
  <w:num w:numId="6">
    <w:abstractNumId w:val="8"/>
  </w:num>
  <w:num w:numId="7">
    <w:abstractNumId w:val="17"/>
  </w:num>
  <w:num w:numId="8">
    <w:abstractNumId w:val="14"/>
  </w:num>
  <w:num w:numId="9">
    <w:abstractNumId w:val="25"/>
  </w:num>
  <w:num w:numId="10">
    <w:abstractNumId w:val="9"/>
  </w:num>
  <w:num w:numId="11">
    <w:abstractNumId w:val="22"/>
  </w:num>
  <w:num w:numId="12">
    <w:abstractNumId w:val="1"/>
  </w:num>
  <w:num w:numId="13">
    <w:abstractNumId w:val="21"/>
  </w:num>
  <w:num w:numId="14">
    <w:abstractNumId w:val="18"/>
  </w:num>
  <w:num w:numId="15">
    <w:abstractNumId w:val="15"/>
  </w:num>
  <w:num w:numId="16">
    <w:abstractNumId w:val="27"/>
  </w:num>
  <w:num w:numId="17">
    <w:abstractNumId w:val="13"/>
  </w:num>
  <w:num w:numId="18">
    <w:abstractNumId w:val="3"/>
  </w:num>
  <w:num w:numId="19">
    <w:abstractNumId w:val="20"/>
  </w:num>
  <w:num w:numId="20">
    <w:abstractNumId w:val="11"/>
  </w:num>
  <w:num w:numId="21">
    <w:abstractNumId w:val="26"/>
  </w:num>
  <w:num w:numId="22">
    <w:abstractNumId w:val="10"/>
  </w:num>
  <w:num w:numId="23">
    <w:abstractNumId w:val="4"/>
  </w:num>
  <w:num w:numId="24">
    <w:abstractNumId w:val="24"/>
  </w:num>
  <w:num w:numId="25">
    <w:abstractNumId w:val="23"/>
  </w:num>
  <w:num w:numId="26">
    <w:abstractNumId w:val="19"/>
  </w:num>
  <w:num w:numId="27">
    <w:abstractNumId w:val="5"/>
  </w:num>
  <w:num w:numId="2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hideGrammaticalErrors/>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45F3"/>
    <w:rsid w:val="00001548"/>
    <w:rsid w:val="000026DD"/>
    <w:rsid w:val="000026F7"/>
    <w:rsid w:val="000050C3"/>
    <w:rsid w:val="000070EF"/>
    <w:rsid w:val="00026785"/>
    <w:rsid w:val="0003686E"/>
    <w:rsid w:val="00045042"/>
    <w:rsid w:val="00045139"/>
    <w:rsid w:val="000470E5"/>
    <w:rsid w:val="00047C51"/>
    <w:rsid w:val="00050E1B"/>
    <w:rsid w:val="000512E9"/>
    <w:rsid w:val="000571A7"/>
    <w:rsid w:val="00065B4E"/>
    <w:rsid w:val="00075963"/>
    <w:rsid w:val="000770E9"/>
    <w:rsid w:val="0009008E"/>
    <w:rsid w:val="000938CC"/>
    <w:rsid w:val="000948A1"/>
    <w:rsid w:val="00097495"/>
    <w:rsid w:val="000A018F"/>
    <w:rsid w:val="000A31A4"/>
    <w:rsid w:val="000A700D"/>
    <w:rsid w:val="000B26D2"/>
    <w:rsid w:val="000C13A7"/>
    <w:rsid w:val="000C359A"/>
    <w:rsid w:val="000E4A49"/>
    <w:rsid w:val="00100331"/>
    <w:rsid w:val="0010310C"/>
    <w:rsid w:val="00110773"/>
    <w:rsid w:val="00110F2A"/>
    <w:rsid w:val="00111440"/>
    <w:rsid w:val="00113831"/>
    <w:rsid w:val="00117BEC"/>
    <w:rsid w:val="00127E32"/>
    <w:rsid w:val="00136D0A"/>
    <w:rsid w:val="00141A3E"/>
    <w:rsid w:val="00141AB8"/>
    <w:rsid w:val="001535DF"/>
    <w:rsid w:val="00154512"/>
    <w:rsid w:val="00155A2B"/>
    <w:rsid w:val="00160988"/>
    <w:rsid w:val="00170753"/>
    <w:rsid w:val="00174BFE"/>
    <w:rsid w:val="001842DA"/>
    <w:rsid w:val="00196162"/>
    <w:rsid w:val="001A0956"/>
    <w:rsid w:val="001A7743"/>
    <w:rsid w:val="001B73BF"/>
    <w:rsid w:val="001C1FC2"/>
    <w:rsid w:val="001C2AEA"/>
    <w:rsid w:val="001C54D5"/>
    <w:rsid w:val="001E037A"/>
    <w:rsid w:val="001F1CEB"/>
    <w:rsid w:val="001F6A36"/>
    <w:rsid w:val="00217B29"/>
    <w:rsid w:val="00221D8B"/>
    <w:rsid w:val="00263053"/>
    <w:rsid w:val="002647A8"/>
    <w:rsid w:val="002722F4"/>
    <w:rsid w:val="00274E9F"/>
    <w:rsid w:val="0028719F"/>
    <w:rsid w:val="002933CC"/>
    <w:rsid w:val="002A22C1"/>
    <w:rsid w:val="002A5F2C"/>
    <w:rsid w:val="002B6EB9"/>
    <w:rsid w:val="002C4F97"/>
    <w:rsid w:val="002D0871"/>
    <w:rsid w:val="002E101E"/>
    <w:rsid w:val="002E20FD"/>
    <w:rsid w:val="002F794B"/>
    <w:rsid w:val="00303B75"/>
    <w:rsid w:val="00313E1B"/>
    <w:rsid w:val="00314F72"/>
    <w:rsid w:val="00320A4C"/>
    <w:rsid w:val="00330CC2"/>
    <w:rsid w:val="003324E1"/>
    <w:rsid w:val="0034085A"/>
    <w:rsid w:val="00346644"/>
    <w:rsid w:val="003545F3"/>
    <w:rsid w:val="003555A9"/>
    <w:rsid w:val="0035572C"/>
    <w:rsid w:val="00357654"/>
    <w:rsid w:val="00360044"/>
    <w:rsid w:val="00360B13"/>
    <w:rsid w:val="0036664D"/>
    <w:rsid w:val="00373500"/>
    <w:rsid w:val="003779C6"/>
    <w:rsid w:val="00382F00"/>
    <w:rsid w:val="00387E9D"/>
    <w:rsid w:val="003A0A2E"/>
    <w:rsid w:val="003A47B6"/>
    <w:rsid w:val="003A76C4"/>
    <w:rsid w:val="003B7129"/>
    <w:rsid w:val="003C1075"/>
    <w:rsid w:val="003C295E"/>
    <w:rsid w:val="003C3095"/>
    <w:rsid w:val="003C72BE"/>
    <w:rsid w:val="003E142F"/>
    <w:rsid w:val="004025C1"/>
    <w:rsid w:val="0041020A"/>
    <w:rsid w:val="00412C4E"/>
    <w:rsid w:val="00421392"/>
    <w:rsid w:val="004239B4"/>
    <w:rsid w:val="00432605"/>
    <w:rsid w:val="00435AD6"/>
    <w:rsid w:val="00436630"/>
    <w:rsid w:val="0046100C"/>
    <w:rsid w:val="00464CA7"/>
    <w:rsid w:val="00465D7B"/>
    <w:rsid w:val="0046686F"/>
    <w:rsid w:val="004669D7"/>
    <w:rsid w:val="00467BC9"/>
    <w:rsid w:val="0047450B"/>
    <w:rsid w:val="00484AE3"/>
    <w:rsid w:val="00497B7E"/>
    <w:rsid w:val="004A573D"/>
    <w:rsid w:val="004A76E3"/>
    <w:rsid w:val="004B49AB"/>
    <w:rsid w:val="004B5C30"/>
    <w:rsid w:val="004C18F6"/>
    <w:rsid w:val="004C6717"/>
    <w:rsid w:val="004D4B4C"/>
    <w:rsid w:val="004E5816"/>
    <w:rsid w:val="00515C2F"/>
    <w:rsid w:val="0051711A"/>
    <w:rsid w:val="00524C1F"/>
    <w:rsid w:val="0053731A"/>
    <w:rsid w:val="00540D1F"/>
    <w:rsid w:val="0054343F"/>
    <w:rsid w:val="0054344B"/>
    <w:rsid w:val="005500EF"/>
    <w:rsid w:val="00551503"/>
    <w:rsid w:val="005532C2"/>
    <w:rsid w:val="005536B5"/>
    <w:rsid w:val="00563531"/>
    <w:rsid w:val="005644BD"/>
    <w:rsid w:val="00565EC2"/>
    <w:rsid w:val="0057565D"/>
    <w:rsid w:val="005833FF"/>
    <w:rsid w:val="00596594"/>
    <w:rsid w:val="005A593D"/>
    <w:rsid w:val="005B419A"/>
    <w:rsid w:val="005B69D7"/>
    <w:rsid w:val="005B7BE3"/>
    <w:rsid w:val="005C0049"/>
    <w:rsid w:val="005C6A30"/>
    <w:rsid w:val="005D01BB"/>
    <w:rsid w:val="005D1B4B"/>
    <w:rsid w:val="005D2404"/>
    <w:rsid w:val="005D2756"/>
    <w:rsid w:val="005D47A7"/>
    <w:rsid w:val="005E11A9"/>
    <w:rsid w:val="005E321F"/>
    <w:rsid w:val="00600574"/>
    <w:rsid w:val="006059FD"/>
    <w:rsid w:val="0061037C"/>
    <w:rsid w:val="0061175B"/>
    <w:rsid w:val="00613127"/>
    <w:rsid w:val="00615699"/>
    <w:rsid w:val="00615AF2"/>
    <w:rsid w:val="006201CF"/>
    <w:rsid w:val="00632802"/>
    <w:rsid w:val="00637828"/>
    <w:rsid w:val="00643E11"/>
    <w:rsid w:val="00645613"/>
    <w:rsid w:val="00653DCA"/>
    <w:rsid w:val="006653B3"/>
    <w:rsid w:val="006815A7"/>
    <w:rsid w:val="006859DE"/>
    <w:rsid w:val="00693397"/>
    <w:rsid w:val="006972EC"/>
    <w:rsid w:val="0069790F"/>
    <w:rsid w:val="006A6D6F"/>
    <w:rsid w:val="006B0113"/>
    <w:rsid w:val="006E0B51"/>
    <w:rsid w:val="006E121A"/>
    <w:rsid w:val="006E5AF4"/>
    <w:rsid w:val="006F3AC7"/>
    <w:rsid w:val="006F4547"/>
    <w:rsid w:val="007009F8"/>
    <w:rsid w:val="0070176D"/>
    <w:rsid w:val="00704167"/>
    <w:rsid w:val="00704DDA"/>
    <w:rsid w:val="00711C15"/>
    <w:rsid w:val="00726750"/>
    <w:rsid w:val="00727ECC"/>
    <w:rsid w:val="007329DE"/>
    <w:rsid w:val="007332D6"/>
    <w:rsid w:val="00746B70"/>
    <w:rsid w:val="00753AE8"/>
    <w:rsid w:val="007865FC"/>
    <w:rsid w:val="007A30AD"/>
    <w:rsid w:val="007A6A38"/>
    <w:rsid w:val="007B0877"/>
    <w:rsid w:val="007C582D"/>
    <w:rsid w:val="007D6134"/>
    <w:rsid w:val="007E37AD"/>
    <w:rsid w:val="007E664C"/>
    <w:rsid w:val="007F66E7"/>
    <w:rsid w:val="00810707"/>
    <w:rsid w:val="00827DF1"/>
    <w:rsid w:val="00840886"/>
    <w:rsid w:val="00842B24"/>
    <w:rsid w:val="00851BA3"/>
    <w:rsid w:val="00853250"/>
    <w:rsid w:val="00875A95"/>
    <w:rsid w:val="00880344"/>
    <w:rsid w:val="00882A51"/>
    <w:rsid w:val="00895556"/>
    <w:rsid w:val="008C004B"/>
    <w:rsid w:val="008E2C11"/>
    <w:rsid w:val="008E487B"/>
    <w:rsid w:val="008E5A2C"/>
    <w:rsid w:val="008F1D90"/>
    <w:rsid w:val="008F31AF"/>
    <w:rsid w:val="009208DD"/>
    <w:rsid w:val="009314FA"/>
    <w:rsid w:val="00932259"/>
    <w:rsid w:val="009372ED"/>
    <w:rsid w:val="00940F5C"/>
    <w:rsid w:val="009477C2"/>
    <w:rsid w:val="00956B0F"/>
    <w:rsid w:val="00956E90"/>
    <w:rsid w:val="00957A8A"/>
    <w:rsid w:val="00960F4F"/>
    <w:rsid w:val="00970A7D"/>
    <w:rsid w:val="009834FD"/>
    <w:rsid w:val="00986AFB"/>
    <w:rsid w:val="009A5A0F"/>
    <w:rsid w:val="009B6EDA"/>
    <w:rsid w:val="009B718D"/>
    <w:rsid w:val="009E10BC"/>
    <w:rsid w:val="009E6576"/>
    <w:rsid w:val="009F1874"/>
    <w:rsid w:val="009F2CDF"/>
    <w:rsid w:val="00A04AB9"/>
    <w:rsid w:val="00A1303E"/>
    <w:rsid w:val="00A17992"/>
    <w:rsid w:val="00A323A9"/>
    <w:rsid w:val="00A40DEA"/>
    <w:rsid w:val="00A4446D"/>
    <w:rsid w:val="00A548BB"/>
    <w:rsid w:val="00A67D05"/>
    <w:rsid w:val="00A73525"/>
    <w:rsid w:val="00A87609"/>
    <w:rsid w:val="00A900F7"/>
    <w:rsid w:val="00AC127C"/>
    <w:rsid w:val="00AC229F"/>
    <w:rsid w:val="00AC5169"/>
    <w:rsid w:val="00AC6FA6"/>
    <w:rsid w:val="00AD013D"/>
    <w:rsid w:val="00AE1334"/>
    <w:rsid w:val="00AE69F7"/>
    <w:rsid w:val="00AF5870"/>
    <w:rsid w:val="00AF5D23"/>
    <w:rsid w:val="00AF6D3C"/>
    <w:rsid w:val="00B04754"/>
    <w:rsid w:val="00B15C8C"/>
    <w:rsid w:val="00B171DC"/>
    <w:rsid w:val="00B30106"/>
    <w:rsid w:val="00B30C73"/>
    <w:rsid w:val="00B43FE7"/>
    <w:rsid w:val="00B44BC7"/>
    <w:rsid w:val="00B47DAF"/>
    <w:rsid w:val="00B533E2"/>
    <w:rsid w:val="00B607D3"/>
    <w:rsid w:val="00B62FEB"/>
    <w:rsid w:val="00B717B8"/>
    <w:rsid w:val="00B83C24"/>
    <w:rsid w:val="00B87843"/>
    <w:rsid w:val="00B91B51"/>
    <w:rsid w:val="00B93E5D"/>
    <w:rsid w:val="00B95247"/>
    <w:rsid w:val="00BB1A0D"/>
    <w:rsid w:val="00BB2C4B"/>
    <w:rsid w:val="00BC47ED"/>
    <w:rsid w:val="00BC698F"/>
    <w:rsid w:val="00BC7FA7"/>
    <w:rsid w:val="00BF67A7"/>
    <w:rsid w:val="00C052C0"/>
    <w:rsid w:val="00C10BE8"/>
    <w:rsid w:val="00C144C5"/>
    <w:rsid w:val="00C177B2"/>
    <w:rsid w:val="00C204ED"/>
    <w:rsid w:val="00C22BF3"/>
    <w:rsid w:val="00C23072"/>
    <w:rsid w:val="00C265B6"/>
    <w:rsid w:val="00C476C4"/>
    <w:rsid w:val="00C51647"/>
    <w:rsid w:val="00C5281A"/>
    <w:rsid w:val="00C5454D"/>
    <w:rsid w:val="00C575BC"/>
    <w:rsid w:val="00C65657"/>
    <w:rsid w:val="00C65738"/>
    <w:rsid w:val="00C65A06"/>
    <w:rsid w:val="00C714E8"/>
    <w:rsid w:val="00C71A19"/>
    <w:rsid w:val="00C76B7A"/>
    <w:rsid w:val="00C81204"/>
    <w:rsid w:val="00C813E0"/>
    <w:rsid w:val="00C86F15"/>
    <w:rsid w:val="00C90A3B"/>
    <w:rsid w:val="00CA0D3C"/>
    <w:rsid w:val="00CB11D9"/>
    <w:rsid w:val="00CD0C42"/>
    <w:rsid w:val="00CD2AF3"/>
    <w:rsid w:val="00CD5AF1"/>
    <w:rsid w:val="00CE58D9"/>
    <w:rsid w:val="00CF1161"/>
    <w:rsid w:val="00D018FB"/>
    <w:rsid w:val="00D0212F"/>
    <w:rsid w:val="00D109E2"/>
    <w:rsid w:val="00D20FE3"/>
    <w:rsid w:val="00D211EE"/>
    <w:rsid w:val="00D24064"/>
    <w:rsid w:val="00D329B0"/>
    <w:rsid w:val="00D366A7"/>
    <w:rsid w:val="00D447CA"/>
    <w:rsid w:val="00D50CC0"/>
    <w:rsid w:val="00D568B0"/>
    <w:rsid w:val="00D60D13"/>
    <w:rsid w:val="00D66692"/>
    <w:rsid w:val="00D66A58"/>
    <w:rsid w:val="00D71E7F"/>
    <w:rsid w:val="00D75200"/>
    <w:rsid w:val="00D76DDE"/>
    <w:rsid w:val="00D80BFF"/>
    <w:rsid w:val="00D90105"/>
    <w:rsid w:val="00DA2116"/>
    <w:rsid w:val="00DA51C8"/>
    <w:rsid w:val="00DA70C3"/>
    <w:rsid w:val="00DB2421"/>
    <w:rsid w:val="00DB5CD7"/>
    <w:rsid w:val="00DC2C5E"/>
    <w:rsid w:val="00DC76B4"/>
    <w:rsid w:val="00DD0644"/>
    <w:rsid w:val="00DD3325"/>
    <w:rsid w:val="00DD41DC"/>
    <w:rsid w:val="00DD5AA0"/>
    <w:rsid w:val="00DE1634"/>
    <w:rsid w:val="00DF2719"/>
    <w:rsid w:val="00E04795"/>
    <w:rsid w:val="00E07B27"/>
    <w:rsid w:val="00E14A0D"/>
    <w:rsid w:val="00E511F1"/>
    <w:rsid w:val="00E76440"/>
    <w:rsid w:val="00E77239"/>
    <w:rsid w:val="00E869A7"/>
    <w:rsid w:val="00E90704"/>
    <w:rsid w:val="00E94FC4"/>
    <w:rsid w:val="00EA6504"/>
    <w:rsid w:val="00EB0B9B"/>
    <w:rsid w:val="00EE306D"/>
    <w:rsid w:val="00EE51A1"/>
    <w:rsid w:val="00EF0279"/>
    <w:rsid w:val="00EF46E1"/>
    <w:rsid w:val="00F07F09"/>
    <w:rsid w:val="00F301ED"/>
    <w:rsid w:val="00F33141"/>
    <w:rsid w:val="00F35F36"/>
    <w:rsid w:val="00F40158"/>
    <w:rsid w:val="00F4300B"/>
    <w:rsid w:val="00F51FDE"/>
    <w:rsid w:val="00F5545C"/>
    <w:rsid w:val="00F62440"/>
    <w:rsid w:val="00F62FA8"/>
    <w:rsid w:val="00F6553D"/>
    <w:rsid w:val="00F84AB6"/>
    <w:rsid w:val="00F8528F"/>
    <w:rsid w:val="00F93AB1"/>
    <w:rsid w:val="00FA596A"/>
    <w:rsid w:val="00FB501B"/>
    <w:rsid w:val="00FD0ED8"/>
    <w:rsid w:val="00FD1C4C"/>
    <w:rsid w:val="00FD4386"/>
    <w:rsid w:val="00FF4160"/>
  </w:rsids>
  <m:mathPr>
    <m:mathFont m:val="Cambria Math"/>
    <m:brkBin m:val="before"/>
    <m:brkBinSub m:val="--"/>
    <m:smallFrac m:val="0"/>
    <m:dispDef/>
    <m:lMargin m:val="0"/>
    <m:rMargin m:val="0"/>
    <m:defJc m:val="centerGroup"/>
    <m:wrapIndent m:val="1440"/>
    <m:intLim m:val="subSup"/>
    <m:naryLim m:val="undOvr"/>
  </m:mathPr>
  <w:themeFontLang w:val="de-DE"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3E44ACF"/>
  <w15:docId w15:val="{F3DCE42E-149A-43F6-A029-570D418368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540D1F"/>
    <w:pPr>
      <w:spacing w:after="0" w:line="240" w:lineRule="auto"/>
    </w:pPr>
    <w:rPr>
      <w:rFonts w:ascii="Arial" w:eastAsia="SimSun" w:hAnsi="Arial" w:cs="Times New Roman"/>
      <w:szCs w:val="24"/>
      <w:lang w:eastAsia="zh-CN"/>
    </w:rPr>
  </w:style>
  <w:style w:type="paragraph" w:styleId="berschrift1">
    <w:name w:val="heading 1"/>
    <w:basedOn w:val="Standard"/>
    <w:next w:val="Standard"/>
    <w:link w:val="berschrift1Zchn"/>
    <w:qFormat/>
    <w:rsid w:val="00645613"/>
    <w:pPr>
      <w:numPr>
        <w:numId w:val="2"/>
      </w:numPr>
      <w:spacing w:before="120" w:after="120"/>
      <w:outlineLvl w:val="0"/>
    </w:pPr>
    <w:rPr>
      <w:b/>
      <w:szCs w:val="32"/>
    </w:rPr>
  </w:style>
  <w:style w:type="paragraph" w:styleId="berschrift2">
    <w:name w:val="heading 2"/>
    <w:basedOn w:val="Standard"/>
    <w:next w:val="Standard"/>
    <w:link w:val="berschrift2Zchn"/>
    <w:qFormat/>
    <w:rsid w:val="00645613"/>
    <w:pPr>
      <w:keepNext/>
      <w:keepLines/>
      <w:numPr>
        <w:ilvl w:val="1"/>
        <w:numId w:val="2"/>
      </w:numPr>
      <w:spacing w:before="200" w:after="120"/>
      <w:outlineLvl w:val="1"/>
    </w:pPr>
    <w:rPr>
      <w:rFonts w:eastAsiaTheme="majorEastAsia" w:cstheme="majorBidi"/>
      <w:b/>
      <w:bCs/>
      <w:color w:val="000000" w:themeColor="text1"/>
      <w:szCs w:val="26"/>
    </w:rPr>
  </w:style>
  <w:style w:type="paragraph" w:styleId="berschrift3">
    <w:name w:val="heading 3"/>
    <w:basedOn w:val="Standard"/>
    <w:next w:val="Standard"/>
    <w:link w:val="berschrift3Zchn"/>
    <w:qFormat/>
    <w:rsid w:val="00645613"/>
    <w:pPr>
      <w:keepNext/>
      <w:keepLines/>
      <w:numPr>
        <w:ilvl w:val="2"/>
        <w:numId w:val="2"/>
      </w:numPr>
      <w:spacing w:before="200"/>
      <w:outlineLvl w:val="2"/>
    </w:pPr>
    <w:rPr>
      <w:rFonts w:eastAsiaTheme="majorEastAsia" w:cstheme="majorBidi"/>
      <w:b/>
      <w:bCs/>
      <w:color w:val="000000" w:themeColor="text1"/>
    </w:rPr>
  </w:style>
  <w:style w:type="paragraph" w:styleId="berschrift4">
    <w:name w:val="heading 4"/>
    <w:basedOn w:val="Standard"/>
    <w:next w:val="Standard"/>
    <w:link w:val="berschrift4Zchn"/>
    <w:semiHidden/>
    <w:unhideWhenUsed/>
    <w:qFormat/>
    <w:rsid w:val="00645613"/>
    <w:pPr>
      <w:keepNext/>
      <w:keepLines/>
      <w:numPr>
        <w:ilvl w:val="3"/>
        <w:numId w:val="2"/>
      </w:numPr>
      <w:spacing w:before="200"/>
      <w:outlineLvl w:val="3"/>
    </w:pPr>
    <w:rPr>
      <w:rFonts w:eastAsiaTheme="majorEastAsia" w:cstheme="majorBidi"/>
      <w:b/>
      <w:bCs/>
      <w:i/>
      <w:iCs/>
      <w:color w:val="000000" w:themeColor="text1"/>
    </w:rPr>
  </w:style>
  <w:style w:type="paragraph" w:styleId="berschrift5">
    <w:name w:val="heading 5"/>
    <w:basedOn w:val="Standard"/>
    <w:next w:val="Standard"/>
    <w:link w:val="berschrift5Zchn"/>
    <w:semiHidden/>
    <w:unhideWhenUsed/>
    <w:qFormat/>
    <w:rsid w:val="00645613"/>
    <w:pPr>
      <w:keepNext/>
      <w:keepLines/>
      <w:numPr>
        <w:ilvl w:val="4"/>
        <w:numId w:val="2"/>
      </w:numPr>
      <w:spacing w:before="200"/>
      <w:outlineLvl w:val="4"/>
    </w:pPr>
    <w:rPr>
      <w:rFonts w:asciiTheme="majorHAnsi" w:eastAsiaTheme="majorEastAsia" w:hAnsiTheme="majorHAnsi" w:cstheme="majorBidi"/>
      <w:color w:val="243F60" w:themeColor="accent1" w:themeShade="7F"/>
    </w:rPr>
  </w:style>
  <w:style w:type="paragraph" w:styleId="berschrift6">
    <w:name w:val="heading 6"/>
    <w:basedOn w:val="Standard"/>
    <w:next w:val="Standard"/>
    <w:link w:val="berschrift6Zchn"/>
    <w:semiHidden/>
    <w:unhideWhenUsed/>
    <w:qFormat/>
    <w:rsid w:val="00645613"/>
    <w:pPr>
      <w:keepNext/>
      <w:keepLines/>
      <w:numPr>
        <w:ilvl w:val="5"/>
        <w:numId w:val="2"/>
      </w:numPr>
      <w:spacing w:before="200"/>
      <w:outlineLvl w:val="5"/>
    </w:pPr>
    <w:rPr>
      <w:rFonts w:asciiTheme="majorHAnsi" w:eastAsiaTheme="majorEastAsia" w:hAnsiTheme="majorHAnsi" w:cstheme="majorBidi"/>
      <w:i/>
      <w:iCs/>
      <w:color w:val="243F60" w:themeColor="accent1" w:themeShade="7F"/>
    </w:rPr>
  </w:style>
  <w:style w:type="paragraph" w:styleId="berschrift7">
    <w:name w:val="heading 7"/>
    <w:basedOn w:val="Standard"/>
    <w:next w:val="Standard"/>
    <w:link w:val="berschrift7Zchn"/>
    <w:semiHidden/>
    <w:unhideWhenUsed/>
    <w:qFormat/>
    <w:rsid w:val="00645613"/>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semiHidden/>
    <w:unhideWhenUsed/>
    <w:qFormat/>
    <w:rsid w:val="00645613"/>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berschrift9">
    <w:name w:val="heading 9"/>
    <w:basedOn w:val="Standard"/>
    <w:next w:val="Standard"/>
    <w:link w:val="berschrift9Zchn"/>
    <w:semiHidden/>
    <w:unhideWhenUsed/>
    <w:qFormat/>
    <w:rsid w:val="00645613"/>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rsid w:val="006B0113"/>
    <w:pPr>
      <w:tabs>
        <w:tab w:val="center" w:pos="4536"/>
        <w:tab w:val="right" w:pos="9072"/>
      </w:tabs>
    </w:pPr>
    <w:rPr>
      <w:rFonts w:eastAsiaTheme="minorHAnsi" w:cstheme="minorBidi"/>
      <w:szCs w:val="22"/>
    </w:rPr>
  </w:style>
  <w:style w:type="character" w:customStyle="1" w:styleId="KopfzeileZchn">
    <w:name w:val="Kopfzeile Zchn"/>
    <w:basedOn w:val="Absatz-Standardschriftart"/>
    <w:link w:val="Kopfzeile"/>
    <w:uiPriority w:val="99"/>
    <w:rsid w:val="006B0113"/>
    <w:rPr>
      <w:rFonts w:ascii="Arial" w:hAnsi="Arial"/>
    </w:rPr>
  </w:style>
  <w:style w:type="paragraph" w:styleId="Fuzeile">
    <w:name w:val="footer"/>
    <w:basedOn w:val="Standard"/>
    <w:link w:val="FuzeileZchn"/>
    <w:uiPriority w:val="99"/>
    <w:unhideWhenUsed/>
    <w:rsid w:val="003A0A2E"/>
    <w:pPr>
      <w:tabs>
        <w:tab w:val="center" w:pos="4536"/>
        <w:tab w:val="right" w:pos="9540"/>
      </w:tabs>
    </w:pPr>
    <w:rPr>
      <w:rFonts w:eastAsiaTheme="minorHAnsi" w:cstheme="minorBidi"/>
      <w:sz w:val="16"/>
      <w:szCs w:val="16"/>
    </w:rPr>
  </w:style>
  <w:style w:type="character" w:customStyle="1" w:styleId="FuzeileZchn">
    <w:name w:val="Fußzeile Zchn"/>
    <w:basedOn w:val="Absatz-Standardschriftart"/>
    <w:link w:val="Fuzeile"/>
    <w:uiPriority w:val="99"/>
    <w:rsid w:val="003A0A2E"/>
    <w:rPr>
      <w:rFonts w:ascii="Arial" w:hAnsi="Arial"/>
      <w:sz w:val="16"/>
      <w:szCs w:val="16"/>
    </w:rPr>
  </w:style>
  <w:style w:type="character" w:styleId="Seitenzahl">
    <w:name w:val="page number"/>
    <w:basedOn w:val="Absatz-Standardschriftart"/>
    <w:rsid w:val="003A0A2E"/>
  </w:style>
  <w:style w:type="paragraph" w:styleId="Sprechblasentext">
    <w:name w:val="Balloon Text"/>
    <w:basedOn w:val="Standard"/>
    <w:link w:val="SprechblasentextZchn"/>
    <w:uiPriority w:val="99"/>
    <w:semiHidden/>
    <w:unhideWhenUsed/>
    <w:rsid w:val="0061037C"/>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61037C"/>
    <w:rPr>
      <w:rFonts w:ascii="Tahoma" w:eastAsia="Times New Roman" w:hAnsi="Tahoma" w:cs="Tahoma"/>
      <w:sz w:val="16"/>
      <w:szCs w:val="16"/>
    </w:rPr>
  </w:style>
  <w:style w:type="paragraph" w:customStyle="1" w:styleId="BasicParagraph">
    <w:name w:val="[Basic Paragraph]"/>
    <w:basedOn w:val="Standard"/>
    <w:uiPriority w:val="99"/>
    <w:rsid w:val="00C714E8"/>
    <w:pPr>
      <w:autoSpaceDE w:val="0"/>
      <w:autoSpaceDN w:val="0"/>
      <w:adjustRightInd w:val="0"/>
      <w:spacing w:line="288" w:lineRule="auto"/>
      <w:textAlignment w:val="center"/>
    </w:pPr>
    <w:rPr>
      <w:rFonts w:ascii="MinionPro-Regular" w:eastAsia="Calibri" w:hAnsi="MinionPro-Regular" w:cs="MinionPro-Regular"/>
      <w:color w:val="000000"/>
      <w:sz w:val="24"/>
    </w:rPr>
  </w:style>
  <w:style w:type="paragraph" w:customStyle="1" w:styleId="TRFett16-TRNrxx">
    <w:name w:val="TR Fett 16 - TR Nr. xx"/>
    <w:rsid w:val="00645613"/>
    <w:pPr>
      <w:tabs>
        <w:tab w:val="right" w:pos="9360"/>
      </w:tabs>
      <w:spacing w:before="600" w:after="360" w:line="240" w:lineRule="auto"/>
    </w:pPr>
    <w:rPr>
      <w:rFonts w:ascii="Arial" w:eastAsia="Times New Roman" w:hAnsi="Arial" w:cs="Times New Roman"/>
      <w:b/>
      <w:sz w:val="32"/>
      <w:szCs w:val="32"/>
      <w:lang w:eastAsia="de-DE"/>
    </w:rPr>
  </w:style>
  <w:style w:type="table" w:styleId="Tabellenraster">
    <w:name w:val="Table Grid"/>
    <w:basedOn w:val="NormaleTabelle"/>
    <w:rsid w:val="00645613"/>
    <w:pPr>
      <w:spacing w:after="0" w:line="240" w:lineRule="auto"/>
    </w:pPr>
    <w:rPr>
      <w:rFonts w:ascii="Times New Roman" w:eastAsia="SimSun" w:hAnsi="Times New Roman"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1Zchn">
    <w:name w:val="Überschrift 1 Zchn"/>
    <w:basedOn w:val="Absatz-Standardschriftart"/>
    <w:link w:val="berschrift1"/>
    <w:rsid w:val="00645613"/>
    <w:rPr>
      <w:rFonts w:ascii="Arial" w:eastAsia="SimSun" w:hAnsi="Arial" w:cs="Times New Roman"/>
      <w:b/>
      <w:szCs w:val="32"/>
      <w:lang w:val="en-US" w:eastAsia="zh-CN"/>
    </w:rPr>
  </w:style>
  <w:style w:type="character" w:customStyle="1" w:styleId="berschrift2Zchn">
    <w:name w:val="Überschrift 2 Zchn"/>
    <w:basedOn w:val="Absatz-Standardschriftart"/>
    <w:link w:val="berschrift2"/>
    <w:rsid w:val="00645613"/>
    <w:rPr>
      <w:rFonts w:ascii="Arial" w:eastAsiaTheme="majorEastAsia" w:hAnsi="Arial" w:cstheme="majorBidi"/>
      <w:b/>
      <w:bCs/>
      <w:color w:val="000000" w:themeColor="text1"/>
      <w:szCs w:val="26"/>
      <w:lang w:val="en-US" w:eastAsia="zh-CN"/>
    </w:rPr>
  </w:style>
  <w:style w:type="character" w:customStyle="1" w:styleId="berschrift3Zchn">
    <w:name w:val="Überschrift 3 Zchn"/>
    <w:basedOn w:val="Absatz-Standardschriftart"/>
    <w:link w:val="berschrift3"/>
    <w:rsid w:val="00645613"/>
    <w:rPr>
      <w:rFonts w:ascii="Arial" w:eastAsiaTheme="majorEastAsia" w:hAnsi="Arial" w:cstheme="majorBidi"/>
      <w:b/>
      <w:bCs/>
      <w:color w:val="000000" w:themeColor="text1"/>
      <w:szCs w:val="24"/>
      <w:lang w:val="en-US" w:eastAsia="zh-CN"/>
    </w:rPr>
  </w:style>
  <w:style w:type="character" w:customStyle="1" w:styleId="berschrift4Zchn">
    <w:name w:val="Überschrift 4 Zchn"/>
    <w:basedOn w:val="Absatz-Standardschriftart"/>
    <w:link w:val="berschrift4"/>
    <w:semiHidden/>
    <w:rsid w:val="00645613"/>
    <w:rPr>
      <w:rFonts w:ascii="Arial" w:eastAsiaTheme="majorEastAsia" w:hAnsi="Arial" w:cstheme="majorBidi"/>
      <w:b/>
      <w:bCs/>
      <w:i/>
      <w:iCs/>
      <w:color w:val="000000" w:themeColor="text1"/>
      <w:szCs w:val="24"/>
      <w:lang w:val="en-US" w:eastAsia="zh-CN"/>
    </w:rPr>
  </w:style>
  <w:style w:type="character" w:customStyle="1" w:styleId="berschrift5Zchn">
    <w:name w:val="Überschrift 5 Zchn"/>
    <w:basedOn w:val="Absatz-Standardschriftart"/>
    <w:link w:val="berschrift5"/>
    <w:semiHidden/>
    <w:rsid w:val="00645613"/>
    <w:rPr>
      <w:rFonts w:asciiTheme="majorHAnsi" w:eastAsiaTheme="majorEastAsia" w:hAnsiTheme="majorHAnsi" w:cstheme="majorBidi"/>
      <w:color w:val="243F60" w:themeColor="accent1" w:themeShade="7F"/>
      <w:szCs w:val="24"/>
      <w:lang w:val="en-US" w:eastAsia="zh-CN"/>
    </w:rPr>
  </w:style>
  <w:style w:type="character" w:customStyle="1" w:styleId="berschrift6Zchn">
    <w:name w:val="Überschrift 6 Zchn"/>
    <w:basedOn w:val="Absatz-Standardschriftart"/>
    <w:link w:val="berschrift6"/>
    <w:semiHidden/>
    <w:rsid w:val="00645613"/>
    <w:rPr>
      <w:rFonts w:asciiTheme="majorHAnsi" w:eastAsiaTheme="majorEastAsia" w:hAnsiTheme="majorHAnsi" w:cstheme="majorBidi"/>
      <w:i/>
      <w:iCs/>
      <w:color w:val="243F60" w:themeColor="accent1" w:themeShade="7F"/>
      <w:szCs w:val="24"/>
      <w:lang w:val="en-US" w:eastAsia="zh-CN"/>
    </w:rPr>
  </w:style>
  <w:style w:type="character" w:customStyle="1" w:styleId="berschrift7Zchn">
    <w:name w:val="Überschrift 7 Zchn"/>
    <w:basedOn w:val="Absatz-Standardschriftart"/>
    <w:link w:val="berschrift7"/>
    <w:semiHidden/>
    <w:rsid w:val="00645613"/>
    <w:rPr>
      <w:rFonts w:asciiTheme="majorHAnsi" w:eastAsiaTheme="majorEastAsia" w:hAnsiTheme="majorHAnsi" w:cstheme="majorBidi"/>
      <w:i/>
      <w:iCs/>
      <w:color w:val="404040" w:themeColor="text1" w:themeTint="BF"/>
      <w:szCs w:val="24"/>
      <w:lang w:val="en-US" w:eastAsia="zh-CN"/>
    </w:rPr>
  </w:style>
  <w:style w:type="character" w:customStyle="1" w:styleId="berschrift8Zchn">
    <w:name w:val="Überschrift 8 Zchn"/>
    <w:basedOn w:val="Absatz-Standardschriftart"/>
    <w:link w:val="berschrift8"/>
    <w:semiHidden/>
    <w:rsid w:val="00645613"/>
    <w:rPr>
      <w:rFonts w:asciiTheme="majorHAnsi" w:eastAsiaTheme="majorEastAsia" w:hAnsiTheme="majorHAnsi" w:cstheme="majorBidi"/>
      <w:color w:val="404040" w:themeColor="text1" w:themeTint="BF"/>
      <w:sz w:val="20"/>
      <w:szCs w:val="20"/>
      <w:lang w:val="en-US" w:eastAsia="zh-CN"/>
    </w:rPr>
  </w:style>
  <w:style w:type="character" w:customStyle="1" w:styleId="berschrift9Zchn">
    <w:name w:val="Überschrift 9 Zchn"/>
    <w:basedOn w:val="Absatz-Standardschriftart"/>
    <w:link w:val="berschrift9"/>
    <w:semiHidden/>
    <w:rsid w:val="00645613"/>
    <w:rPr>
      <w:rFonts w:asciiTheme="majorHAnsi" w:eastAsiaTheme="majorEastAsia" w:hAnsiTheme="majorHAnsi" w:cstheme="majorBidi"/>
      <w:i/>
      <w:iCs/>
      <w:color w:val="404040" w:themeColor="text1" w:themeTint="BF"/>
      <w:sz w:val="20"/>
      <w:szCs w:val="20"/>
      <w:lang w:val="en-US" w:eastAsia="zh-CN"/>
    </w:rPr>
  </w:style>
  <w:style w:type="paragraph" w:styleId="Verzeichnis1">
    <w:name w:val="toc 1"/>
    <w:basedOn w:val="Standard"/>
    <w:next w:val="Standard"/>
    <w:autoRedefine/>
    <w:uiPriority w:val="39"/>
    <w:rsid w:val="00A87609"/>
    <w:pPr>
      <w:tabs>
        <w:tab w:val="left" w:pos="709"/>
        <w:tab w:val="right" w:leader="dot" w:pos="9771"/>
      </w:tabs>
      <w:spacing w:before="120" w:line="200" w:lineRule="atLeast"/>
      <w:jc w:val="both"/>
    </w:pPr>
  </w:style>
  <w:style w:type="paragraph" w:styleId="Verzeichnis2">
    <w:name w:val="toc 2"/>
    <w:basedOn w:val="Standard"/>
    <w:next w:val="Standard"/>
    <w:autoRedefine/>
    <w:uiPriority w:val="39"/>
    <w:rsid w:val="00645613"/>
    <w:pPr>
      <w:tabs>
        <w:tab w:val="left" w:pos="709"/>
        <w:tab w:val="right" w:leader="dot" w:pos="9771"/>
      </w:tabs>
      <w:jc w:val="both"/>
    </w:pPr>
  </w:style>
  <w:style w:type="paragraph" w:customStyle="1" w:styleId="TRStandard">
    <w:name w:val="TR Standard"/>
    <w:rsid w:val="00645613"/>
    <w:pPr>
      <w:spacing w:after="0" w:line="240" w:lineRule="auto"/>
    </w:pPr>
    <w:rPr>
      <w:rFonts w:ascii="Arial" w:eastAsia="Times New Roman" w:hAnsi="Arial" w:cs="Arial"/>
      <w:sz w:val="20"/>
      <w:szCs w:val="20"/>
      <w:lang w:eastAsia="de-DE"/>
    </w:rPr>
  </w:style>
  <w:style w:type="paragraph" w:customStyle="1" w:styleId="TRFett10">
    <w:name w:val="TR Fett 10"/>
    <w:next w:val="TRStandard"/>
    <w:autoRedefine/>
    <w:rsid w:val="000770E9"/>
    <w:pPr>
      <w:spacing w:after="240" w:line="240" w:lineRule="auto"/>
      <w:jc w:val="center"/>
    </w:pPr>
    <w:rPr>
      <w:rFonts w:ascii="Arial" w:eastAsia="Times New Roman" w:hAnsi="Arial" w:cs="Arial"/>
      <w:b/>
      <w:sz w:val="20"/>
      <w:szCs w:val="24"/>
      <w:lang w:eastAsia="de-DE"/>
    </w:rPr>
  </w:style>
  <w:style w:type="character" w:styleId="Hyperlink">
    <w:name w:val="Hyperlink"/>
    <w:uiPriority w:val="99"/>
    <w:rsid w:val="00645613"/>
    <w:rPr>
      <w:color w:val="0000FF"/>
      <w:u w:val="single"/>
    </w:rPr>
  </w:style>
  <w:style w:type="paragraph" w:styleId="Listenabsatz">
    <w:name w:val="List Paragraph"/>
    <w:basedOn w:val="Standard"/>
    <w:uiPriority w:val="34"/>
    <w:qFormat/>
    <w:rsid w:val="00645613"/>
    <w:pPr>
      <w:ind w:left="720"/>
      <w:contextualSpacing/>
    </w:pPr>
  </w:style>
  <w:style w:type="character" w:styleId="Kommentarzeichen">
    <w:name w:val="annotation reference"/>
    <w:basedOn w:val="Absatz-Standardschriftart"/>
    <w:uiPriority w:val="99"/>
    <w:unhideWhenUsed/>
    <w:rsid w:val="00DA70C3"/>
    <w:rPr>
      <w:sz w:val="16"/>
      <w:szCs w:val="16"/>
    </w:rPr>
  </w:style>
  <w:style w:type="paragraph" w:styleId="Kommentartext">
    <w:name w:val="annotation text"/>
    <w:basedOn w:val="Standard"/>
    <w:link w:val="KommentartextZchn"/>
    <w:uiPriority w:val="99"/>
    <w:unhideWhenUsed/>
    <w:rsid w:val="00DA70C3"/>
    <w:rPr>
      <w:sz w:val="20"/>
      <w:szCs w:val="20"/>
    </w:rPr>
  </w:style>
  <w:style w:type="character" w:customStyle="1" w:styleId="KommentartextZchn">
    <w:name w:val="Kommentartext Zchn"/>
    <w:basedOn w:val="Absatz-Standardschriftart"/>
    <w:link w:val="Kommentartext"/>
    <w:uiPriority w:val="99"/>
    <w:rsid w:val="00DA70C3"/>
    <w:rPr>
      <w:rFonts w:ascii="Arial" w:eastAsia="SimSun" w:hAnsi="Arial" w:cs="Times New Roman"/>
      <w:sz w:val="20"/>
      <w:szCs w:val="20"/>
      <w:lang w:val="en-US" w:eastAsia="zh-CN"/>
    </w:rPr>
  </w:style>
  <w:style w:type="paragraph" w:styleId="Kommentarthema">
    <w:name w:val="annotation subject"/>
    <w:basedOn w:val="Kommentartext"/>
    <w:next w:val="Kommentartext"/>
    <w:link w:val="KommentarthemaZchn"/>
    <w:uiPriority w:val="99"/>
    <w:semiHidden/>
    <w:unhideWhenUsed/>
    <w:rsid w:val="00DA70C3"/>
    <w:rPr>
      <w:b/>
      <w:bCs/>
    </w:rPr>
  </w:style>
  <w:style w:type="character" w:customStyle="1" w:styleId="KommentarthemaZchn">
    <w:name w:val="Kommentarthema Zchn"/>
    <w:basedOn w:val="KommentartextZchn"/>
    <w:link w:val="Kommentarthema"/>
    <w:uiPriority w:val="99"/>
    <w:semiHidden/>
    <w:rsid w:val="00DA70C3"/>
    <w:rPr>
      <w:rFonts w:ascii="Arial" w:eastAsia="SimSun" w:hAnsi="Arial" w:cs="Times New Roman"/>
      <w:b/>
      <w:bCs/>
      <w:sz w:val="20"/>
      <w:szCs w:val="20"/>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59415827">
      <w:bodyDiv w:val="1"/>
      <w:marLeft w:val="0"/>
      <w:marRight w:val="0"/>
      <w:marTop w:val="0"/>
      <w:marBottom w:val="0"/>
      <w:divBdr>
        <w:top w:val="none" w:sz="0" w:space="0" w:color="auto"/>
        <w:left w:val="none" w:sz="0" w:space="0" w:color="auto"/>
        <w:bottom w:val="none" w:sz="0" w:space="0" w:color="auto"/>
        <w:right w:val="none" w:sz="0" w:space="0" w:color="auto"/>
      </w:divBdr>
    </w:div>
    <w:div w:id="765153413">
      <w:bodyDiv w:val="1"/>
      <w:marLeft w:val="0"/>
      <w:marRight w:val="0"/>
      <w:marTop w:val="0"/>
      <w:marBottom w:val="0"/>
      <w:divBdr>
        <w:top w:val="none" w:sz="0" w:space="0" w:color="auto"/>
        <w:left w:val="none" w:sz="0" w:space="0" w:color="auto"/>
        <w:bottom w:val="none" w:sz="0" w:space="0" w:color="auto"/>
        <w:right w:val="none" w:sz="0" w:space="0" w:color="auto"/>
      </w:divBdr>
    </w:div>
    <w:div w:id="20347642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0.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0.png"/><Relationship Id="rId55" Type="http://schemas.openxmlformats.org/officeDocument/2006/relationships/image" Target="media/image45.png"/><Relationship Id="rId63" Type="http://schemas.openxmlformats.org/officeDocument/2006/relationships/header" Target="header1.xml"/><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cid:0e102c71-8239-41f3-abc0-6de2cb311012" TargetMode="External"/><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3.png"/><Relationship Id="rId58" Type="http://schemas.openxmlformats.org/officeDocument/2006/relationships/image" Target="media/image47.png"/><Relationship Id="rId66"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cid:image002.png@01D72D53.BB9D9080" TargetMode="External"/><Relationship Id="rId57" Type="http://schemas.openxmlformats.org/officeDocument/2006/relationships/image" Target="media/image46.png"/><Relationship Id="rId61" Type="http://schemas.openxmlformats.org/officeDocument/2006/relationships/image" Target="media/image50.png"/><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5.png"/><Relationship Id="rId52" Type="http://schemas.openxmlformats.org/officeDocument/2006/relationships/image" Target="media/image42.png"/><Relationship Id="rId60" Type="http://schemas.openxmlformats.org/officeDocument/2006/relationships/image" Target="media/image49.png"/><Relationship Id="rId65"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cid:eeaa8a86-3d2d-476a-89ff-bc34f6970b62" TargetMode="External"/><Relationship Id="rId64"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image" Target="media/image41.png"/><Relationship Id="rId3" Type="http://schemas.openxmlformats.org/officeDocument/2006/relationships/styles" Target="styles.xml"/><Relationship Id="rId12" Type="http://schemas.openxmlformats.org/officeDocument/2006/relationships/image" Target="cid:b35b791b-7783-4168-b9f8-a3beca72d58b" TargetMode="External"/><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29.png"/><Relationship Id="rId46" Type="http://schemas.openxmlformats.org/officeDocument/2006/relationships/image" Target="media/image37.jpeg"/><Relationship Id="rId59" Type="http://schemas.openxmlformats.org/officeDocument/2006/relationships/image" Target="media/image48.png"/><Relationship Id="rId67" Type="http://schemas.openxmlformats.org/officeDocument/2006/relationships/fontTable" Target="fontTable.xml"/><Relationship Id="rId20" Type="http://schemas.openxmlformats.org/officeDocument/2006/relationships/image" Target="media/image12.png"/><Relationship Id="rId41" Type="http://schemas.openxmlformats.org/officeDocument/2006/relationships/image" Target="media/image32.png"/><Relationship Id="rId54" Type="http://schemas.openxmlformats.org/officeDocument/2006/relationships/image" Target="media/image44.png"/><Relationship Id="rId62" Type="http://schemas.openxmlformats.org/officeDocument/2006/relationships/image" Target="media/image51.png"/></Relationships>
</file>

<file path=word/_rels/footer2.xml.rels><?xml version="1.0" encoding="UTF-8" standalone="yes"?>
<Relationships xmlns="http://schemas.openxmlformats.org/package/2006/relationships"><Relationship Id="rId1" Type="http://schemas.openxmlformats.org/officeDocument/2006/relationships/image" Target="media/image53.emf"/></Relationships>
</file>

<file path=word/_rels/header2.xml.rels><?xml version="1.0" encoding="UTF-8" standalone="yes"?>
<Relationships xmlns="http://schemas.openxmlformats.org/package/2006/relationships"><Relationship Id="rId1" Type="http://schemas.openxmlformats.org/officeDocument/2006/relationships/image" Target="media/image52.emf"/></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http://schemas.openxmlformats.org/officeDocument/2006/bibliography" xmlns:b="http://schemas.openxmlformats.org/officeDocument/2006/bibliography" xmlns:star_td="http://www.star-group.net/schemas/transit/filters/textdata" SelectedStyle="\APASixthEditionOfficeOnline.xsl" StyleName="APA" Version="6"/>
</file>

<file path=customXml/itemProps1.xml><?xml version="1.0" encoding="utf-8"?>
<ds:datastoreItem xmlns:ds="http://schemas.openxmlformats.org/officeDocument/2006/customXml" ds:itemID="{CF9133DD-08EE-40F0-859F-40A93E390F9C}">
  <ds:schemaRefs>
    <ds:schemaRef ds:uri="http://schemas.openxmlformats.org/officeDocument/2006/bibliography"/>
    <ds:schemaRef ds:uri="http://www.star-group.net/schemas/transit/filters/textdata"/>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4802</Words>
  <Characters>30254</Characters>
  <Application>Microsoft Office Word</Application>
  <DocSecurity>0</DocSecurity>
  <Lines>252</Lines>
  <Paragraphs>69</Paragraphs>
  <ScaleCrop>false</ScaleCrop>
  <HeadingPairs>
    <vt:vector size="2" baseType="variant">
      <vt:variant>
        <vt:lpstr>Titel</vt:lpstr>
      </vt:variant>
      <vt:variant>
        <vt:i4>1</vt:i4>
      </vt:variant>
    </vt:vector>
  </HeadingPairs>
  <TitlesOfParts>
    <vt:vector size="1" baseType="lpstr">
      <vt:lpstr/>
    </vt:vector>
  </TitlesOfParts>
  <Company>Tognum AG</Company>
  <LinksUpToDate>false</LinksUpToDate>
  <CharactersWithSpaces>34987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Mattes Silvia, SQMS MTU Friedrichshafen GmbH</dc:creator>
  <cp:lastModifiedBy>Hoffmann-Kline, Anita (TGA)</cp:lastModifiedBy>
  <cp:revision>4</cp:revision>
  <cp:lastPrinted>2021-07-15T05:27:00Z</cp:lastPrinted>
  <dcterms:created xsi:type="dcterms:W3CDTF">2021-07-14T08:55:00Z</dcterms:created>
  <dcterms:modified xsi:type="dcterms:W3CDTF">2021-07-15T05:27:00Z</dcterms:modified>
</cp:coreProperties>
</file>